
<file path=[Content_Types].xml><?xml version="1.0" encoding="utf-8"?>
<Types xmlns="http://schemas.openxmlformats.org/package/2006/content-types">
  <Default Extension="docx" ContentType="application/vnd.openxmlformats-officedocument.wordprocessingml.document"/>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4AB" w:rsidR="00165AF0" w:rsidP="6213E896" w:rsidRDefault="0CF69DC8" w14:paraId="66105DC1" w14:textId="42B9DC57">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u w:val="single"/>
        </w:rPr>
        <w:t>Kriterier for kvalifikation til Danmarks Idrætsforbunds Danmarksmesterskab (DIF)</w:t>
      </w:r>
      <w:r w:rsidRPr="6213E896">
        <w:rPr>
          <w:rStyle w:val="eop"/>
          <w:rFonts w:ascii="Arial" w:hAnsi="Arial" w:eastAsia="Arial" w:cs="Arial"/>
          <w:color w:val="000000" w:themeColor="text1"/>
          <w:sz w:val="20"/>
          <w:szCs w:val="20"/>
        </w:rPr>
        <w:t> </w:t>
      </w:r>
    </w:p>
    <w:p w:rsidRPr="001754AB" w:rsidR="00165AF0" w:rsidP="6213E896" w:rsidRDefault="0CF69DC8" w14:paraId="7E529586" w14:textId="768053A3">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 xml:space="preserve">Du skal være blandt de </w:t>
      </w:r>
      <w:r w:rsidRPr="6213E896">
        <w:rPr>
          <w:rStyle w:val="normaltextrun"/>
          <w:rFonts w:ascii="Arial" w:hAnsi="Arial" w:eastAsia="Arial" w:cs="Arial"/>
          <w:b/>
          <w:bCs/>
          <w:color w:val="000000" w:themeColor="text1"/>
          <w:sz w:val="20"/>
          <w:szCs w:val="20"/>
        </w:rPr>
        <w:t>8</w:t>
      </w:r>
      <w:r w:rsidRPr="6213E896">
        <w:rPr>
          <w:rFonts w:ascii="Arial" w:hAnsi="Arial" w:eastAsia="Arial" w:cs="Arial"/>
          <w:color w:val="000000" w:themeColor="text1"/>
          <w:sz w:val="20"/>
          <w:szCs w:val="20"/>
        </w:rPr>
        <w:t xml:space="preserve"> bedste dame eller </w:t>
      </w:r>
      <w:r w:rsidRPr="5D90F279">
        <w:rPr>
          <w:rFonts w:ascii="Arial" w:hAnsi="Arial" w:eastAsia="Arial" w:cs="Arial"/>
          <w:color w:val="000000" w:themeColor="text1"/>
          <w:sz w:val="20"/>
          <w:szCs w:val="20"/>
        </w:rPr>
        <w:t>herre</w:t>
      </w:r>
      <w:r w:rsidRPr="5D90F279" w:rsidR="674CD616">
        <w:rPr>
          <w:rFonts w:ascii="Arial" w:hAnsi="Arial" w:eastAsia="Arial" w:cs="Arial"/>
          <w:color w:val="000000" w:themeColor="text1"/>
          <w:sz w:val="20"/>
          <w:szCs w:val="20"/>
        </w:rPr>
        <w:t xml:space="preserve"> </w:t>
      </w:r>
      <w:r w:rsidRPr="5D90F279">
        <w:rPr>
          <w:rFonts w:ascii="Arial" w:hAnsi="Arial" w:eastAsia="Arial" w:cs="Arial"/>
          <w:color w:val="000000" w:themeColor="text1"/>
          <w:sz w:val="20"/>
          <w:szCs w:val="20"/>
        </w:rPr>
        <w:t>parasvømmere</w:t>
      </w:r>
      <w:r w:rsidRPr="6213E896">
        <w:rPr>
          <w:rFonts w:ascii="Arial" w:hAnsi="Arial" w:eastAsia="Arial" w:cs="Arial"/>
          <w:color w:val="000000" w:themeColor="text1"/>
          <w:sz w:val="20"/>
          <w:szCs w:val="20"/>
        </w:rPr>
        <w:t xml:space="preserve"> i den pågældende disciplin, og </w:t>
      </w:r>
      <w:r w:rsidRPr="6213E896">
        <w:rPr>
          <w:rStyle w:val="normaltextrun"/>
          <w:rFonts w:ascii="Arial" w:hAnsi="Arial" w:eastAsia="Arial" w:cs="Arial"/>
          <w:color w:val="000000" w:themeColor="text1"/>
          <w:sz w:val="20"/>
          <w:szCs w:val="20"/>
          <w:u w:val="single"/>
        </w:rPr>
        <w:t>udvalgte</w:t>
      </w:r>
      <w:r w:rsidRPr="6213E896">
        <w:rPr>
          <w:rFonts w:ascii="Arial" w:hAnsi="Arial" w:eastAsia="Arial" w:cs="Arial"/>
          <w:color w:val="000000" w:themeColor="text1"/>
          <w:sz w:val="20"/>
          <w:szCs w:val="20"/>
        </w:rPr>
        <w:t xml:space="preserve"> DIF-løb afvikles som en integreret del af Danish Open. De øvrige løb afvikles til Forbundsmesterskabet. </w:t>
      </w:r>
    </w:p>
    <w:p w:rsidRPr="001754AB" w:rsidR="00165AF0" w:rsidP="6213E896" w:rsidRDefault="4F6F7AFA" w14:paraId="3039073A" w14:textId="145E5248">
      <w:pPr>
        <w:spacing w:after="120" w:line="240" w:lineRule="auto"/>
        <w:rPr>
          <w:rFonts w:ascii="Arial" w:hAnsi="Arial" w:eastAsia="Arial" w:cs="Arial"/>
          <w:color w:val="000000" w:themeColor="text1"/>
          <w:sz w:val="20"/>
          <w:szCs w:val="20"/>
          <w:lang w:val="en-US"/>
        </w:rPr>
      </w:pPr>
      <w:r w:rsidRPr="32154F56" w:rsidR="4F6F7AFA">
        <w:rPr>
          <w:rFonts w:ascii="Arial" w:hAnsi="Arial" w:eastAsia="Arial" w:cs="Arial"/>
          <w:color w:val="000000" w:themeColor="text1" w:themeTint="FF" w:themeShade="FF"/>
          <w:sz w:val="20"/>
          <w:szCs w:val="20"/>
        </w:rPr>
        <w:t>Det er et krav, at du som international</w:t>
      </w:r>
      <w:r w:rsidRPr="32154F56" w:rsidR="2D234D3D">
        <w:rPr>
          <w:rFonts w:ascii="Arial" w:hAnsi="Arial" w:eastAsia="Arial" w:cs="Arial"/>
          <w:color w:val="000000" w:themeColor="text1" w:themeTint="FF" w:themeShade="FF"/>
          <w:sz w:val="20"/>
          <w:szCs w:val="20"/>
        </w:rPr>
        <w:t xml:space="preserve"> </w:t>
      </w:r>
      <w:r w:rsidRPr="32154F56" w:rsidR="3B61C9E5">
        <w:rPr>
          <w:rFonts w:ascii="Arial" w:hAnsi="Arial" w:eastAsia="Arial" w:cs="Arial"/>
          <w:color w:val="000000" w:themeColor="text1" w:themeTint="FF" w:themeShade="FF"/>
          <w:sz w:val="20"/>
          <w:szCs w:val="20"/>
        </w:rPr>
        <w:t>para</w:t>
      </w:r>
      <w:r w:rsidRPr="32154F56" w:rsidR="4F6F7AFA">
        <w:rPr>
          <w:rFonts w:ascii="Arial" w:hAnsi="Arial" w:eastAsia="Arial" w:cs="Arial"/>
          <w:color w:val="000000" w:themeColor="text1" w:themeTint="FF" w:themeShade="FF"/>
          <w:sz w:val="20"/>
          <w:szCs w:val="20"/>
        </w:rPr>
        <w:t>svømmer</w:t>
      </w:r>
      <w:r w:rsidRPr="32154F56" w:rsidR="4F6F7AFA">
        <w:rPr>
          <w:rFonts w:ascii="Arial" w:hAnsi="Arial" w:eastAsia="Arial" w:cs="Arial"/>
          <w:color w:val="000000" w:themeColor="text1" w:themeTint="FF" w:themeShade="FF"/>
          <w:sz w:val="20"/>
          <w:szCs w:val="20"/>
        </w:rPr>
        <w:t xml:space="preserve"> deltager i DIF-løbene til Danish Open</w:t>
      </w:r>
      <w:r w:rsidRPr="32154F56" w:rsidR="765ABCE3">
        <w:rPr>
          <w:rFonts w:ascii="Arial" w:hAnsi="Arial" w:eastAsia="Arial" w:cs="Arial"/>
          <w:color w:val="000000" w:themeColor="text1" w:themeTint="FF" w:themeShade="FF"/>
          <w:sz w:val="20"/>
          <w:szCs w:val="20"/>
        </w:rPr>
        <w:t xml:space="preserve"> og </w:t>
      </w:r>
      <w:r w:rsidRPr="32154F56" w:rsidR="765ABCE3">
        <w:rPr>
          <w:rFonts w:ascii="Arial" w:hAnsi="Arial" w:eastAsia="Arial" w:cs="Arial"/>
          <w:color w:val="000000" w:themeColor="text1" w:themeTint="FF" w:themeShade="FF"/>
          <w:sz w:val="20"/>
          <w:szCs w:val="20"/>
        </w:rPr>
        <w:t>Forbund</w:t>
      </w:r>
      <w:r w:rsidRPr="32154F56" w:rsidR="240F6A34">
        <w:rPr>
          <w:rFonts w:ascii="Arial" w:hAnsi="Arial" w:eastAsia="Arial" w:cs="Arial"/>
          <w:color w:val="000000" w:themeColor="text1" w:themeTint="FF" w:themeShade="FF"/>
          <w:sz w:val="20"/>
          <w:szCs w:val="20"/>
        </w:rPr>
        <w:t>s</w:t>
      </w:r>
      <w:r w:rsidRPr="32154F56" w:rsidR="765ABCE3">
        <w:rPr>
          <w:rFonts w:ascii="Arial" w:hAnsi="Arial" w:eastAsia="Arial" w:cs="Arial"/>
          <w:color w:val="000000" w:themeColor="text1" w:themeTint="FF" w:themeShade="FF"/>
          <w:sz w:val="20"/>
          <w:szCs w:val="20"/>
        </w:rPr>
        <w:t>mesterskabet</w:t>
      </w:r>
      <w:r w:rsidRPr="32154F56" w:rsidR="0778ABE5">
        <w:rPr>
          <w:rFonts w:ascii="Arial" w:hAnsi="Arial" w:eastAsia="Arial" w:cs="Arial"/>
          <w:color w:val="000000" w:themeColor="text1" w:themeTint="FF" w:themeShade="FF"/>
          <w:sz w:val="20"/>
          <w:szCs w:val="20"/>
        </w:rPr>
        <w:t xml:space="preserve">. </w:t>
      </w:r>
      <w:r w:rsidRPr="32154F56" w:rsidR="0778ABE5">
        <w:rPr>
          <w:rFonts w:ascii="Arial" w:hAnsi="Arial" w:eastAsia="Arial" w:cs="Arial"/>
          <w:color w:val="000000" w:themeColor="text1" w:themeTint="FF" w:themeShade="FF"/>
          <w:sz w:val="20"/>
          <w:szCs w:val="20"/>
        </w:rPr>
        <w:t xml:space="preserve">Der kan kun gives </w:t>
      </w:r>
      <w:r w:rsidRPr="32154F56" w:rsidR="0778ABE5">
        <w:rPr>
          <w:rFonts w:ascii="Arial" w:hAnsi="Arial" w:eastAsia="Arial" w:cs="Arial"/>
          <w:color w:val="000000" w:themeColor="text1" w:themeTint="FF" w:themeShade="FF"/>
          <w:sz w:val="20"/>
          <w:szCs w:val="20"/>
        </w:rPr>
        <w:t>dispensation</w:t>
      </w:r>
      <w:r w:rsidRPr="32154F56" w:rsidR="65C84114">
        <w:rPr>
          <w:rFonts w:ascii="Arial" w:hAnsi="Arial" w:eastAsia="Arial" w:cs="Arial"/>
          <w:color w:val="000000" w:themeColor="text1" w:themeTint="FF" w:themeShade="FF"/>
          <w:sz w:val="20"/>
          <w:szCs w:val="20"/>
        </w:rPr>
        <w:t xml:space="preserve"> </w:t>
      </w:r>
      <w:r w:rsidRPr="32154F56" w:rsidR="65C84114">
        <w:rPr>
          <w:rFonts w:ascii="Arial" w:hAnsi="Arial" w:eastAsia="Arial" w:cs="Arial"/>
          <w:color w:val="000000" w:themeColor="text1" w:themeTint="FF" w:themeShade="FF"/>
          <w:sz w:val="20"/>
          <w:szCs w:val="20"/>
        </w:rPr>
        <w:t xml:space="preserve">under </w:t>
      </w:r>
      <w:r w:rsidRPr="32154F56" w:rsidR="65C84114">
        <w:rPr>
          <w:rFonts w:ascii="Arial" w:hAnsi="Arial" w:eastAsia="Arial" w:cs="Arial"/>
          <w:color w:val="000000" w:themeColor="text1" w:themeTint="FF" w:themeShade="FF"/>
          <w:sz w:val="20"/>
          <w:szCs w:val="20"/>
        </w:rPr>
        <w:t xml:space="preserve">ekstraordinære </w:t>
      </w:r>
      <w:r w:rsidRPr="32154F56" w:rsidR="65C84114">
        <w:rPr>
          <w:rFonts w:ascii="Arial" w:hAnsi="Arial" w:eastAsia="Arial" w:cs="Arial"/>
          <w:color w:val="000000" w:themeColor="text1" w:themeTint="FF" w:themeShade="FF"/>
          <w:sz w:val="20"/>
          <w:szCs w:val="20"/>
        </w:rPr>
        <w:t>omstændigheder</w:t>
      </w:r>
      <w:r w:rsidRPr="32154F56" w:rsidR="65C84114">
        <w:rPr>
          <w:rFonts w:ascii="Arial" w:hAnsi="Arial" w:eastAsia="Arial" w:cs="Arial"/>
          <w:color w:val="000000" w:themeColor="text1" w:themeTint="FF" w:themeShade="FF"/>
          <w:sz w:val="20"/>
          <w:szCs w:val="20"/>
        </w:rPr>
        <w:t xml:space="preserve"> efter aftale med </w:t>
      </w:r>
      <w:r w:rsidRPr="32154F56" w:rsidR="65C84114">
        <w:rPr>
          <w:rFonts w:ascii="Arial" w:hAnsi="Arial" w:eastAsia="Arial" w:cs="Arial"/>
          <w:color w:val="000000" w:themeColor="text1" w:themeTint="FF" w:themeShade="FF"/>
          <w:sz w:val="20"/>
          <w:szCs w:val="20"/>
        </w:rPr>
        <w:t>landstræneren.</w:t>
      </w:r>
      <w:r>
        <w:br/>
      </w:r>
      <w:r w:rsidRPr="32154F56" w:rsidR="0CF69DC8">
        <w:rPr>
          <w:rStyle w:val="eop"/>
          <w:rFonts w:ascii="Arial" w:hAnsi="Arial" w:eastAsia="Arial" w:cs="Arial"/>
          <w:color w:val="000000" w:themeColor="text1" w:themeTint="FF" w:themeShade="FF"/>
          <w:sz w:val="20"/>
          <w:szCs w:val="20"/>
        </w:rPr>
        <w:t> </w:t>
      </w:r>
    </w:p>
    <w:p w:rsidRPr="001754AB" w:rsidR="00165AF0" w:rsidP="6213E896" w:rsidRDefault="0CF69DC8" w14:paraId="6B76D74C" w14:textId="4679BAEC">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u w:val="single"/>
        </w:rPr>
        <w:t>Kvalifikationsperiode ift. Danish Open:</w:t>
      </w:r>
      <w:r w:rsidRPr="6213E896">
        <w:rPr>
          <w:rStyle w:val="normaltextrun"/>
          <w:rFonts w:ascii="Arial" w:hAnsi="Arial" w:eastAsia="Arial" w:cs="Arial"/>
          <w:color w:val="000000" w:themeColor="text1"/>
          <w:sz w:val="20"/>
          <w:szCs w:val="20"/>
        </w:rPr>
        <w:t>  </w:t>
      </w:r>
    </w:p>
    <w:p w:rsidRPr="001754AB" w:rsidR="00165AF0" w:rsidP="6213E896" w:rsidRDefault="0CF69DC8" w14:paraId="583844FA" w14:textId="4AC60498">
      <w:pPr>
        <w:pStyle w:val="Listeafsnit"/>
        <w:numPr>
          <w:ilvl w:val="0"/>
          <w:numId w:val="7"/>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Perioden er fra 1. januar i det foregående år forud for Danish Open indtil den 1. februar i stævneåret. (f.eks. Danish Open 2025 kvalifikationsperiode: 1.1.2025-1.2.2026 gældende for DIF-løb). </w:t>
      </w:r>
      <w:r w:rsidR="00165AF0">
        <w:br/>
      </w:r>
    </w:p>
    <w:p w:rsidRPr="001754AB" w:rsidR="00165AF0" w:rsidP="6213E896" w:rsidRDefault="0CF69DC8" w14:paraId="67181457" w14:textId="2DF2D82A">
      <w:pPr>
        <w:pStyle w:val="Listeafsnit"/>
        <w:numPr>
          <w:ilvl w:val="0"/>
          <w:numId w:val="7"/>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u w:val="single"/>
        </w:rPr>
        <w:t>Bedst opnåede tid</w:t>
      </w:r>
      <w:r w:rsidRPr="6213E896">
        <w:rPr>
          <w:rFonts w:ascii="Arial" w:hAnsi="Arial" w:eastAsia="Arial" w:cs="Arial"/>
          <w:color w:val="000000" w:themeColor="text1"/>
          <w:sz w:val="20"/>
          <w:szCs w:val="20"/>
        </w:rPr>
        <w:t xml:space="preserve"> i kvalifikationsperioden omdannes til point beregnet på baggrund </w:t>
      </w:r>
      <w:r w:rsidRPr="6213E896">
        <w:rPr>
          <w:rStyle w:val="normaltextrun"/>
          <w:rFonts w:ascii="Arial" w:hAnsi="Arial" w:eastAsia="Arial" w:cs="Arial"/>
          <w:i/>
          <w:iCs/>
          <w:color w:val="000000" w:themeColor="text1"/>
          <w:sz w:val="20"/>
          <w:szCs w:val="20"/>
        </w:rPr>
        <w:t>Reglement for svømning</w:t>
      </w:r>
      <w:r w:rsidRPr="6213E896">
        <w:rPr>
          <w:rFonts w:ascii="Arial" w:hAnsi="Arial" w:eastAsia="Arial" w:cs="Arial"/>
          <w:color w:val="000000" w:themeColor="text1"/>
          <w:sz w:val="20"/>
          <w:szCs w:val="20"/>
        </w:rPr>
        <w:t xml:space="preserve"> jf. </w:t>
      </w:r>
      <w:hyperlink r:id="rId15">
        <w:r w:rsidRPr="6213E896">
          <w:rPr>
            <w:rStyle w:val="Hyperlink"/>
            <w:rFonts w:ascii="Arial" w:hAnsi="Arial" w:eastAsia="Arial" w:cs="Arial"/>
            <w:sz w:val="20"/>
            <w:szCs w:val="20"/>
          </w:rPr>
          <w:t>https://parasport.dk/idraetter/svoemning/</w:t>
        </w:r>
      </w:hyperlink>
      <w:r w:rsidRPr="6213E896">
        <w:rPr>
          <w:rStyle w:val="eop"/>
          <w:rFonts w:ascii="Arial" w:hAnsi="Arial" w:eastAsia="Arial" w:cs="Arial"/>
          <w:color w:val="000000" w:themeColor="text1"/>
          <w:sz w:val="20"/>
          <w:szCs w:val="20"/>
        </w:rPr>
        <w:t> </w:t>
      </w:r>
    </w:p>
    <w:p w:rsidRPr="001754AB" w:rsidR="00165AF0" w:rsidP="6213E896" w:rsidRDefault="0CF69DC8" w14:paraId="33F0BDF4" w14:textId="71176A3A">
      <w:pPr>
        <w:pStyle w:val="Listeafsnit"/>
        <w:numPr>
          <w:ilvl w:val="0"/>
          <w:numId w:val="6"/>
        </w:numPr>
        <w:spacing w:after="120" w:line="240" w:lineRule="auto"/>
        <w:ind w:left="1664"/>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Definitionen af bedste tid er: </w:t>
      </w:r>
    </w:p>
    <w:p w:rsidRPr="001754AB" w:rsidR="00165AF0" w:rsidP="6213E896" w:rsidRDefault="0CF69DC8" w14:paraId="7A56DB59" w14:textId="22E5BF5F">
      <w:pPr>
        <w:spacing w:after="120" w:line="240" w:lineRule="auto"/>
        <w:ind w:left="1664"/>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Bedste tid på langbane sammenholdt med bedste tid på kortbane, hvor kortbanetiden omregnes til en langbanetid. Den hurtigste tid for hhv. den omregnede kortbanetid til en langbanetid sammenlignet med langbanetiden vil blive anvendt til udregning af point-scoren. </w:t>
      </w:r>
    </w:p>
    <w:p w:rsidRPr="001754AB" w:rsidR="00165AF0" w:rsidP="6213E896" w:rsidRDefault="0CF69DC8" w14:paraId="0679BCA1" w14:textId="27F5944E">
      <w:pPr>
        <w:pStyle w:val="Listeafsnit"/>
        <w:numPr>
          <w:ilvl w:val="0"/>
          <w:numId w:val="6"/>
        </w:numPr>
        <w:spacing w:after="120" w:line="240" w:lineRule="auto"/>
        <w:ind w:left="1664"/>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Omregningskonsonant: en kortbanetid omregnes til langbanetid på baggrund af de til enhver tid gældende omregningskonsonanter for damer og herre stillet til rådighed af SvømDanmark. </w:t>
      </w:r>
    </w:p>
    <w:p w:rsidRPr="001754AB" w:rsidR="00165AF0" w:rsidP="6213E896" w:rsidRDefault="0CF69DC8" w14:paraId="65657834" w14:textId="22FF9F6E">
      <w:pPr>
        <w:pStyle w:val="Listeafsnit"/>
        <w:numPr>
          <w:ilvl w:val="0"/>
          <w:numId w:val="6"/>
        </w:numPr>
        <w:spacing w:after="120" w:line="240" w:lineRule="auto"/>
        <w:ind w:left="1664"/>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 xml:space="preserve">Svømmeren bliver udtaget på baggrund af højst opnåede point kompenseret for handicap jf. deres klassifikation på grundlag af den hurtigste tid ifølge </w:t>
      </w:r>
      <w:r w:rsidRPr="6213E896">
        <w:rPr>
          <w:rStyle w:val="normaltextrun"/>
          <w:rFonts w:ascii="Arial" w:hAnsi="Arial" w:eastAsia="Arial" w:cs="Arial"/>
          <w:i/>
          <w:iCs/>
          <w:color w:val="000000" w:themeColor="text1"/>
          <w:sz w:val="20"/>
          <w:szCs w:val="20"/>
        </w:rPr>
        <w:t>Reglement for svømning</w:t>
      </w:r>
      <w:r w:rsidRPr="6213E896">
        <w:rPr>
          <w:rFonts w:ascii="Arial" w:hAnsi="Arial" w:eastAsia="Arial" w:cs="Arial"/>
          <w:color w:val="000000" w:themeColor="text1"/>
          <w:sz w:val="20"/>
          <w:szCs w:val="20"/>
        </w:rPr>
        <w:t xml:space="preserve"> jf. </w:t>
      </w:r>
      <w:hyperlink r:id="rId16">
        <w:r w:rsidRPr="6213E896">
          <w:rPr>
            <w:rStyle w:val="Hyperlink"/>
            <w:rFonts w:ascii="Arial" w:hAnsi="Arial" w:eastAsia="Arial" w:cs="Arial"/>
            <w:sz w:val="20"/>
            <w:szCs w:val="20"/>
          </w:rPr>
          <w:t>https://parasport.dk/idraetter/svoemning/</w:t>
        </w:r>
      </w:hyperlink>
      <w:r w:rsidRPr="6213E896">
        <w:rPr>
          <w:rStyle w:val="scxw122227698"/>
          <w:rFonts w:ascii="Calibri" w:hAnsi="Calibri" w:eastAsia="Calibri" w:cs="Calibri"/>
          <w:color w:val="000000" w:themeColor="text1"/>
        </w:rPr>
        <w:t> </w:t>
      </w:r>
      <w:r w:rsidR="00165AF0">
        <w:br/>
      </w:r>
      <w:r w:rsidRPr="6213E896">
        <w:rPr>
          <w:rStyle w:val="eop"/>
          <w:rFonts w:ascii="Arial" w:hAnsi="Arial" w:eastAsia="Arial" w:cs="Arial"/>
          <w:color w:val="000000" w:themeColor="text1"/>
          <w:sz w:val="20"/>
          <w:szCs w:val="20"/>
        </w:rPr>
        <w:t> </w:t>
      </w:r>
    </w:p>
    <w:p w:rsidRPr="001754AB" w:rsidR="00165AF0" w:rsidP="6213E896" w:rsidRDefault="0CF69DC8" w14:paraId="3C281F8F" w14:textId="023DDD15">
      <w:pPr>
        <w:pStyle w:val="Listeafsnit"/>
        <w:numPr>
          <w:ilvl w:val="0"/>
          <w:numId w:val="5"/>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Svømmere, som indgår i kvalifikationskriterierne, skal som minimum være national klassificeret S1-14, S18 eller S19 og være udtaget til et af følgende hold: High Performance, Performance, Talentholdet eller Special Olympics. Svømmerne skal opfylde alderskriteriet som årgangssvømmer for at kunne udtages. </w:t>
      </w:r>
    </w:p>
    <w:p w:rsidRPr="001754AB" w:rsidR="00165AF0" w:rsidP="6213E896" w:rsidRDefault="0CF69DC8" w14:paraId="04EC9224" w14:textId="13A30A84">
      <w:pPr>
        <w:pStyle w:val="Listeafsnit"/>
        <w:numPr>
          <w:ilvl w:val="0"/>
          <w:numId w:val="5"/>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For Mastersvømmere, som ikke indgår på et af førnævnte hold, gælder det, at disse ligeledes skal være national klassificeret S1-S14, S18 eller S19 og vil blive kontakte af Frivillig konsulent eller landstræneren, hvis mastersvømmerne opnår pointscore til udtagelse blandt de 8 bedste parasvømmere pr. disciplin. </w:t>
      </w:r>
    </w:p>
    <w:p w:rsidRPr="001754AB" w:rsidR="00165AF0" w:rsidP="6213E896" w:rsidRDefault="0CF69DC8" w14:paraId="6576741B" w14:textId="2EF2ADF4">
      <w:pPr>
        <w:pStyle w:val="Listeafsnit"/>
        <w:numPr>
          <w:ilvl w:val="0"/>
          <w:numId w:val="5"/>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 xml:space="preserve">Parasvømmere i </w:t>
      </w:r>
      <w:r w:rsidRPr="6213E896">
        <w:rPr>
          <w:rStyle w:val="normaltextrun"/>
          <w:rFonts w:ascii="Arial" w:hAnsi="Arial" w:eastAsia="Arial" w:cs="Arial"/>
          <w:b/>
          <w:bCs/>
          <w:color w:val="000000" w:themeColor="text1"/>
          <w:sz w:val="20"/>
          <w:szCs w:val="20"/>
        </w:rPr>
        <w:t>Åben klasse S17</w:t>
      </w:r>
      <w:r w:rsidRPr="6213E896">
        <w:rPr>
          <w:rFonts w:ascii="Arial" w:hAnsi="Arial" w:eastAsia="Arial" w:cs="Arial"/>
          <w:color w:val="000000" w:themeColor="text1"/>
          <w:sz w:val="20"/>
          <w:szCs w:val="20"/>
        </w:rPr>
        <w:t xml:space="preserve"> kan ikke deltage i DIF-løb og kan ej heller indgå i kvalifikationskriterierne. </w:t>
      </w:r>
    </w:p>
    <w:p w:rsidRPr="001754AB" w:rsidR="00165AF0" w:rsidP="6213E896" w:rsidRDefault="00165AF0" w14:paraId="0E7ADA62" w14:textId="1E7D7A6B">
      <w:pPr>
        <w:spacing w:after="120" w:line="240" w:lineRule="auto"/>
        <w:rPr>
          <w:rFonts w:ascii="Arial" w:hAnsi="Arial" w:eastAsia="Arial" w:cs="Arial"/>
          <w:color w:val="000000" w:themeColor="text1"/>
          <w:sz w:val="20"/>
          <w:szCs w:val="20"/>
          <w:lang w:val="en-US"/>
        </w:rPr>
      </w:pPr>
    </w:p>
    <w:p w:rsidRPr="001754AB" w:rsidR="00165AF0" w:rsidP="6213E896" w:rsidRDefault="0CF69DC8" w14:paraId="409C2372" w14:textId="0F30518C">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rPr>
        <w:t>DIF DM løb til Danish Open:</w:t>
      </w:r>
      <w:r w:rsidRPr="6213E896">
        <w:rPr>
          <w:rStyle w:val="eop"/>
          <w:rFonts w:ascii="Arial" w:hAnsi="Arial" w:eastAsia="Arial" w:cs="Arial"/>
          <w:color w:val="000000" w:themeColor="text1"/>
          <w:sz w:val="20"/>
          <w:szCs w:val="20"/>
        </w:rPr>
        <w:t> </w:t>
      </w:r>
    </w:p>
    <w:p w:rsidRPr="001754AB" w:rsidR="00165AF0" w:rsidP="6213E896" w:rsidRDefault="0CF69DC8" w14:paraId="3C578C99" w14:textId="78E1D19F">
      <w:pPr>
        <w:pStyle w:val="Listeafsnit"/>
        <w:numPr>
          <w:ilvl w:val="0"/>
          <w:numId w:val="4"/>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50 fly, damer &amp; herrer – (DIF-godkendt) </w:t>
      </w:r>
    </w:p>
    <w:p w:rsidRPr="001754AB" w:rsidR="00165AF0" w:rsidP="6213E896" w:rsidRDefault="0CF69DC8" w14:paraId="744EDDDF" w14:textId="489948AE">
      <w:pPr>
        <w:pStyle w:val="Listeafsnit"/>
        <w:numPr>
          <w:ilvl w:val="0"/>
          <w:numId w:val="4"/>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50 ryg, damer &amp; herrer – (DIF-godkendt) </w:t>
      </w:r>
    </w:p>
    <w:p w:rsidRPr="001754AB" w:rsidR="00165AF0" w:rsidP="6213E896" w:rsidRDefault="0CF69DC8" w14:paraId="5B58A604" w14:textId="2ED90F83">
      <w:pPr>
        <w:pStyle w:val="Listeafsnit"/>
        <w:numPr>
          <w:ilvl w:val="0"/>
          <w:numId w:val="4"/>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50 bryst, damer &amp; herrer – (DIF-godkendt)  </w:t>
      </w:r>
    </w:p>
    <w:p w:rsidRPr="001754AB" w:rsidR="00165AF0" w:rsidP="6213E896" w:rsidRDefault="0CF69DC8" w14:paraId="4275D764" w14:textId="615A9DE6">
      <w:pPr>
        <w:pStyle w:val="Listeafsnit"/>
        <w:numPr>
          <w:ilvl w:val="0"/>
          <w:numId w:val="4"/>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50 fri, damer &amp; herrer – (DIF-godkendt) </w:t>
      </w:r>
    </w:p>
    <w:p w:rsidRPr="001754AB" w:rsidR="00165AF0" w:rsidP="6213E896" w:rsidRDefault="00165AF0" w14:paraId="2278B01D" w14:textId="53D18E11">
      <w:pPr>
        <w:spacing w:after="120" w:line="240" w:lineRule="auto"/>
        <w:rPr>
          <w:rFonts w:ascii="Arial" w:hAnsi="Arial" w:eastAsia="Arial" w:cs="Arial"/>
          <w:color w:val="000000" w:themeColor="text1"/>
          <w:sz w:val="20"/>
          <w:szCs w:val="20"/>
          <w:lang w:val="en-US"/>
        </w:rPr>
      </w:pPr>
    </w:p>
    <w:p w:rsidRPr="001754AB" w:rsidR="00165AF0" w:rsidP="6213E896" w:rsidRDefault="0CF69DC8" w14:paraId="2AAA26B0" w14:textId="299BA676">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Ovenstående kvalifikationskriterier gælder kun for de svømmere, som kvalificerer sig blandt de 8 bedste parasvømmere til Danish Open.  </w:t>
      </w:r>
    </w:p>
    <w:p w:rsidRPr="001754AB" w:rsidR="00165AF0" w:rsidP="6213E896" w:rsidRDefault="00165AF0" w14:paraId="63AE661A" w14:textId="0F5FA065">
      <w:pPr>
        <w:spacing w:after="120" w:line="240" w:lineRule="auto"/>
        <w:rPr>
          <w:rFonts w:ascii="Arial" w:hAnsi="Arial" w:eastAsia="Arial" w:cs="Arial"/>
          <w:color w:val="000000" w:themeColor="text1"/>
          <w:sz w:val="20"/>
          <w:szCs w:val="20"/>
          <w:lang w:val="en-US"/>
        </w:rPr>
      </w:pPr>
    </w:p>
    <w:p w:rsidRPr="001754AB" w:rsidR="00165AF0" w:rsidP="6213E896" w:rsidRDefault="0CF69DC8" w14:paraId="6F429110" w14:textId="18E91D4E">
      <w:pPr>
        <w:spacing w:after="120" w:line="240" w:lineRule="auto"/>
        <w:rPr>
          <w:rFonts w:ascii="Arial" w:hAnsi="Arial" w:eastAsia="Arial" w:cs="Arial"/>
          <w:color w:val="000000" w:themeColor="text1"/>
          <w:sz w:val="20"/>
          <w:szCs w:val="20"/>
          <w:lang w:val="en-US"/>
        </w:rPr>
      </w:pPr>
      <w:r w:rsidRPr="6213E896">
        <w:rPr>
          <w:rStyle w:val="eop"/>
          <w:rFonts w:ascii="Arial" w:hAnsi="Arial" w:eastAsia="Arial" w:cs="Arial"/>
          <w:b/>
          <w:bCs/>
          <w:color w:val="000000" w:themeColor="text1"/>
          <w:sz w:val="20"/>
          <w:szCs w:val="20"/>
        </w:rPr>
        <w:t>Statsborgerskab</w:t>
      </w:r>
    </w:p>
    <w:p w:rsidRPr="001754AB" w:rsidR="00165AF0" w:rsidP="6213E896" w:rsidRDefault="0CF69DC8" w14:paraId="639FBBE4" w14:textId="0DADB4FB">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Deltagelse i DIF-løb til Danish Open og/eller DIF-løb til Forbundsmesterskabet forudsætter dansk statsborgerskab. Øvrige løb til forbundsmesterskabet forudsætter ikke dansk statsborgerskab. </w:t>
      </w:r>
    </w:p>
    <w:p w:rsidRPr="001754AB" w:rsidR="00165AF0" w:rsidP="6213E896" w:rsidRDefault="00165AF0" w14:paraId="4A20F1E6" w14:textId="7B85DF36">
      <w:pPr>
        <w:spacing w:after="120" w:line="240" w:lineRule="auto"/>
        <w:rPr>
          <w:rFonts w:ascii="Arial" w:hAnsi="Arial" w:eastAsia="Arial" w:cs="Arial"/>
          <w:color w:val="000000" w:themeColor="text1"/>
          <w:sz w:val="20"/>
          <w:szCs w:val="20"/>
          <w:lang w:val="en-US"/>
        </w:rPr>
      </w:pPr>
    </w:p>
    <w:p w:rsidRPr="001754AB" w:rsidR="00165AF0" w:rsidP="6213E896" w:rsidRDefault="00165AF0" w14:paraId="178BA659" w14:textId="161444AB">
      <w:pPr>
        <w:spacing w:after="120" w:line="240" w:lineRule="auto"/>
        <w:rPr>
          <w:rFonts w:ascii="Segoe UI" w:hAnsi="Segoe UI" w:eastAsia="Segoe UI" w:cs="Segoe UI"/>
          <w:color w:val="000000" w:themeColor="text1"/>
          <w:sz w:val="18"/>
          <w:szCs w:val="18"/>
          <w:lang w:val="en-US"/>
        </w:rPr>
      </w:pPr>
    </w:p>
    <w:p w:rsidRPr="001754AB" w:rsidR="00165AF0" w:rsidP="6213E896" w:rsidRDefault="0CF69DC8" w14:paraId="4503BE84" w14:textId="0F8163C0">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rPr>
        <w:lastRenderedPageBreak/>
        <w:t>Forbundsmesterskabet &amp; DIF</w:t>
      </w:r>
      <w:r w:rsidRPr="6213E896">
        <w:rPr>
          <w:rStyle w:val="scxw122227698"/>
          <w:rFonts w:ascii="Arial" w:hAnsi="Arial" w:eastAsia="Arial" w:cs="Arial"/>
          <w:color w:val="000000" w:themeColor="text1"/>
          <w:sz w:val="20"/>
          <w:szCs w:val="20"/>
        </w:rPr>
        <w:t> </w:t>
      </w:r>
    </w:p>
    <w:p w:rsidRPr="001754AB" w:rsidR="00165AF0" w:rsidP="6213E896" w:rsidRDefault="0CF69DC8" w14:paraId="19DE61EF" w14:textId="43A80163">
      <w:pPr>
        <w:spacing w:after="120" w:line="240" w:lineRule="auto"/>
        <w:rPr>
          <w:rFonts w:ascii="Arial" w:hAnsi="Arial" w:eastAsia="Arial" w:cs="Arial"/>
          <w:color w:val="000000" w:themeColor="text1"/>
          <w:lang w:val="en-US"/>
        </w:rPr>
      </w:pPr>
      <w:r w:rsidRPr="6213E896">
        <w:rPr>
          <w:rStyle w:val="normaltextrun"/>
          <w:rFonts w:ascii="Arial" w:hAnsi="Arial" w:eastAsia="Arial" w:cs="Arial"/>
          <w:color w:val="000000" w:themeColor="text1"/>
          <w:sz w:val="20"/>
          <w:szCs w:val="20"/>
        </w:rPr>
        <w:t>Løb der afvikles som DIF under Forbundsmesterskabet har fri tilmelding fra alle svømmere. S17 kan tilmelde sig løbene, og vil blive kåret efter “Reglement for svømning” i egen klasse. </w:t>
      </w:r>
      <w:r w:rsidR="00165AF0">
        <w:br/>
      </w:r>
      <w:r w:rsidRPr="6213E896">
        <w:rPr>
          <w:rStyle w:val="eop"/>
          <w:rFonts w:ascii="Arial" w:hAnsi="Arial" w:eastAsia="Arial" w:cs="Arial"/>
          <w:color w:val="000000" w:themeColor="text1"/>
        </w:rPr>
        <w:t> </w:t>
      </w:r>
    </w:p>
    <w:p w:rsidRPr="001754AB" w:rsidR="00165AF0" w:rsidP="6213E896" w:rsidRDefault="0CF69DC8" w14:paraId="3CD97702" w14:textId="2CF3FA87">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rPr>
        <w:t>DIF DM løb til afvikling under Forbundsmesterskabet:</w:t>
      </w:r>
      <w:r w:rsidRPr="6213E896">
        <w:rPr>
          <w:rStyle w:val="eop"/>
          <w:rFonts w:ascii="Arial" w:hAnsi="Arial" w:eastAsia="Arial" w:cs="Arial"/>
          <w:color w:val="000000" w:themeColor="text1"/>
          <w:sz w:val="20"/>
          <w:szCs w:val="20"/>
        </w:rPr>
        <w:t> </w:t>
      </w:r>
    </w:p>
    <w:p w:rsidRPr="001754AB" w:rsidR="00165AF0" w:rsidP="6213E896" w:rsidRDefault="0CF69DC8" w14:paraId="2B593B66" w14:textId="7CB52DC9">
      <w:pPr>
        <w:pStyle w:val="Listeafsnit"/>
        <w:numPr>
          <w:ilvl w:val="0"/>
          <w:numId w:val="2"/>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100 fri, damer &amp; herrer – (DIF-godkendt) </w:t>
      </w:r>
    </w:p>
    <w:p w:rsidRPr="001754AB" w:rsidR="00165AF0" w:rsidP="6213E896" w:rsidRDefault="0CF69DC8" w14:paraId="575BE2AB" w14:textId="672757F3">
      <w:pPr>
        <w:pStyle w:val="Listeafsnit"/>
        <w:numPr>
          <w:ilvl w:val="0"/>
          <w:numId w:val="2"/>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200 fri, damer &amp; herrer – (DIF-godkendt)  </w:t>
      </w:r>
    </w:p>
    <w:p w:rsidRPr="001754AB" w:rsidR="00165AF0" w:rsidP="6213E896" w:rsidRDefault="0CF69DC8" w14:paraId="35A0BBF6" w14:textId="2597EBE2">
      <w:pPr>
        <w:pStyle w:val="Listeafsnit"/>
        <w:numPr>
          <w:ilvl w:val="0"/>
          <w:numId w:val="2"/>
        </w:num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100 ryg, damer &amp; herrer – (DIF-godkendt) </w:t>
      </w:r>
    </w:p>
    <w:p w:rsidRPr="001754AB" w:rsidR="00165AF0" w:rsidP="6213E896" w:rsidRDefault="0CF69DC8" w14:paraId="15AB9F0A" w14:textId="3D5AB1E7">
      <w:pPr>
        <w:pStyle w:val="Listeafsnit"/>
        <w:numPr>
          <w:ilvl w:val="0"/>
          <w:numId w:val="2"/>
        </w:numPr>
        <w:spacing w:after="120" w:line="240" w:lineRule="auto"/>
        <w:rPr>
          <w:rFonts w:ascii="Arial" w:hAnsi="Arial" w:eastAsia="Arial" w:cs="Arial"/>
          <w:color w:val="000000" w:themeColor="text1"/>
          <w:sz w:val="20"/>
          <w:szCs w:val="20"/>
          <w:lang w:val="en-US"/>
        </w:rPr>
      </w:pPr>
      <w:r w:rsidRPr="6213E896">
        <w:rPr>
          <w:rStyle w:val="eop"/>
          <w:rFonts w:ascii="Arial" w:hAnsi="Arial" w:eastAsia="Arial" w:cs="Arial"/>
          <w:color w:val="000000" w:themeColor="text1"/>
          <w:sz w:val="20"/>
          <w:szCs w:val="20"/>
        </w:rPr>
        <w:t>100 bryst, damer &amp; herrer - (DIF-godkendt)</w:t>
      </w:r>
    </w:p>
    <w:p w:rsidRPr="001754AB" w:rsidR="00165AF0" w:rsidP="6213E896" w:rsidRDefault="0CF69DC8" w14:paraId="5C0DE370" w14:textId="5130599F">
      <w:pPr>
        <w:spacing w:after="120" w:line="240" w:lineRule="auto"/>
        <w:rPr>
          <w:rFonts w:ascii="Arial" w:hAnsi="Arial" w:eastAsia="Arial" w:cs="Arial"/>
          <w:color w:val="000000" w:themeColor="text1"/>
          <w:sz w:val="20"/>
          <w:szCs w:val="20"/>
          <w:lang w:val="en-US"/>
        </w:rPr>
      </w:pPr>
      <w:r w:rsidRPr="6213E896">
        <w:rPr>
          <w:rStyle w:val="eop"/>
          <w:rFonts w:ascii="Arial" w:hAnsi="Arial" w:eastAsia="Arial" w:cs="Arial"/>
          <w:color w:val="000000" w:themeColor="text1"/>
          <w:sz w:val="20"/>
          <w:szCs w:val="20"/>
        </w:rPr>
        <w:t> Et DIF-godkendt løb afvikles kun under forudsætning af, at løbet er godkendt til afvikling for både herrer og damer. </w:t>
      </w:r>
      <w:r w:rsidR="00165AF0">
        <w:br/>
      </w:r>
      <w:r w:rsidRPr="6213E896">
        <w:rPr>
          <w:rStyle w:val="eop"/>
          <w:rFonts w:ascii="Arial" w:hAnsi="Arial" w:eastAsia="Arial" w:cs="Arial"/>
          <w:color w:val="000000" w:themeColor="text1"/>
          <w:sz w:val="20"/>
          <w:szCs w:val="20"/>
        </w:rPr>
        <w:t> </w:t>
      </w:r>
    </w:p>
    <w:p w:rsidRPr="001754AB" w:rsidR="00165AF0" w:rsidP="6213E896" w:rsidRDefault="0CF69DC8" w14:paraId="1309B089" w14:textId="26F96EDA">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rPr>
        <w:t>På stævnedagen alle stævner med DIF-løb:</w:t>
      </w:r>
      <w:r w:rsidRPr="6213E896">
        <w:rPr>
          <w:rStyle w:val="eop"/>
          <w:rFonts w:ascii="Arial" w:hAnsi="Arial" w:eastAsia="Arial" w:cs="Arial"/>
          <w:color w:val="000000" w:themeColor="text1"/>
          <w:sz w:val="20"/>
          <w:szCs w:val="20"/>
        </w:rPr>
        <w:t> </w:t>
      </w:r>
    </w:p>
    <w:p w:rsidRPr="001754AB" w:rsidR="00165AF0" w:rsidP="6213E896" w:rsidRDefault="0CF69DC8" w14:paraId="0CE8F950" w14:textId="4D0F5524">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 xml:space="preserve">På stævnedagen gennemføres et løb kun under forudsætning af, at mindst 5 svømmere stiller til start jf. DIF’s bestemmelser §2 stk. 3.  I øvrigt gælder </w:t>
      </w:r>
      <w:r w:rsidRPr="6213E896">
        <w:rPr>
          <w:rStyle w:val="normaltextrun"/>
          <w:rFonts w:ascii="Arial" w:hAnsi="Arial" w:eastAsia="Arial" w:cs="Arial"/>
          <w:color w:val="000000" w:themeColor="text1"/>
          <w:sz w:val="20"/>
          <w:szCs w:val="20"/>
          <w:u w:val="single"/>
        </w:rPr>
        <w:t>Lovregulativ-VI - Fællesbestemmelser for Danmarks Idrætsforbunds Danmarksmesterskaber</w:t>
      </w:r>
      <w:r w:rsidRPr="6213E896">
        <w:rPr>
          <w:rFonts w:ascii="Arial" w:hAnsi="Arial" w:eastAsia="Arial" w:cs="Arial"/>
          <w:color w:val="000000" w:themeColor="text1"/>
          <w:sz w:val="20"/>
          <w:szCs w:val="20"/>
        </w:rPr>
        <w:t xml:space="preserve"> – </w:t>
      </w:r>
      <w:hyperlink r:id="rId17">
        <w:r w:rsidRPr="6213E896">
          <w:rPr>
            <w:rStyle w:val="Hyperlink"/>
            <w:rFonts w:ascii="Arial" w:hAnsi="Arial" w:eastAsia="Arial" w:cs="Arial"/>
            <w:sz w:val="20"/>
            <w:szCs w:val="20"/>
          </w:rPr>
          <w:t>KLIK HER</w:t>
        </w:r>
      </w:hyperlink>
      <w:r w:rsidRPr="6213E896">
        <w:rPr>
          <w:rStyle w:val="normaltextrun"/>
          <w:rFonts w:ascii="Arial" w:hAnsi="Arial" w:eastAsia="Arial" w:cs="Arial"/>
          <w:color w:val="000000" w:themeColor="text1"/>
          <w:sz w:val="20"/>
          <w:szCs w:val="20"/>
        </w:rPr>
        <w:t>  </w:t>
      </w:r>
    </w:p>
    <w:p w:rsidRPr="001754AB" w:rsidR="00165AF0" w:rsidP="6213E896" w:rsidRDefault="0CF69DC8" w14:paraId="608A9607" w14:textId="716D6937">
      <w:pPr>
        <w:spacing w:after="120" w:line="240" w:lineRule="auto"/>
        <w:rPr>
          <w:rFonts w:ascii="Arial" w:hAnsi="Arial" w:eastAsia="Arial" w:cs="Arial"/>
          <w:color w:val="000000" w:themeColor="text1"/>
          <w:sz w:val="20"/>
          <w:szCs w:val="20"/>
          <w:lang w:val="en-US"/>
        </w:rPr>
      </w:pPr>
      <w:r w:rsidRPr="6213E896">
        <w:rPr>
          <w:rStyle w:val="eop"/>
          <w:rFonts w:ascii="Arial" w:hAnsi="Arial" w:eastAsia="Arial" w:cs="Arial"/>
          <w:color w:val="000000" w:themeColor="text1"/>
          <w:sz w:val="20"/>
          <w:szCs w:val="20"/>
        </w:rPr>
        <w:t> </w:t>
      </w:r>
    </w:p>
    <w:p w:rsidRPr="001754AB" w:rsidR="00165AF0" w:rsidP="6213E896" w:rsidRDefault="0CF69DC8" w14:paraId="6AB8D684" w14:textId="61D9E7CD">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b/>
          <w:bCs/>
          <w:color w:val="000000" w:themeColor="text1"/>
          <w:sz w:val="20"/>
          <w:szCs w:val="20"/>
        </w:rPr>
        <w:t>Undtagelse §2, stk. 3</w:t>
      </w:r>
      <w:r w:rsidRPr="6213E896">
        <w:rPr>
          <w:rStyle w:val="eop"/>
          <w:rFonts w:ascii="Arial" w:hAnsi="Arial" w:eastAsia="Arial" w:cs="Arial"/>
          <w:color w:val="000000" w:themeColor="text1"/>
          <w:sz w:val="20"/>
          <w:szCs w:val="20"/>
        </w:rPr>
        <w:t> </w:t>
      </w:r>
    </w:p>
    <w:p w:rsidRPr="001754AB" w:rsidR="00165AF0" w:rsidP="6213E896" w:rsidRDefault="0CF69DC8" w14:paraId="315808EE" w14:textId="33F51F33">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Stiller der ikke mindst 5 svømmere til start på stævnedagen, vil det godkendte DIF DM-løb blive afviklet som et almindeligt paraløb med medaljer til nr. 1, 2 og 3. </w:t>
      </w:r>
    </w:p>
    <w:p w:rsidRPr="001754AB" w:rsidR="00165AF0" w:rsidP="6213E896" w:rsidRDefault="0CF69DC8" w14:paraId="749DA63A" w14:textId="4CF34E47">
      <w:pPr>
        <w:spacing w:after="120" w:line="240" w:lineRule="auto"/>
        <w:rPr>
          <w:rFonts w:ascii="Arial" w:hAnsi="Arial" w:eastAsia="Arial" w:cs="Arial"/>
          <w:color w:val="000000" w:themeColor="text1"/>
          <w:sz w:val="20"/>
          <w:szCs w:val="20"/>
          <w:lang w:val="en-US"/>
        </w:rPr>
      </w:pPr>
      <w:r w:rsidRPr="6213E896">
        <w:rPr>
          <w:rStyle w:val="normaltextrun"/>
          <w:rFonts w:ascii="Arial" w:hAnsi="Arial" w:eastAsia="Arial" w:cs="Arial"/>
          <w:color w:val="000000" w:themeColor="text1"/>
          <w:sz w:val="20"/>
          <w:szCs w:val="20"/>
        </w:rPr>
        <w:t>Ændres et løb fra DIF Danmarksmesterskabsløb til et almindeligt paraløb, vil der i det pågældende år ikke kåres en DIF Danmarksmester for det aflyste DIF DM-løb. </w:t>
      </w:r>
    </w:p>
    <w:p w:rsidRPr="001754AB" w:rsidR="00165AF0" w:rsidP="6213E896" w:rsidRDefault="00165AF0" w14:paraId="72655767" w14:textId="416CA06B">
      <w:pPr>
        <w:spacing w:after="120" w:line="240" w:lineRule="auto"/>
        <w:rPr>
          <w:rFonts w:ascii="Arial" w:hAnsi="Arial" w:eastAsia="Arial" w:cs="Arial"/>
          <w:color w:val="000000" w:themeColor="text1"/>
          <w:lang w:val="en-US"/>
        </w:rPr>
      </w:pPr>
    </w:p>
    <w:p w:rsidRPr="001754AB" w:rsidR="00165AF0" w:rsidP="6213E896" w:rsidRDefault="00165AF0" w14:paraId="0425757F" w14:textId="2B22F09C">
      <w:pPr>
        <w:spacing w:after="120" w:line="240" w:lineRule="auto"/>
        <w:rPr>
          <w:rFonts w:ascii="Segoe UI" w:hAnsi="Segoe UI" w:eastAsia="Segoe UI" w:cs="Segoe UI"/>
          <w:color w:val="000000" w:themeColor="text1"/>
          <w:sz w:val="18"/>
          <w:szCs w:val="18"/>
          <w:lang w:val="en-US"/>
        </w:rPr>
      </w:pPr>
    </w:p>
    <w:p w:rsidRPr="001754AB" w:rsidR="00165AF0" w:rsidP="6213E896" w:rsidRDefault="0CF69DC8" w14:paraId="6270766B" w14:textId="3F7286BD">
      <w:pPr>
        <w:spacing w:after="0" w:line="240" w:lineRule="auto"/>
        <w:jc w:val="both"/>
        <w:rPr>
          <w:rFonts w:ascii="Arial" w:hAnsi="Arial" w:eastAsia="Arial" w:cs="Arial"/>
          <w:color w:val="000000" w:themeColor="text1"/>
          <w:lang w:val="en-US"/>
        </w:rPr>
      </w:pPr>
      <w:r w:rsidRPr="6213E896">
        <w:rPr>
          <w:rStyle w:val="eop"/>
          <w:rFonts w:ascii="Arial" w:hAnsi="Arial" w:eastAsia="Arial" w:cs="Arial"/>
          <w:color w:val="000000" w:themeColor="text1"/>
        </w:rPr>
        <w:t> </w:t>
      </w:r>
    </w:p>
    <w:p w:rsidRPr="001754AB" w:rsidR="00165AF0" w:rsidP="6213E896" w:rsidRDefault="0CF69DC8" w14:paraId="29067796" w14:textId="3AFEAD84">
      <w:pPr>
        <w:spacing w:after="0" w:line="240" w:lineRule="auto"/>
        <w:jc w:val="both"/>
        <w:rPr>
          <w:rFonts w:ascii="Arial" w:hAnsi="Arial" w:eastAsia="Arial" w:cs="Arial"/>
          <w:color w:val="000000" w:themeColor="text1"/>
          <w:lang w:val="en-US"/>
        </w:rPr>
      </w:pPr>
      <w:r w:rsidRPr="6213E896">
        <w:rPr>
          <w:rStyle w:val="eop"/>
          <w:rFonts w:ascii="Arial" w:hAnsi="Arial" w:eastAsia="Arial" w:cs="Arial"/>
          <w:color w:val="000000" w:themeColor="text1"/>
        </w:rPr>
        <w:t> </w:t>
      </w:r>
    </w:p>
    <w:p w:rsidRPr="001754AB" w:rsidR="00165AF0" w:rsidP="6213E896" w:rsidRDefault="00165AF0" w14:paraId="37B43FD3" w14:textId="78E6C666">
      <w:pPr>
        <w:jc w:val="both"/>
        <w:rPr>
          <w:rFonts w:ascii="Arial" w:hAnsi="Arial" w:eastAsia="Arial" w:cs="Arial"/>
          <w:color w:val="000000" w:themeColor="text1"/>
          <w:lang w:val="en-US"/>
        </w:rPr>
      </w:pPr>
    </w:p>
    <w:p w:rsidRPr="001754AB" w:rsidR="00165AF0" w:rsidP="00EA5EA6" w:rsidRDefault="00165AF0" w14:paraId="3A96AD35" w14:textId="38F85F18">
      <w:pPr>
        <w:jc w:val="both"/>
        <w:rPr>
          <w:rFonts w:ascii="Arial" w:hAnsi="Arial" w:cs="Arial"/>
          <w:lang w:val="en-US"/>
        </w:rPr>
      </w:pPr>
    </w:p>
    <w:sectPr w:rsidRPr="001754AB" w:rsidR="00165AF0" w:rsidSect="00124BB0">
      <w:headerReference w:type="even" r:id="rId18"/>
      <w:headerReference w:type="default" r:id="rId19"/>
      <w:footerReference w:type="default" r:id="rId20"/>
      <w:headerReference w:type="first" r:id="rId21"/>
      <w:pgSz w:w="11906" w:h="16838" w:orient="portrait"/>
      <w:pgMar w:top="1985" w:right="1134" w:bottom="1418" w:left="1134" w:header="964" w:footer="51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0AC" w:rsidP="00B7218E" w:rsidRDefault="008D10AC" w14:paraId="65C1C1A1" w14:textId="77777777">
      <w:pPr>
        <w:spacing w:after="0" w:line="240" w:lineRule="auto"/>
      </w:pPr>
      <w:r>
        <w:separator/>
      </w:r>
    </w:p>
  </w:endnote>
  <w:endnote w:type="continuationSeparator" w:id="0">
    <w:p w:rsidR="008D10AC" w:rsidP="00B7218E" w:rsidRDefault="008D10AC" w14:paraId="689A48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embedRegular w:fontKey="{76C74A53-6BBE-6441-B9AE-516D5CB7EC87}" w:subsetted="1" r:id="rId1"/>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embedRegular w:fontKey="{99ACDACA-9503-7246-BF1A-FCA86A61EFAE}" r:id="rId2"/>
    <w:embedBold w:fontKey="{A5277E1C-1F69-E240-870C-9777C3BF66CC}" r:id="rId3"/>
    <w:embedItalic w:fontKey="{DB610FA4-3713-8447-81BF-953BD3772068}" r:id="rId4"/>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4D2" w:rsidP="003926CF" w:rsidRDefault="008D10AC" w14:paraId="36EC0A4A" w14:textId="593786D0">
    <w:pPr>
      <w:pStyle w:val="Sidefod"/>
      <w:rPr>
        <w:rStyle w:val="Hyperlink"/>
        <w:rFonts w:ascii="Arial" w:hAnsi="Arial" w:cs="Arial"/>
        <w:sz w:val="14"/>
        <w:szCs w:val="14"/>
      </w:rPr>
    </w:pPr>
    <w:r>
      <w:rPr>
        <w:rFonts w:ascii="Verdana" w:hAnsi="Verdana"/>
        <w:b/>
        <w:noProof/>
      </w:rPr>
      <w:object w:dxaOrig="0" w:dyaOrig="0" w14:anchorId="0548A20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7.55pt;width:481.9pt;height:42.9pt;z-index:-251658239;mso-wrap-edited:f;mso-width-percent:0;mso-height-percent:0;mso-width-percent:0;mso-height-percent:0" alt="" type="#_x0000_t75">
          <v:imagedata o:title="" r:id="rId1"/>
        </v:shape>
        <o:OLEObject Type="Embed" ProgID="Word.Document.12" ShapeID="_x0000_s1026" DrawAspect="Content" ObjectID="_1837263566" r:id="rId2">
          <o:FieldCodes>\s</o:FieldCodes>
        </o:OLEObject>
      </w:object>
    </w:r>
    <w:r w:rsidRPr="00CA1E25" w:rsidR="00CF4E46">
      <w:rPr>
        <w:rFonts w:ascii="Verdana" w:hAnsi="Verdana"/>
        <w:b/>
      </w:rPr>
      <w:br/>
    </w:r>
  </w:p>
  <w:p w:rsidRPr="004833F4" w:rsidR="00DA55E3" w:rsidP="00DA55E3" w:rsidRDefault="00DA55E3" w14:paraId="185390A0" w14:textId="77777777">
    <w:pPr>
      <w:pStyle w:val="Sidefod"/>
      <w:rPr>
        <w:rFonts w:ascii="Arial" w:hAnsi="Arial" w:cs="Arial"/>
        <w:color w:val="474B4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0AC" w:rsidP="00B7218E" w:rsidRDefault="008D10AC" w14:paraId="3CA3DFA0" w14:textId="77777777">
      <w:pPr>
        <w:spacing w:after="0" w:line="240" w:lineRule="auto"/>
      </w:pPr>
      <w:r>
        <w:separator/>
      </w:r>
    </w:p>
  </w:footnote>
  <w:footnote w:type="continuationSeparator" w:id="0">
    <w:p w:rsidR="008D10AC" w:rsidP="00B7218E" w:rsidRDefault="008D10AC" w14:paraId="391F5B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B5" w:rsidRDefault="008D10AC" w14:paraId="29FA334D" w14:textId="6D866E04">
    <w:pPr>
      <w:pStyle w:val="Sidehoved"/>
    </w:pPr>
    <w:r>
      <w:rPr>
        <w:noProof/>
        <w:lang w:eastAsia="da-DK"/>
      </w:rPr>
      <w:pict w14:anchorId="402445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702204" style="position:absolute;margin-left:0;margin-top:0;width:930pt;height:1315.5pt;z-index:-251658238;mso-wrap-edited:f;mso-width-percent:0;mso-height-percent:0;mso-position-horizontal:center;mso-position-horizontal-relative:margin;mso-position-vertical:center;mso-position-vertical-relative:margin;mso-width-percent:0;mso-height-percent:0" alt="" o:spid="_x0000_s1027" o:allowincell="f" type="#_x0000_t75">
          <v:imagedata o:title="Brevpapirbaggrund GIF"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962DF" w:rsidR="00B7218E" w:rsidP="00D962DF" w:rsidRDefault="00BA45FA" w14:paraId="47DF2CC2" w14:textId="2E882C7D">
    <w:pPr>
      <w:pStyle w:val="Sidehoved"/>
      <w:jc w:val="right"/>
    </w:pPr>
    <w:r w:rsidRPr="00D962DF">
      <w:rPr>
        <w:rFonts w:ascii="Arial" w:hAnsi="Arial" w:cs="Arial"/>
        <w:b/>
        <w:noProof/>
        <w:color w:val="5E1217"/>
        <w:lang w:eastAsia="da-DK"/>
      </w:rPr>
      <w:drawing>
        <wp:anchor distT="0" distB="0" distL="114300" distR="114300" simplePos="0" relativeHeight="251658240" behindDoc="1" locked="0" layoutInCell="1" allowOverlap="1" wp14:anchorId="06B691B1" wp14:editId="24FFDF96">
          <wp:simplePos x="0" y="0"/>
          <wp:positionH relativeFrom="margin">
            <wp:posOffset>3810</wp:posOffset>
          </wp:positionH>
          <wp:positionV relativeFrom="page">
            <wp:posOffset>400050</wp:posOffset>
          </wp:positionV>
          <wp:extent cx="1865210" cy="410398"/>
          <wp:effectExtent l="0" t="0" r="0" b="889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 Parasport Danmark Logo Ver.2 Farver DK.png"/>
                  <pic:cNvPicPr/>
                </pic:nvPicPr>
                <pic:blipFill>
                  <a:blip r:embed="rId1">
                    <a:extLst>
                      <a:ext uri="{28A0092B-C50C-407E-A947-70E740481C1C}">
                        <a14:useLocalDpi xmlns:a14="http://schemas.microsoft.com/office/drawing/2010/main" val="0"/>
                      </a:ext>
                    </a:extLst>
                  </a:blip>
                  <a:stretch>
                    <a:fillRect/>
                  </a:stretch>
                </pic:blipFill>
                <pic:spPr>
                  <a:xfrm>
                    <a:off x="0" y="0"/>
                    <a:ext cx="1865210" cy="410398"/>
                  </a:xfrm>
                  <a:prstGeom prst="rect">
                    <a:avLst/>
                  </a:prstGeom>
                </pic:spPr>
              </pic:pic>
            </a:graphicData>
          </a:graphic>
          <wp14:sizeRelH relativeFrom="margin">
            <wp14:pctWidth>0</wp14:pctWidth>
          </wp14:sizeRelH>
          <wp14:sizeRelV relativeFrom="margin">
            <wp14:pctHeight>0</wp14:pctHeight>
          </wp14:sizeRelV>
        </wp:anchor>
      </w:drawing>
    </w:r>
    <w:r w:rsidR="6213E896">
      <w:t>Gældende pr. den 26.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B5" w:rsidRDefault="008D10AC" w14:paraId="2818C031" w14:textId="423BC10A">
    <w:pPr>
      <w:pStyle w:val="Sidehoved"/>
    </w:pPr>
    <w:r>
      <w:rPr>
        <w:noProof/>
        <w:lang w:eastAsia="da-DK"/>
      </w:rPr>
      <w:pict w14:anchorId="36A58E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702203" style="position:absolute;margin-left:0;margin-top:0;width:930pt;height:1315.5pt;z-index:-251658237;mso-wrap-edited:f;mso-width-percent:0;mso-height-percent:0;mso-position-horizontal:center;mso-position-horizontal-relative:margin;mso-position-vertical:center;mso-position-vertical-relative:margin;mso-width-percent:0;mso-height-percent:0" alt="" o:spid="_x0000_s1025" o:allowincell="f" type="#_x0000_t75">
          <v:imagedata o:title="Brevpapirbaggrund GIF"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EF15"/>
    <w:multiLevelType w:val="multilevel"/>
    <w:tmpl w:val="A6D844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1E8AC32"/>
    <w:multiLevelType w:val="hybridMultilevel"/>
    <w:tmpl w:val="FEA0FF40"/>
    <w:lvl w:ilvl="0" w:tplc="BE6E0E5C">
      <w:start w:val="1"/>
      <w:numFmt w:val="bullet"/>
      <w:lvlText w:val=""/>
      <w:lvlJc w:val="left"/>
      <w:pPr>
        <w:ind w:left="2520" w:hanging="360"/>
      </w:pPr>
      <w:rPr>
        <w:rFonts w:hint="default" w:ascii="Symbol" w:hAnsi="Symbol"/>
      </w:rPr>
    </w:lvl>
    <w:lvl w:ilvl="1" w:tplc="1B40CD6C">
      <w:start w:val="1"/>
      <w:numFmt w:val="bullet"/>
      <w:lvlText w:val="o"/>
      <w:lvlJc w:val="left"/>
      <w:pPr>
        <w:ind w:left="1440" w:hanging="360"/>
      </w:pPr>
      <w:rPr>
        <w:rFonts w:hint="default" w:ascii="Courier New" w:hAnsi="Courier New"/>
      </w:rPr>
    </w:lvl>
    <w:lvl w:ilvl="2" w:tplc="4FD4C7AC">
      <w:start w:val="1"/>
      <w:numFmt w:val="bullet"/>
      <w:lvlText w:val=""/>
      <w:lvlJc w:val="left"/>
      <w:pPr>
        <w:ind w:left="2160" w:hanging="360"/>
      </w:pPr>
      <w:rPr>
        <w:rFonts w:hint="default" w:ascii="Wingdings" w:hAnsi="Wingdings"/>
      </w:rPr>
    </w:lvl>
    <w:lvl w:ilvl="3" w:tplc="B15E0C84">
      <w:start w:val="1"/>
      <w:numFmt w:val="bullet"/>
      <w:lvlText w:val=""/>
      <w:lvlJc w:val="left"/>
      <w:pPr>
        <w:ind w:left="2880" w:hanging="360"/>
      </w:pPr>
      <w:rPr>
        <w:rFonts w:hint="default" w:ascii="Symbol" w:hAnsi="Symbol"/>
      </w:rPr>
    </w:lvl>
    <w:lvl w:ilvl="4" w:tplc="8D52FBFC">
      <w:start w:val="1"/>
      <w:numFmt w:val="bullet"/>
      <w:lvlText w:val="o"/>
      <w:lvlJc w:val="left"/>
      <w:pPr>
        <w:ind w:left="3600" w:hanging="360"/>
      </w:pPr>
      <w:rPr>
        <w:rFonts w:hint="default" w:ascii="Courier New" w:hAnsi="Courier New"/>
      </w:rPr>
    </w:lvl>
    <w:lvl w:ilvl="5" w:tplc="9B823496">
      <w:start w:val="1"/>
      <w:numFmt w:val="bullet"/>
      <w:lvlText w:val=""/>
      <w:lvlJc w:val="left"/>
      <w:pPr>
        <w:ind w:left="4320" w:hanging="360"/>
      </w:pPr>
      <w:rPr>
        <w:rFonts w:hint="default" w:ascii="Wingdings" w:hAnsi="Wingdings"/>
      </w:rPr>
    </w:lvl>
    <w:lvl w:ilvl="6" w:tplc="DFB47E7A">
      <w:start w:val="1"/>
      <w:numFmt w:val="bullet"/>
      <w:lvlText w:val=""/>
      <w:lvlJc w:val="left"/>
      <w:pPr>
        <w:ind w:left="5040" w:hanging="360"/>
      </w:pPr>
      <w:rPr>
        <w:rFonts w:hint="default" w:ascii="Symbol" w:hAnsi="Symbol"/>
      </w:rPr>
    </w:lvl>
    <w:lvl w:ilvl="7" w:tplc="95B48A5A">
      <w:start w:val="1"/>
      <w:numFmt w:val="bullet"/>
      <w:lvlText w:val="o"/>
      <w:lvlJc w:val="left"/>
      <w:pPr>
        <w:ind w:left="5760" w:hanging="360"/>
      </w:pPr>
      <w:rPr>
        <w:rFonts w:hint="default" w:ascii="Courier New" w:hAnsi="Courier New"/>
      </w:rPr>
    </w:lvl>
    <w:lvl w:ilvl="8" w:tplc="FF723F9C">
      <w:start w:val="1"/>
      <w:numFmt w:val="bullet"/>
      <w:lvlText w:val=""/>
      <w:lvlJc w:val="left"/>
      <w:pPr>
        <w:ind w:left="6480" w:hanging="360"/>
      </w:pPr>
      <w:rPr>
        <w:rFonts w:hint="default" w:ascii="Wingdings" w:hAnsi="Wingdings"/>
      </w:rPr>
    </w:lvl>
  </w:abstractNum>
  <w:abstractNum w:abstractNumId="2" w15:restartNumberingAfterBreak="0">
    <w:nsid w:val="1A3F30F2"/>
    <w:multiLevelType w:val="multilevel"/>
    <w:tmpl w:val="0E985DA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9D792CA"/>
    <w:multiLevelType w:val="multilevel"/>
    <w:tmpl w:val="B710958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658CDD0F"/>
    <w:multiLevelType w:val="hybridMultilevel"/>
    <w:tmpl w:val="337C8410"/>
    <w:lvl w:ilvl="0" w:tplc="FCB07AC8">
      <w:start w:val="1"/>
      <w:numFmt w:val="bullet"/>
      <w:lvlText w:val=""/>
      <w:lvlJc w:val="left"/>
      <w:pPr>
        <w:ind w:left="720" w:hanging="360"/>
      </w:pPr>
      <w:rPr>
        <w:rFonts w:hint="default" w:ascii="Symbol" w:hAnsi="Symbol"/>
      </w:rPr>
    </w:lvl>
    <w:lvl w:ilvl="1" w:tplc="D3E46AA6">
      <w:start w:val="1"/>
      <w:numFmt w:val="bullet"/>
      <w:lvlText w:val="o"/>
      <w:lvlJc w:val="left"/>
      <w:pPr>
        <w:ind w:left="1440" w:hanging="360"/>
      </w:pPr>
      <w:rPr>
        <w:rFonts w:hint="default" w:ascii="Courier New" w:hAnsi="Courier New"/>
      </w:rPr>
    </w:lvl>
    <w:lvl w:ilvl="2" w:tplc="FE1E6FD4">
      <w:start w:val="1"/>
      <w:numFmt w:val="bullet"/>
      <w:lvlText w:val=""/>
      <w:lvlJc w:val="left"/>
      <w:pPr>
        <w:ind w:left="2160" w:hanging="360"/>
      </w:pPr>
      <w:rPr>
        <w:rFonts w:hint="default" w:ascii="Wingdings" w:hAnsi="Wingdings"/>
      </w:rPr>
    </w:lvl>
    <w:lvl w:ilvl="3" w:tplc="AE22FAE4">
      <w:start w:val="1"/>
      <w:numFmt w:val="bullet"/>
      <w:lvlText w:val=""/>
      <w:lvlJc w:val="left"/>
      <w:pPr>
        <w:ind w:left="2880" w:hanging="360"/>
      </w:pPr>
      <w:rPr>
        <w:rFonts w:hint="default" w:ascii="Symbol" w:hAnsi="Symbol"/>
      </w:rPr>
    </w:lvl>
    <w:lvl w:ilvl="4" w:tplc="903827D6">
      <w:start w:val="1"/>
      <w:numFmt w:val="bullet"/>
      <w:lvlText w:val="o"/>
      <w:lvlJc w:val="left"/>
      <w:pPr>
        <w:ind w:left="3600" w:hanging="360"/>
      </w:pPr>
      <w:rPr>
        <w:rFonts w:hint="default" w:ascii="Courier New" w:hAnsi="Courier New"/>
      </w:rPr>
    </w:lvl>
    <w:lvl w:ilvl="5" w:tplc="A290D7AA">
      <w:start w:val="1"/>
      <w:numFmt w:val="bullet"/>
      <w:lvlText w:val=""/>
      <w:lvlJc w:val="left"/>
      <w:pPr>
        <w:ind w:left="4320" w:hanging="360"/>
      </w:pPr>
      <w:rPr>
        <w:rFonts w:hint="default" w:ascii="Wingdings" w:hAnsi="Wingdings"/>
      </w:rPr>
    </w:lvl>
    <w:lvl w:ilvl="6" w:tplc="4DB22012">
      <w:start w:val="1"/>
      <w:numFmt w:val="bullet"/>
      <w:lvlText w:val=""/>
      <w:lvlJc w:val="left"/>
      <w:pPr>
        <w:ind w:left="5040" w:hanging="360"/>
      </w:pPr>
      <w:rPr>
        <w:rFonts w:hint="default" w:ascii="Symbol" w:hAnsi="Symbol"/>
      </w:rPr>
    </w:lvl>
    <w:lvl w:ilvl="7" w:tplc="9892B8CE">
      <w:start w:val="1"/>
      <w:numFmt w:val="bullet"/>
      <w:lvlText w:val="o"/>
      <w:lvlJc w:val="left"/>
      <w:pPr>
        <w:ind w:left="5760" w:hanging="360"/>
      </w:pPr>
      <w:rPr>
        <w:rFonts w:hint="default" w:ascii="Courier New" w:hAnsi="Courier New"/>
      </w:rPr>
    </w:lvl>
    <w:lvl w:ilvl="8" w:tplc="3DFA1F0A">
      <w:start w:val="1"/>
      <w:numFmt w:val="bullet"/>
      <w:lvlText w:val=""/>
      <w:lvlJc w:val="left"/>
      <w:pPr>
        <w:ind w:left="6480" w:hanging="360"/>
      </w:pPr>
      <w:rPr>
        <w:rFonts w:hint="default" w:ascii="Wingdings" w:hAnsi="Wingdings"/>
      </w:rPr>
    </w:lvl>
  </w:abstractNum>
  <w:abstractNum w:abstractNumId="5" w15:restartNumberingAfterBreak="0">
    <w:nsid w:val="72985996"/>
    <w:multiLevelType w:val="hybridMultilevel"/>
    <w:tmpl w:val="667AF194"/>
    <w:lvl w:ilvl="0" w:tplc="64928D7C">
      <w:start w:val="1"/>
      <w:numFmt w:val="bullet"/>
      <w:lvlText w:val=""/>
      <w:lvlJc w:val="left"/>
      <w:pPr>
        <w:ind w:left="720" w:hanging="360"/>
      </w:pPr>
      <w:rPr>
        <w:rFonts w:hint="default" w:ascii="Symbol" w:hAnsi="Symbol"/>
      </w:rPr>
    </w:lvl>
    <w:lvl w:ilvl="1" w:tplc="322C1318">
      <w:start w:val="1"/>
      <w:numFmt w:val="bullet"/>
      <w:lvlText w:val="o"/>
      <w:lvlJc w:val="left"/>
      <w:pPr>
        <w:ind w:left="1440" w:hanging="360"/>
      </w:pPr>
      <w:rPr>
        <w:rFonts w:hint="default" w:ascii="Courier New" w:hAnsi="Courier New"/>
      </w:rPr>
    </w:lvl>
    <w:lvl w:ilvl="2" w:tplc="05C0D09A">
      <w:start w:val="1"/>
      <w:numFmt w:val="bullet"/>
      <w:lvlText w:val=""/>
      <w:lvlJc w:val="left"/>
      <w:pPr>
        <w:ind w:left="2160" w:hanging="360"/>
      </w:pPr>
      <w:rPr>
        <w:rFonts w:hint="default" w:ascii="Wingdings" w:hAnsi="Wingdings"/>
      </w:rPr>
    </w:lvl>
    <w:lvl w:ilvl="3" w:tplc="4CC448A8">
      <w:start w:val="1"/>
      <w:numFmt w:val="bullet"/>
      <w:lvlText w:val=""/>
      <w:lvlJc w:val="left"/>
      <w:pPr>
        <w:ind w:left="2880" w:hanging="360"/>
      </w:pPr>
      <w:rPr>
        <w:rFonts w:hint="default" w:ascii="Symbol" w:hAnsi="Symbol"/>
      </w:rPr>
    </w:lvl>
    <w:lvl w:ilvl="4" w:tplc="DAB25D7E">
      <w:start w:val="1"/>
      <w:numFmt w:val="bullet"/>
      <w:lvlText w:val="o"/>
      <w:lvlJc w:val="left"/>
      <w:pPr>
        <w:ind w:left="3600" w:hanging="360"/>
      </w:pPr>
      <w:rPr>
        <w:rFonts w:hint="default" w:ascii="Courier New" w:hAnsi="Courier New"/>
      </w:rPr>
    </w:lvl>
    <w:lvl w:ilvl="5" w:tplc="15D882BC">
      <w:start w:val="1"/>
      <w:numFmt w:val="bullet"/>
      <w:lvlText w:val=""/>
      <w:lvlJc w:val="left"/>
      <w:pPr>
        <w:ind w:left="4320" w:hanging="360"/>
      </w:pPr>
      <w:rPr>
        <w:rFonts w:hint="default" w:ascii="Wingdings" w:hAnsi="Wingdings"/>
      </w:rPr>
    </w:lvl>
    <w:lvl w:ilvl="6" w:tplc="CCA0BF14">
      <w:start w:val="1"/>
      <w:numFmt w:val="bullet"/>
      <w:lvlText w:val=""/>
      <w:lvlJc w:val="left"/>
      <w:pPr>
        <w:ind w:left="5040" w:hanging="360"/>
      </w:pPr>
      <w:rPr>
        <w:rFonts w:hint="default" w:ascii="Symbol" w:hAnsi="Symbol"/>
      </w:rPr>
    </w:lvl>
    <w:lvl w:ilvl="7" w:tplc="F532053E">
      <w:start w:val="1"/>
      <w:numFmt w:val="bullet"/>
      <w:lvlText w:val="o"/>
      <w:lvlJc w:val="left"/>
      <w:pPr>
        <w:ind w:left="5760" w:hanging="360"/>
      </w:pPr>
      <w:rPr>
        <w:rFonts w:hint="default" w:ascii="Courier New" w:hAnsi="Courier New"/>
      </w:rPr>
    </w:lvl>
    <w:lvl w:ilvl="8" w:tplc="547ECE72">
      <w:start w:val="1"/>
      <w:numFmt w:val="bullet"/>
      <w:lvlText w:val=""/>
      <w:lvlJc w:val="left"/>
      <w:pPr>
        <w:ind w:left="6480" w:hanging="360"/>
      </w:pPr>
      <w:rPr>
        <w:rFonts w:hint="default" w:ascii="Wingdings" w:hAnsi="Wingdings"/>
      </w:rPr>
    </w:lvl>
  </w:abstractNum>
  <w:abstractNum w:abstractNumId="6" w15:restartNumberingAfterBreak="0">
    <w:nsid w:val="7B5D4E0E"/>
    <w:multiLevelType w:val="hybridMultilevel"/>
    <w:tmpl w:val="2BDE64D4"/>
    <w:lvl w:ilvl="0" w:tplc="B6B6E46E">
      <w:start w:val="1"/>
      <w:numFmt w:val="bullet"/>
      <w:lvlText w:val=""/>
      <w:lvlJc w:val="left"/>
      <w:pPr>
        <w:ind w:left="720" w:hanging="360"/>
      </w:pPr>
      <w:rPr>
        <w:rFonts w:hint="default" w:ascii="Symbol" w:hAnsi="Symbol"/>
      </w:rPr>
    </w:lvl>
    <w:lvl w:ilvl="1" w:tplc="EF32E88E">
      <w:start w:val="1"/>
      <w:numFmt w:val="bullet"/>
      <w:lvlText w:val="o"/>
      <w:lvlJc w:val="left"/>
      <w:pPr>
        <w:ind w:left="1440" w:hanging="360"/>
      </w:pPr>
      <w:rPr>
        <w:rFonts w:hint="default" w:ascii="Courier New" w:hAnsi="Courier New"/>
      </w:rPr>
    </w:lvl>
    <w:lvl w:ilvl="2" w:tplc="3EEA1EEA">
      <w:start w:val="1"/>
      <w:numFmt w:val="bullet"/>
      <w:lvlText w:val=""/>
      <w:lvlJc w:val="left"/>
      <w:pPr>
        <w:ind w:left="2160" w:hanging="360"/>
      </w:pPr>
      <w:rPr>
        <w:rFonts w:hint="default" w:ascii="Wingdings" w:hAnsi="Wingdings"/>
      </w:rPr>
    </w:lvl>
    <w:lvl w:ilvl="3" w:tplc="7A186C50">
      <w:start w:val="1"/>
      <w:numFmt w:val="bullet"/>
      <w:lvlText w:val=""/>
      <w:lvlJc w:val="left"/>
      <w:pPr>
        <w:ind w:left="2880" w:hanging="360"/>
      </w:pPr>
      <w:rPr>
        <w:rFonts w:hint="default" w:ascii="Symbol" w:hAnsi="Symbol"/>
      </w:rPr>
    </w:lvl>
    <w:lvl w:ilvl="4" w:tplc="9BCA1C48">
      <w:start w:val="1"/>
      <w:numFmt w:val="bullet"/>
      <w:lvlText w:val="o"/>
      <w:lvlJc w:val="left"/>
      <w:pPr>
        <w:ind w:left="3600" w:hanging="360"/>
      </w:pPr>
      <w:rPr>
        <w:rFonts w:hint="default" w:ascii="Courier New" w:hAnsi="Courier New"/>
      </w:rPr>
    </w:lvl>
    <w:lvl w:ilvl="5" w:tplc="4066E4A6">
      <w:start w:val="1"/>
      <w:numFmt w:val="bullet"/>
      <w:lvlText w:val=""/>
      <w:lvlJc w:val="left"/>
      <w:pPr>
        <w:ind w:left="4320" w:hanging="360"/>
      </w:pPr>
      <w:rPr>
        <w:rFonts w:hint="default" w:ascii="Wingdings" w:hAnsi="Wingdings"/>
      </w:rPr>
    </w:lvl>
    <w:lvl w:ilvl="6" w:tplc="4C7C958E">
      <w:start w:val="1"/>
      <w:numFmt w:val="bullet"/>
      <w:lvlText w:val=""/>
      <w:lvlJc w:val="left"/>
      <w:pPr>
        <w:ind w:left="5040" w:hanging="360"/>
      </w:pPr>
      <w:rPr>
        <w:rFonts w:hint="default" w:ascii="Symbol" w:hAnsi="Symbol"/>
      </w:rPr>
    </w:lvl>
    <w:lvl w:ilvl="7" w:tplc="025036C6">
      <w:start w:val="1"/>
      <w:numFmt w:val="bullet"/>
      <w:lvlText w:val="o"/>
      <w:lvlJc w:val="left"/>
      <w:pPr>
        <w:ind w:left="5760" w:hanging="360"/>
      </w:pPr>
      <w:rPr>
        <w:rFonts w:hint="default" w:ascii="Courier New" w:hAnsi="Courier New"/>
      </w:rPr>
    </w:lvl>
    <w:lvl w:ilvl="8" w:tplc="B4F0D218">
      <w:start w:val="1"/>
      <w:numFmt w:val="bullet"/>
      <w:lvlText w:val=""/>
      <w:lvlJc w:val="left"/>
      <w:pPr>
        <w:ind w:left="6480" w:hanging="360"/>
      </w:pPr>
      <w:rPr>
        <w:rFonts w:hint="default" w:ascii="Wingdings" w:hAnsi="Wingdings"/>
      </w:rPr>
    </w:lvl>
  </w:abstractNum>
  <w:num w:numId="1" w16cid:durableId="2095514026">
    <w:abstractNumId w:val="3"/>
  </w:num>
  <w:num w:numId="2" w16cid:durableId="642584005">
    <w:abstractNumId w:val="0"/>
  </w:num>
  <w:num w:numId="3" w16cid:durableId="773868852">
    <w:abstractNumId w:val="2"/>
  </w:num>
  <w:num w:numId="4" w16cid:durableId="1373842503">
    <w:abstractNumId w:val="5"/>
  </w:num>
  <w:num w:numId="5" w16cid:durableId="546912426">
    <w:abstractNumId w:val="6"/>
  </w:num>
  <w:num w:numId="6" w16cid:durableId="1598169643">
    <w:abstractNumId w:val="1"/>
  </w:num>
  <w:num w:numId="7" w16cid:durableId="163552786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TrueTypeFonts/>
  <w:embedSystemFonts/>
  <w:saveSubsetFonts/>
  <w:attachedTemplate r:id="rId1"/>
  <w:trackRevisions w:val="false"/>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DC"/>
    <w:rsid w:val="00007540"/>
    <w:rsid w:val="000153C9"/>
    <w:rsid w:val="000177DC"/>
    <w:rsid w:val="00021C69"/>
    <w:rsid w:val="00034152"/>
    <w:rsid w:val="00035BD3"/>
    <w:rsid w:val="000524BE"/>
    <w:rsid w:val="0006752F"/>
    <w:rsid w:val="00090F43"/>
    <w:rsid w:val="000D1D68"/>
    <w:rsid w:val="000D22F5"/>
    <w:rsid w:val="000F248F"/>
    <w:rsid w:val="000F6F40"/>
    <w:rsid w:val="0010124B"/>
    <w:rsid w:val="001073D2"/>
    <w:rsid w:val="00124BB0"/>
    <w:rsid w:val="001361CD"/>
    <w:rsid w:val="00165AF0"/>
    <w:rsid w:val="001754AB"/>
    <w:rsid w:val="0017766D"/>
    <w:rsid w:val="001822E9"/>
    <w:rsid w:val="00185FB1"/>
    <w:rsid w:val="00187C3E"/>
    <w:rsid w:val="001A4223"/>
    <w:rsid w:val="001D23DE"/>
    <w:rsid w:val="001D58D0"/>
    <w:rsid w:val="00207439"/>
    <w:rsid w:val="00207473"/>
    <w:rsid w:val="00210418"/>
    <w:rsid w:val="0022646F"/>
    <w:rsid w:val="00232E96"/>
    <w:rsid w:val="00247107"/>
    <w:rsid w:val="002574F7"/>
    <w:rsid w:val="0027281B"/>
    <w:rsid w:val="002848F3"/>
    <w:rsid w:val="002A53BD"/>
    <w:rsid w:val="002C46E3"/>
    <w:rsid w:val="002C49E2"/>
    <w:rsid w:val="002F6297"/>
    <w:rsid w:val="003053E2"/>
    <w:rsid w:val="00312D14"/>
    <w:rsid w:val="00313E77"/>
    <w:rsid w:val="003202D0"/>
    <w:rsid w:val="003402E5"/>
    <w:rsid w:val="00340B80"/>
    <w:rsid w:val="00347084"/>
    <w:rsid w:val="0035772E"/>
    <w:rsid w:val="0036483B"/>
    <w:rsid w:val="00367B47"/>
    <w:rsid w:val="003729AF"/>
    <w:rsid w:val="00376871"/>
    <w:rsid w:val="00382116"/>
    <w:rsid w:val="00385A9D"/>
    <w:rsid w:val="003926CF"/>
    <w:rsid w:val="003A5D26"/>
    <w:rsid w:val="003B1393"/>
    <w:rsid w:val="003B60DE"/>
    <w:rsid w:val="003F456E"/>
    <w:rsid w:val="003F69C9"/>
    <w:rsid w:val="00414788"/>
    <w:rsid w:val="00430824"/>
    <w:rsid w:val="0044063D"/>
    <w:rsid w:val="00447B9D"/>
    <w:rsid w:val="00457628"/>
    <w:rsid w:val="00493BF2"/>
    <w:rsid w:val="004A1C72"/>
    <w:rsid w:val="004A314C"/>
    <w:rsid w:val="004C003F"/>
    <w:rsid w:val="004F5325"/>
    <w:rsid w:val="0050724A"/>
    <w:rsid w:val="00532D9B"/>
    <w:rsid w:val="00537A6D"/>
    <w:rsid w:val="00572C0E"/>
    <w:rsid w:val="00583C79"/>
    <w:rsid w:val="0058476A"/>
    <w:rsid w:val="00592643"/>
    <w:rsid w:val="00595B9D"/>
    <w:rsid w:val="00596A82"/>
    <w:rsid w:val="005C4580"/>
    <w:rsid w:val="005E02BA"/>
    <w:rsid w:val="0062290F"/>
    <w:rsid w:val="00623262"/>
    <w:rsid w:val="006301B3"/>
    <w:rsid w:val="00640430"/>
    <w:rsid w:val="00641A05"/>
    <w:rsid w:val="00643FFA"/>
    <w:rsid w:val="00644C45"/>
    <w:rsid w:val="00667E6B"/>
    <w:rsid w:val="00671F25"/>
    <w:rsid w:val="00685041"/>
    <w:rsid w:val="00690E1B"/>
    <w:rsid w:val="006B5A08"/>
    <w:rsid w:val="006C6364"/>
    <w:rsid w:val="006D6EEC"/>
    <w:rsid w:val="006F61EA"/>
    <w:rsid w:val="00703FD9"/>
    <w:rsid w:val="00704BD7"/>
    <w:rsid w:val="00711EC1"/>
    <w:rsid w:val="0071370A"/>
    <w:rsid w:val="00727373"/>
    <w:rsid w:val="00773958"/>
    <w:rsid w:val="00776FE4"/>
    <w:rsid w:val="007A7E04"/>
    <w:rsid w:val="007B63DB"/>
    <w:rsid w:val="00811019"/>
    <w:rsid w:val="0084194D"/>
    <w:rsid w:val="00846748"/>
    <w:rsid w:val="008524D2"/>
    <w:rsid w:val="008543A6"/>
    <w:rsid w:val="008A395D"/>
    <w:rsid w:val="008A56B6"/>
    <w:rsid w:val="008C0BBB"/>
    <w:rsid w:val="008D10AC"/>
    <w:rsid w:val="008D315D"/>
    <w:rsid w:val="008E5867"/>
    <w:rsid w:val="008F5AB7"/>
    <w:rsid w:val="00913767"/>
    <w:rsid w:val="00937E4D"/>
    <w:rsid w:val="00937F3A"/>
    <w:rsid w:val="00952A0B"/>
    <w:rsid w:val="00973DB7"/>
    <w:rsid w:val="00991B6C"/>
    <w:rsid w:val="009A379A"/>
    <w:rsid w:val="009A5380"/>
    <w:rsid w:val="009A7AF7"/>
    <w:rsid w:val="009C1D21"/>
    <w:rsid w:val="009D6BF3"/>
    <w:rsid w:val="009D7574"/>
    <w:rsid w:val="009E664F"/>
    <w:rsid w:val="009F394B"/>
    <w:rsid w:val="009F5762"/>
    <w:rsid w:val="00A03048"/>
    <w:rsid w:val="00A05ADE"/>
    <w:rsid w:val="00A20255"/>
    <w:rsid w:val="00A207DB"/>
    <w:rsid w:val="00A67D44"/>
    <w:rsid w:val="00A8285A"/>
    <w:rsid w:val="00AA33CE"/>
    <w:rsid w:val="00AC2238"/>
    <w:rsid w:val="00AC2601"/>
    <w:rsid w:val="00AF0C35"/>
    <w:rsid w:val="00AF57E3"/>
    <w:rsid w:val="00B034E2"/>
    <w:rsid w:val="00B207A8"/>
    <w:rsid w:val="00B263D2"/>
    <w:rsid w:val="00B26CD4"/>
    <w:rsid w:val="00B351E4"/>
    <w:rsid w:val="00B5186C"/>
    <w:rsid w:val="00B61B85"/>
    <w:rsid w:val="00B67CF7"/>
    <w:rsid w:val="00B70E11"/>
    <w:rsid w:val="00B7218E"/>
    <w:rsid w:val="00B72C6F"/>
    <w:rsid w:val="00BA45FA"/>
    <w:rsid w:val="00BB4157"/>
    <w:rsid w:val="00BC3ED9"/>
    <w:rsid w:val="00BC672D"/>
    <w:rsid w:val="00BF0606"/>
    <w:rsid w:val="00BF6689"/>
    <w:rsid w:val="00C034D5"/>
    <w:rsid w:val="00C06B67"/>
    <w:rsid w:val="00C21316"/>
    <w:rsid w:val="00C80FEC"/>
    <w:rsid w:val="00C950BA"/>
    <w:rsid w:val="00CA1E25"/>
    <w:rsid w:val="00CC273F"/>
    <w:rsid w:val="00CC37A4"/>
    <w:rsid w:val="00CC73DE"/>
    <w:rsid w:val="00CD119F"/>
    <w:rsid w:val="00CD12B7"/>
    <w:rsid w:val="00CF284B"/>
    <w:rsid w:val="00CF4E46"/>
    <w:rsid w:val="00D04AB5"/>
    <w:rsid w:val="00D07DA3"/>
    <w:rsid w:val="00D65929"/>
    <w:rsid w:val="00D777C6"/>
    <w:rsid w:val="00D9065B"/>
    <w:rsid w:val="00D962DF"/>
    <w:rsid w:val="00DA55E3"/>
    <w:rsid w:val="00DB5E01"/>
    <w:rsid w:val="00DD348F"/>
    <w:rsid w:val="00E03AB7"/>
    <w:rsid w:val="00E4445A"/>
    <w:rsid w:val="00E64498"/>
    <w:rsid w:val="00E71F90"/>
    <w:rsid w:val="00E91CBD"/>
    <w:rsid w:val="00EA01A7"/>
    <w:rsid w:val="00EA0A54"/>
    <w:rsid w:val="00EA5EA6"/>
    <w:rsid w:val="00EB129F"/>
    <w:rsid w:val="00EB60F3"/>
    <w:rsid w:val="00EB7C26"/>
    <w:rsid w:val="00EF00BB"/>
    <w:rsid w:val="00F1045C"/>
    <w:rsid w:val="00F13CA0"/>
    <w:rsid w:val="00F22C30"/>
    <w:rsid w:val="00F3200A"/>
    <w:rsid w:val="00F405C2"/>
    <w:rsid w:val="00F44823"/>
    <w:rsid w:val="00F71715"/>
    <w:rsid w:val="00F81325"/>
    <w:rsid w:val="00F940B9"/>
    <w:rsid w:val="00F94832"/>
    <w:rsid w:val="00F965EA"/>
    <w:rsid w:val="00FD5400"/>
    <w:rsid w:val="00FF43A3"/>
    <w:rsid w:val="0778ABE5"/>
    <w:rsid w:val="0CF69DC8"/>
    <w:rsid w:val="0F4A72B0"/>
    <w:rsid w:val="15C587A0"/>
    <w:rsid w:val="165422F5"/>
    <w:rsid w:val="166F04EA"/>
    <w:rsid w:val="2112A6F8"/>
    <w:rsid w:val="23058EB9"/>
    <w:rsid w:val="240F6A34"/>
    <w:rsid w:val="27E935E2"/>
    <w:rsid w:val="2A6B622D"/>
    <w:rsid w:val="2CACB0C3"/>
    <w:rsid w:val="2D234D3D"/>
    <w:rsid w:val="308F442E"/>
    <w:rsid w:val="31350ECF"/>
    <w:rsid w:val="32154F56"/>
    <w:rsid w:val="3327A4FE"/>
    <w:rsid w:val="33A79822"/>
    <w:rsid w:val="3B61C9E5"/>
    <w:rsid w:val="3B8155EC"/>
    <w:rsid w:val="403C46F4"/>
    <w:rsid w:val="44ABA5DC"/>
    <w:rsid w:val="4F6F7AFA"/>
    <w:rsid w:val="54577B07"/>
    <w:rsid w:val="56B324B6"/>
    <w:rsid w:val="5D90F279"/>
    <w:rsid w:val="5EC8F41C"/>
    <w:rsid w:val="606C3BC3"/>
    <w:rsid w:val="6213E896"/>
    <w:rsid w:val="6246A646"/>
    <w:rsid w:val="65C84114"/>
    <w:rsid w:val="6621A7FD"/>
    <w:rsid w:val="674CD616"/>
    <w:rsid w:val="6A4670B0"/>
    <w:rsid w:val="6B122489"/>
    <w:rsid w:val="6ED3435F"/>
    <w:rsid w:val="761D6B9A"/>
    <w:rsid w:val="765ABCE3"/>
    <w:rsid w:val="7BC3BC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377D"/>
  <w15:chartTrackingRefBased/>
  <w15:docId w15:val="{70609F74-2BB8-4B43-BAC1-5D8ED2B0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D90F279"/>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B7218E"/>
    <w:pPr>
      <w:tabs>
        <w:tab w:val="center" w:pos="4819"/>
        <w:tab w:val="right" w:pos="9638"/>
      </w:tabs>
      <w:spacing w:after="0" w:line="240" w:lineRule="auto"/>
    </w:pPr>
  </w:style>
  <w:style w:type="character" w:styleId="SidehovedTegn" w:customStyle="1">
    <w:name w:val="Sidehoved Tegn"/>
    <w:link w:val="Sidehoved"/>
    <w:uiPriority w:val="99"/>
    <w:rsid w:val="6213E896"/>
  </w:style>
  <w:style w:type="paragraph" w:styleId="Sidefod">
    <w:name w:val="footer"/>
    <w:basedOn w:val="Normal"/>
    <w:link w:val="SidefodTegn"/>
    <w:uiPriority w:val="99"/>
    <w:unhideWhenUsed/>
    <w:rsid w:val="00B7218E"/>
    <w:pPr>
      <w:tabs>
        <w:tab w:val="center" w:pos="4819"/>
        <w:tab w:val="right" w:pos="9638"/>
      </w:tabs>
      <w:spacing w:after="0" w:line="240" w:lineRule="auto"/>
    </w:pPr>
  </w:style>
  <w:style w:type="character" w:styleId="SidefodTegn" w:customStyle="1">
    <w:name w:val="Sidefod Tegn"/>
    <w:link w:val="Sidefod"/>
    <w:uiPriority w:val="99"/>
    <w:rsid w:val="6213E896"/>
  </w:style>
  <w:style w:type="character" w:styleId="Hyperlink">
    <w:name w:val="Hyperlink"/>
    <w:uiPriority w:val="99"/>
    <w:unhideWhenUsed/>
    <w:rsid w:val="6213E896"/>
    <w:rPr>
      <w:color w:val="0563C1"/>
      <w:u w:val="single"/>
    </w:rPr>
  </w:style>
  <w:style w:type="paragraph" w:styleId="Markeringsbobletekst">
    <w:name w:val="Balloon Text"/>
    <w:basedOn w:val="Normal"/>
    <w:link w:val="MarkeringsbobletekstTegn"/>
    <w:uiPriority w:val="99"/>
    <w:semiHidden/>
    <w:unhideWhenUsed/>
    <w:rsid w:val="00165AF0"/>
    <w:pPr>
      <w:spacing w:after="0" w:line="240" w:lineRule="auto"/>
    </w:pPr>
    <w:rPr>
      <w:rFonts w:ascii="Segoe UI" w:hAnsi="Segoe UI" w:cs="Segoe UI"/>
      <w:sz w:val="18"/>
      <w:szCs w:val="18"/>
    </w:rPr>
  </w:style>
  <w:style w:type="character" w:styleId="MarkeringsbobletekstTegn" w:customStyle="1">
    <w:name w:val="Markeringsbobletekst Tegn"/>
    <w:link w:val="Markeringsbobletekst"/>
    <w:uiPriority w:val="99"/>
    <w:semiHidden/>
    <w:rsid w:val="6213E896"/>
    <w:rPr>
      <w:rFonts w:ascii="Segoe UI" w:hAnsi="Segoe UI" w:cs="Segoe UI"/>
      <w:sz w:val="18"/>
      <w:szCs w:val="18"/>
    </w:rPr>
  </w:style>
  <w:style w:type="paragraph" w:styleId="Listeafsnit">
    <w:name w:val="List Paragraph"/>
    <w:basedOn w:val="Normal"/>
    <w:uiPriority w:val="34"/>
    <w:qFormat/>
    <w:rsid w:val="6213E896"/>
    <w:pPr>
      <w:ind w:left="720"/>
      <w:contextualSpacing/>
    </w:pPr>
  </w:style>
  <w:style w:type="character" w:styleId="normaltextrun" w:customStyle="1">
    <w:name w:val="normaltextrun"/>
    <w:uiPriority w:val="1"/>
    <w:rsid w:val="6213E896"/>
    <w:rPr>
      <w:rFonts w:asciiTheme="minorHAnsi" w:hAnsiTheme="minorHAnsi" w:eastAsiaTheme="minorEastAsia" w:cstheme="minorBidi"/>
      <w:sz w:val="22"/>
      <w:szCs w:val="22"/>
    </w:rPr>
  </w:style>
  <w:style w:type="character" w:styleId="eop" w:customStyle="1">
    <w:name w:val="eop"/>
    <w:uiPriority w:val="1"/>
    <w:rsid w:val="6213E896"/>
    <w:rPr>
      <w:rFonts w:asciiTheme="minorHAnsi" w:hAnsiTheme="minorHAnsi" w:eastAsiaTheme="minorEastAsia" w:cstheme="minorBidi"/>
      <w:sz w:val="22"/>
      <w:szCs w:val="22"/>
    </w:rPr>
  </w:style>
  <w:style w:type="character" w:styleId="scxw122227698" w:customStyle="1">
    <w:name w:val="scxw122227698"/>
    <w:uiPriority w:val="1"/>
    <w:rsid w:val="6213E896"/>
    <w:rPr>
      <w:rFonts w:asciiTheme="minorHAnsi" w:hAnsiTheme="minorHAnsi" w:eastAsiaTheme="minorEastAsia" w:cstheme="minorBidi"/>
      <w:sz w:val="22"/>
      <w:szCs w:val="22"/>
    </w:rPr>
  </w:style>
  <w:style w:type="paragraph" w:styleId="paragraph" w:customStyle="1">
    <w:name w:val="paragraph"/>
    <w:basedOn w:val="Normal"/>
    <w:uiPriority w:val="1"/>
    <w:rsid w:val="6213E896"/>
    <w:pPr>
      <w:spacing w:beforeAutospacing="1" w:afterAutospacing="1" w:line="240" w:lineRule="auto"/>
    </w:pPr>
    <w:rPr>
      <w:rFonts w:eastAsiaTheme="minorEastAsia"/>
      <w:sz w:val="24"/>
      <w:szCs w:val="24"/>
      <w:lang w:eastAsia="da-DK"/>
    </w:rPr>
  </w:style>
  <w:style w:type="paragraph" w:styleId="Kommentartekst">
    <w:name w:val="annotation text"/>
    <w:basedOn w:val="Normal"/>
    <w:link w:val="KommentartekstTegn"/>
    <w:uiPriority w:val="99"/>
    <w:semiHidden/>
    <w:unhideWhenUsed/>
    <w:rsid w:val="00DB5E01"/>
    <w:pPr>
      <w:spacing w:line="240" w:lineRule="auto"/>
    </w:pPr>
    <w:rPr>
      <w:sz w:val="20"/>
      <w:szCs w:val="20"/>
    </w:rPr>
  </w:style>
  <w:style w:type="character" w:styleId="KommentartekstTegn" w:customStyle="1">
    <w:name w:val="Kommentartekst Tegn"/>
    <w:basedOn w:val="Standardskrifttypeiafsnit"/>
    <w:link w:val="Kommentartekst"/>
    <w:uiPriority w:val="99"/>
    <w:semiHidden/>
    <w:rsid w:val="00DB5E01"/>
    <w:rPr>
      <w:sz w:val="20"/>
      <w:szCs w:val="20"/>
    </w:rPr>
  </w:style>
  <w:style w:type="character" w:styleId="Kommentarhenvisning">
    <w:name w:val="annotation reference"/>
    <w:basedOn w:val="Standardskrifttypeiafsnit"/>
    <w:uiPriority w:val="99"/>
    <w:semiHidden/>
    <w:unhideWhenUsed/>
    <w:rsid w:val="00DB5E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209">
      <w:bodyDiv w:val="1"/>
      <w:marLeft w:val="0"/>
      <w:marRight w:val="0"/>
      <w:marTop w:val="0"/>
      <w:marBottom w:val="0"/>
      <w:divBdr>
        <w:top w:val="none" w:sz="0" w:space="0" w:color="auto"/>
        <w:left w:val="none" w:sz="0" w:space="0" w:color="auto"/>
        <w:bottom w:val="none" w:sz="0" w:space="0" w:color="auto"/>
        <w:right w:val="none" w:sz="0" w:space="0" w:color="auto"/>
      </w:divBdr>
    </w:div>
    <w:div w:id="20757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dif.dk/media/xhclebkx/lovregulativ-vi.pdf" TargetMode="External" Id="rId17" /><Relationship Type="http://schemas.openxmlformats.org/officeDocument/2006/relationships/customXml" Target="../customXml/item2.xml" Id="rId2" /><Relationship Type="http://schemas.openxmlformats.org/officeDocument/2006/relationships/hyperlink" Target="https://parasport.dk/idraetter/svoemnin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parasport.dk/idraetter/svoemning/"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dokument.docx"/><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nekjerrasmussen/Downloads/Sv&#248;mning%2520IU.dotx" TargetMode="External"/></Relationships>
</file>

<file path=word/theme/theme1.xml><?xml version="1.0" encoding="utf-8"?>
<a:theme xmlns:a="http://schemas.openxmlformats.org/drawingml/2006/main" xmlns:thm15="http://schemas.microsoft.com/office/thememl/2012/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66F06B106C6C4585A38D60D98C5B7A" ma:contentTypeVersion="17" ma:contentTypeDescription="Opret et nyt dokument." ma:contentTypeScope="" ma:versionID="a94123a552f32a2fb808da13e4d8454a">
  <xsd:schema xmlns:xsd="http://www.w3.org/2001/XMLSchema" xmlns:xs="http://www.w3.org/2001/XMLSchema" xmlns:p="http://schemas.microsoft.com/office/2006/metadata/properties" xmlns:ns2="25a20bcf-d0f2-4fd1-b920-5108933c9a62" xmlns:ns3="5afd6c8a-6361-443d-824e-55f1fbab12ab" targetNamespace="http://schemas.microsoft.com/office/2006/metadata/properties" ma:root="true" ma:fieldsID="dc130265f8d1b925448332c3fc59bb82" ns2:_="" ns3:_="">
    <xsd:import namespace="25a20bcf-d0f2-4fd1-b920-5108933c9a62"/>
    <xsd:import namespace="5afd6c8a-6361-443d-824e-55f1fbab1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20bcf-d0f2-4fd1-b920-5108933c9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d6c8a-6361-443d-824e-55f1fbab12a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c55179d1-06bf-4acb-bc01-78a9e05c80d1}" ma:internalName="TaxCatchAll" ma:showField="CatchAllData" ma:web="5afd6c8a-6361-443d-824e-55f1fbab1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20bcf-d0f2-4fd1-b920-5108933c9a62">
      <Terms xmlns="http://schemas.microsoft.com/office/infopath/2007/PartnerControls"/>
    </lcf76f155ced4ddcb4097134ff3c332f>
    <TaxCatchAll xmlns="5afd6c8a-6361-443d-824e-55f1fbab1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04517-DA33-426F-AA76-16AB879EA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20bcf-d0f2-4fd1-b920-5108933c9a62"/>
    <ds:schemaRef ds:uri="5afd6c8a-6361-443d-824e-55f1fbab1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3346D-B957-4B52-A625-D796AE54682C}">
  <ds:schemaRefs>
    <ds:schemaRef ds:uri="http://schemas.microsoft.com/sharepoint/v3/contenttype/forms"/>
  </ds:schemaRefs>
</ds:datastoreItem>
</file>

<file path=customXml/itemProps3.xml><?xml version="1.0" encoding="utf-8"?>
<ds:datastoreItem xmlns:ds="http://schemas.openxmlformats.org/officeDocument/2006/customXml" ds:itemID="{8E09C14C-D108-4492-99C7-9AB5EDDC02D1}">
  <ds:schemaRefs>
    <ds:schemaRef ds:uri="http://schemas.microsoft.com/office/2006/metadata/properties"/>
    <ds:schemaRef ds:uri="http://schemas.microsoft.com/office/infopath/2007/PartnerControls"/>
    <ds:schemaRef ds:uri="25a20bcf-d0f2-4fd1-b920-5108933c9a62"/>
    <ds:schemaRef ds:uri="5afd6c8a-6361-443d-824e-55f1fbab12ab"/>
  </ds:schemaRefs>
</ds:datastoreItem>
</file>

<file path=customXml/itemProps4.xml><?xml version="1.0" encoding="utf-8"?>
<ds:datastoreItem xmlns:ds="http://schemas.openxmlformats.org/officeDocument/2006/customXml" ds:itemID="{E5C84307-F330-4FDB-89D4-BDA412343B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Svømning%20IU.dotx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Lene Kjer Rasmussen</lastModifiedBy>
  <revision>36</revision>
  <lastPrinted>2017-01-09T11:47:00.0000000Z</lastPrinted>
  <dcterms:created xsi:type="dcterms:W3CDTF">2026-04-09T14:21:00.0000000Z</dcterms:created>
  <dcterms:modified xsi:type="dcterms:W3CDTF">2026-05-12T17:58:36.8751097Z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0x0101004E66F06B106C6C4585A38D60D98C5B7A</vt:lpwstr>
  </property>
  <property fmtid="{D5CDD505-2E9C-101B-9397-08002B2CF9AE}" pid="3" name="Order">
    <vt:r8>8500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