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CBF82" w14:textId="77777777" w:rsidR="007C7396" w:rsidRPr="00CC3204" w:rsidRDefault="007C7396" w:rsidP="00CC3204">
      <w:pPr>
        <w:pStyle w:val="Overskrift1"/>
        <w:rPr>
          <w:rFonts w:cstheme="minorHAnsi"/>
          <w:sz w:val="32"/>
          <w:szCs w:val="32"/>
        </w:rPr>
      </w:pPr>
      <w:r w:rsidRPr="00CC3204">
        <w:rPr>
          <w:rFonts w:cstheme="minorHAnsi"/>
          <w:noProof/>
          <w:sz w:val="32"/>
          <w:szCs w:val="32"/>
        </w:rPr>
        <w:drawing>
          <wp:anchor distT="0" distB="0" distL="114300" distR="114300" simplePos="0" relativeHeight="251659776" behindDoc="0" locked="0" layoutInCell="1" allowOverlap="1" wp14:anchorId="40B3746E" wp14:editId="3F867574">
            <wp:simplePos x="0" y="0"/>
            <wp:positionH relativeFrom="column">
              <wp:posOffset>4975860</wp:posOffset>
            </wp:positionH>
            <wp:positionV relativeFrom="paragraph">
              <wp:posOffset>-247650</wp:posOffset>
            </wp:positionV>
            <wp:extent cx="1530000" cy="1562400"/>
            <wp:effectExtent l="0" t="0" r="0" b="0"/>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204">
        <w:rPr>
          <w:rFonts w:cstheme="minorHAnsi"/>
          <w:sz w:val="32"/>
          <w:szCs w:val="32"/>
        </w:rPr>
        <w:t xml:space="preserve">REFERAT AF BESTYRELSESMØDE </w:t>
      </w:r>
    </w:p>
    <w:p w14:paraId="61EBCB3F" w14:textId="77777777" w:rsidR="007C7396" w:rsidRPr="00CC3204" w:rsidRDefault="007C7396" w:rsidP="00CC3204">
      <w:pPr>
        <w:pStyle w:val="Overskrift1"/>
        <w:rPr>
          <w:rFonts w:cstheme="minorHAnsi"/>
          <w:sz w:val="32"/>
          <w:szCs w:val="32"/>
        </w:rPr>
      </w:pPr>
      <w:r w:rsidRPr="00CC3204">
        <w:rPr>
          <w:rFonts w:cstheme="minorHAnsi"/>
          <w:sz w:val="32"/>
          <w:szCs w:val="32"/>
        </w:rPr>
        <w:t>D. 30. september 2024</w:t>
      </w:r>
    </w:p>
    <w:p w14:paraId="2DE114BE" w14:textId="77777777" w:rsidR="007C7396" w:rsidRPr="00CC3204" w:rsidRDefault="007C7396" w:rsidP="00CC3204">
      <w:pPr>
        <w:pStyle w:val="Overskrift1"/>
        <w:rPr>
          <w:rFonts w:cstheme="minorHAnsi"/>
          <w:iCs/>
          <w:sz w:val="32"/>
          <w:szCs w:val="32"/>
        </w:rPr>
      </w:pPr>
    </w:p>
    <w:p w14:paraId="2EE5833C" w14:textId="77777777" w:rsidR="007C7396" w:rsidRPr="007C7396" w:rsidRDefault="007C7396" w:rsidP="007C7396">
      <w:pPr>
        <w:ind w:left="0"/>
        <w:rPr>
          <w:rFonts w:cstheme="minorHAnsi"/>
          <w:b/>
          <w:bCs/>
          <w:iCs/>
          <w:vanish/>
        </w:rPr>
      </w:pPr>
      <w:bookmarkStart w:id="0" w:name="_Hlk40792708"/>
    </w:p>
    <w:p w14:paraId="35E84FD7" w14:textId="77777777" w:rsidR="007C7396" w:rsidRPr="007C7396" w:rsidRDefault="007C7396" w:rsidP="007C7396">
      <w:pPr>
        <w:ind w:left="0"/>
        <w:rPr>
          <w:rFonts w:cstheme="minorHAnsi"/>
          <w:b/>
          <w:bCs/>
        </w:rPr>
      </w:pPr>
    </w:p>
    <w:p w14:paraId="2C4BCA0B" w14:textId="77777777" w:rsidR="007C7396" w:rsidRPr="007C7396" w:rsidRDefault="007C7396" w:rsidP="007C7396">
      <w:pPr>
        <w:ind w:left="0"/>
        <w:rPr>
          <w:rFonts w:cstheme="minorHAnsi"/>
          <w:b/>
          <w:bCs/>
        </w:rPr>
      </w:pPr>
    </w:p>
    <w:bookmarkEnd w:id="0"/>
    <w:p w14:paraId="7292C0CA" w14:textId="77777777" w:rsidR="007C7396" w:rsidRPr="007C7396" w:rsidRDefault="007C7396" w:rsidP="007C7396">
      <w:pPr>
        <w:ind w:left="0"/>
        <w:rPr>
          <w:rFonts w:cstheme="minorHAnsi"/>
          <w:b/>
          <w:bCs/>
        </w:rPr>
      </w:pPr>
    </w:p>
    <w:p w14:paraId="02FAF973" w14:textId="77777777" w:rsidR="007C7396" w:rsidRPr="007C7396" w:rsidRDefault="007C7396" w:rsidP="007C7396">
      <w:pPr>
        <w:ind w:left="0"/>
        <w:rPr>
          <w:rFonts w:cstheme="minorHAnsi"/>
          <w:b/>
          <w:bCs/>
        </w:rPr>
      </w:pPr>
    </w:p>
    <w:p w14:paraId="71407230" w14:textId="77777777" w:rsidR="007C7396" w:rsidRPr="007C7396" w:rsidRDefault="007C7396" w:rsidP="007C7396">
      <w:pPr>
        <w:ind w:left="0"/>
        <w:rPr>
          <w:rFonts w:cstheme="minorHAnsi"/>
        </w:rPr>
      </w:pPr>
      <w:r w:rsidRPr="007C7396">
        <w:rPr>
          <w:rFonts w:cstheme="minorHAnsi"/>
          <w:b/>
          <w:bCs/>
        </w:rPr>
        <w:t xml:space="preserve">Deltagere: </w:t>
      </w:r>
      <w:r w:rsidRPr="007C7396">
        <w:rPr>
          <w:rFonts w:cstheme="minorHAnsi"/>
        </w:rPr>
        <w:t>John Petersson (JP) – fast mødeleder, Jens Boe Nielsen (JBN), Asger Krebs (AKR), Tine Rindum Teilmann (TRT), Lene van der Keur (</w:t>
      </w:r>
      <w:proofErr w:type="spellStart"/>
      <w:r w:rsidRPr="007C7396">
        <w:rPr>
          <w:rFonts w:cstheme="minorHAnsi"/>
        </w:rPr>
        <w:t>LvdK</w:t>
      </w:r>
      <w:proofErr w:type="spellEnd"/>
      <w:r w:rsidRPr="007C7396">
        <w:rPr>
          <w:rFonts w:cstheme="minorHAnsi"/>
        </w:rPr>
        <w:t xml:space="preserve">), Jannie Hammershøi (JH), og Lykke Guldbrandt (LGU). </w:t>
      </w:r>
    </w:p>
    <w:p w14:paraId="50698B3B" w14:textId="77777777" w:rsidR="007C7396" w:rsidRPr="007C7396" w:rsidRDefault="007C7396" w:rsidP="007C7396">
      <w:pPr>
        <w:ind w:left="0"/>
        <w:rPr>
          <w:rFonts w:cstheme="minorHAnsi"/>
        </w:rPr>
      </w:pPr>
    </w:p>
    <w:p w14:paraId="7C0F47A6" w14:textId="77777777" w:rsidR="007C7396" w:rsidRPr="007C7396" w:rsidRDefault="007C7396" w:rsidP="007C7396">
      <w:pPr>
        <w:ind w:left="0"/>
        <w:rPr>
          <w:rFonts w:cstheme="minorHAnsi"/>
          <w:b/>
          <w:bCs/>
        </w:rPr>
      </w:pPr>
      <w:r w:rsidRPr="007C7396">
        <w:rPr>
          <w:rFonts w:cstheme="minorHAnsi"/>
        </w:rPr>
        <w:t>Fra kl. 18.30: Jan S. Johansen (JSJ).</w:t>
      </w:r>
    </w:p>
    <w:p w14:paraId="713C96C0" w14:textId="77777777" w:rsidR="007C7396" w:rsidRPr="007C7396" w:rsidRDefault="007C7396" w:rsidP="007C7396">
      <w:pPr>
        <w:ind w:left="0"/>
        <w:rPr>
          <w:rFonts w:cstheme="minorHAnsi"/>
          <w:b/>
          <w:bCs/>
        </w:rPr>
      </w:pPr>
    </w:p>
    <w:p w14:paraId="3C702FDF" w14:textId="77777777" w:rsidR="007C7396" w:rsidRPr="007C7396" w:rsidRDefault="007C7396" w:rsidP="007C7396">
      <w:pPr>
        <w:ind w:left="0"/>
        <w:rPr>
          <w:rFonts w:cstheme="minorHAnsi"/>
          <w:b/>
          <w:bCs/>
        </w:rPr>
      </w:pPr>
      <w:r w:rsidRPr="007C7396">
        <w:rPr>
          <w:rFonts w:cstheme="minorHAnsi"/>
          <w:b/>
          <w:bCs/>
        </w:rPr>
        <w:t xml:space="preserve">Desuden deltog: </w:t>
      </w:r>
      <w:r w:rsidRPr="007C7396">
        <w:rPr>
          <w:rFonts w:cstheme="minorHAnsi"/>
        </w:rPr>
        <w:t>Ivan Løvstrup (IL), Hanne Hede (HHE), Søren Jul Kristensen (SJK), Michael Møllgaard Nielsen (MMN) og Teis Bro (TBR).</w:t>
      </w:r>
      <w:r w:rsidRPr="007C7396">
        <w:rPr>
          <w:rFonts w:cstheme="minorHAnsi"/>
          <w:b/>
          <w:bCs/>
        </w:rPr>
        <w:t xml:space="preserve"> </w:t>
      </w:r>
    </w:p>
    <w:p w14:paraId="36E95C0C" w14:textId="77777777" w:rsidR="007C7396" w:rsidRPr="007C7396" w:rsidRDefault="007C7396" w:rsidP="007C7396">
      <w:pPr>
        <w:ind w:left="0"/>
        <w:rPr>
          <w:rFonts w:cstheme="minorHAnsi"/>
          <w:b/>
          <w:bCs/>
        </w:rPr>
      </w:pPr>
    </w:p>
    <w:p w14:paraId="317D10A0" w14:textId="77777777" w:rsidR="007C7396" w:rsidRPr="007C7396" w:rsidRDefault="007C7396" w:rsidP="007C7396">
      <w:pPr>
        <w:ind w:left="0"/>
        <w:rPr>
          <w:rFonts w:cstheme="minorHAnsi"/>
          <w:b/>
          <w:bCs/>
        </w:rPr>
      </w:pPr>
      <w:r w:rsidRPr="007C7396">
        <w:rPr>
          <w:rFonts w:cstheme="minorHAnsi"/>
          <w:b/>
          <w:bCs/>
        </w:rPr>
        <w:t>Afbud:</w:t>
      </w:r>
      <w:r w:rsidRPr="007C7396">
        <w:rPr>
          <w:rFonts w:cstheme="minorHAnsi"/>
        </w:rPr>
        <w:t xml:space="preserve"> Sven Folkmann (SFO).</w:t>
      </w:r>
    </w:p>
    <w:p w14:paraId="25F3A2EB" w14:textId="77777777" w:rsidR="007C7396" w:rsidRPr="007C7396" w:rsidRDefault="007C7396" w:rsidP="007C7396">
      <w:pPr>
        <w:ind w:left="0"/>
        <w:rPr>
          <w:rFonts w:cstheme="minorHAnsi"/>
          <w:b/>
          <w:bCs/>
        </w:rPr>
      </w:pPr>
    </w:p>
    <w:p w14:paraId="0EBDCE37" w14:textId="77777777" w:rsidR="007C7396" w:rsidRPr="007C7396" w:rsidRDefault="007C7396" w:rsidP="007C7396">
      <w:pPr>
        <w:ind w:left="0"/>
        <w:rPr>
          <w:rFonts w:cstheme="minorHAnsi"/>
        </w:rPr>
      </w:pPr>
      <w:r w:rsidRPr="007C7396">
        <w:rPr>
          <w:rFonts w:cstheme="minorHAnsi"/>
          <w:b/>
          <w:bCs/>
        </w:rPr>
        <w:t>Kl. 16.30.</w:t>
      </w:r>
      <w:r w:rsidRPr="007C7396">
        <w:rPr>
          <w:rFonts w:cstheme="minorHAnsi"/>
        </w:rPr>
        <w:t xml:space="preserve"> Behandling af pkt. 9 med deltagelse af Danni </w:t>
      </w:r>
      <w:proofErr w:type="spellStart"/>
      <w:r w:rsidRPr="007C7396">
        <w:rPr>
          <w:rFonts w:cstheme="minorHAnsi"/>
        </w:rPr>
        <w:t>Hillbrandt</w:t>
      </w:r>
      <w:proofErr w:type="spellEnd"/>
      <w:r w:rsidRPr="007C7396">
        <w:rPr>
          <w:rFonts w:cstheme="minorHAnsi"/>
        </w:rPr>
        <w:t xml:space="preserve">-Mogensen fra </w:t>
      </w:r>
      <w:proofErr w:type="spellStart"/>
      <w:r w:rsidRPr="007C7396">
        <w:rPr>
          <w:rFonts w:cstheme="minorHAnsi"/>
        </w:rPr>
        <w:t>Powerchair</w:t>
      </w:r>
      <w:proofErr w:type="spellEnd"/>
      <w:r w:rsidRPr="007C7396">
        <w:rPr>
          <w:rFonts w:cstheme="minorHAnsi"/>
        </w:rPr>
        <w:t xml:space="preserve"> Hockey og teammanager Anette Sylvest Nielsen.</w:t>
      </w:r>
    </w:p>
    <w:p w14:paraId="229CDA57" w14:textId="77777777" w:rsidR="007C7396" w:rsidRPr="007C7396" w:rsidRDefault="007C7396" w:rsidP="007C7396">
      <w:pPr>
        <w:ind w:left="0"/>
        <w:rPr>
          <w:rFonts w:cstheme="minorHAnsi"/>
          <w:b/>
          <w:bCs/>
        </w:rPr>
      </w:pPr>
    </w:p>
    <w:p w14:paraId="76710495" w14:textId="77777777" w:rsidR="007C7396" w:rsidRPr="007C7396" w:rsidRDefault="007C7396" w:rsidP="005E3807">
      <w:pPr>
        <w:pStyle w:val="Overskrift2"/>
      </w:pPr>
      <w:r w:rsidRPr="007C7396">
        <w:t>DAGSORDEN</w:t>
      </w:r>
    </w:p>
    <w:p w14:paraId="68C9C52F" w14:textId="77777777" w:rsidR="007C7396" w:rsidRPr="007C7396" w:rsidRDefault="007C7396" w:rsidP="007C7396">
      <w:pPr>
        <w:ind w:left="0"/>
        <w:rPr>
          <w:rFonts w:cstheme="minorHAnsi"/>
          <w:b/>
          <w:bCs/>
        </w:rPr>
      </w:pPr>
      <w:r w:rsidRPr="007C7396">
        <w:rPr>
          <w:rFonts w:cstheme="minorHAnsi"/>
          <w:b/>
          <w:bCs/>
        </w:rPr>
        <w:tab/>
      </w:r>
    </w:p>
    <w:p w14:paraId="1F9E7C0F" w14:textId="3DDB5EB1" w:rsidR="007C7396" w:rsidRPr="007C7396" w:rsidRDefault="007C7396" w:rsidP="00065338">
      <w:pPr>
        <w:pStyle w:val="Overskrift6"/>
      </w:pPr>
      <w:r w:rsidRPr="007C7396">
        <w:t>Praktiske forhold</w:t>
      </w:r>
    </w:p>
    <w:p w14:paraId="1E0A1914" w14:textId="77777777" w:rsidR="007C7396" w:rsidRPr="007C7396" w:rsidRDefault="007C7396" w:rsidP="007C7396">
      <w:pPr>
        <w:numPr>
          <w:ilvl w:val="0"/>
          <w:numId w:val="27"/>
        </w:numPr>
        <w:rPr>
          <w:rFonts w:cstheme="minorHAnsi"/>
          <w:bCs/>
        </w:rPr>
      </w:pPr>
      <w:r w:rsidRPr="007C7396">
        <w:rPr>
          <w:rFonts w:cstheme="minorHAnsi"/>
          <w:bCs/>
        </w:rPr>
        <w:t>Godkendelse af dagsorden</w:t>
      </w:r>
    </w:p>
    <w:p w14:paraId="0470CEA4" w14:textId="77777777" w:rsidR="007C7396" w:rsidRPr="007C7396" w:rsidRDefault="007C7396" w:rsidP="007C7396">
      <w:pPr>
        <w:numPr>
          <w:ilvl w:val="0"/>
          <w:numId w:val="27"/>
        </w:numPr>
        <w:rPr>
          <w:rFonts w:cstheme="minorHAnsi"/>
          <w:bCs/>
        </w:rPr>
      </w:pPr>
      <w:r w:rsidRPr="007C7396">
        <w:rPr>
          <w:rFonts w:cstheme="minorHAnsi"/>
          <w:bCs/>
        </w:rPr>
        <w:t>Godkendelse af referat fra bestyrelsens møde d. 14. august 2024</w:t>
      </w:r>
    </w:p>
    <w:p w14:paraId="76B409CB" w14:textId="77777777" w:rsidR="007C7396" w:rsidRPr="007C7396" w:rsidRDefault="007C7396" w:rsidP="007C7396">
      <w:pPr>
        <w:numPr>
          <w:ilvl w:val="0"/>
          <w:numId w:val="27"/>
        </w:numPr>
        <w:rPr>
          <w:rFonts w:cstheme="minorHAnsi"/>
          <w:bCs/>
        </w:rPr>
      </w:pPr>
      <w:r w:rsidRPr="007C7396">
        <w:rPr>
          <w:rFonts w:cstheme="minorHAnsi"/>
          <w:bCs/>
        </w:rPr>
        <w:t>Opfølgning på bestyrelsens møde d. 14. august 2024</w:t>
      </w:r>
    </w:p>
    <w:p w14:paraId="73E8B4FE" w14:textId="77777777" w:rsidR="007C7396" w:rsidRPr="007C7396" w:rsidRDefault="007C7396" w:rsidP="007C7396">
      <w:pPr>
        <w:numPr>
          <w:ilvl w:val="0"/>
          <w:numId w:val="27"/>
        </w:numPr>
        <w:rPr>
          <w:rFonts w:cstheme="minorHAnsi"/>
          <w:bCs/>
        </w:rPr>
      </w:pPr>
      <w:r w:rsidRPr="007C7396">
        <w:rPr>
          <w:rFonts w:cstheme="minorHAnsi"/>
          <w:bCs/>
        </w:rPr>
        <w:t>Fastsættelse af datoer og tid for bestyrelsesmøder m.v.</w:t>
      </w:r>
    </w:p>
    <w:p w14:paraId="4174650A" w14:textId="77777777" w:rsidR="007C7396" w:rsidRPr="007C7396" w:rsidRDefault="007C7396" w:rsidP="007C7396">
      <w:pPr>
        <w:numPr>
          <w:ilvl w:val="0"/>
          <w:numId w:val="27"/>
        </w:numPr>
        <w:rPr>
          <w:rFonts w:cstheme="minorHAnsi"/>
          <w:bCs/>
        </w:rPr>
      </w:pPr>
      <w:r w:rsidRPr="007C7396">
        <w:rPr>
          <w:rFonts w:cstheme="minorHAnsi"/>
          <w:bCs/>
        </w:rPr>
        <w:t>Internationale møder/konferencer</w:t>
      </w:r>
    </w:p>
    <w:p w14:paraId="295518B6" w14:textId="77777777" w:rsidR="007C7396" w:rsidRPr="007C7396" w:rsidRDefault="007C7396" w:rsidP="007C7396">
      <w:pPr>
        <w:numPr>
          <w:ilvl w:val="0"/>
          <w:numId w:val="27"/>
        </w:numPr>
        <w:rPr>
          <w:rFonts w:cstheme="minorHAnsi"/>
          <w:bCs/>
        </w:rPr>
      </w:pPr>
      <w:r w:rsidRPr="007C7396">
        <w:rPr>
          <w:rFonts w:cstheme="minorHAnsi"/>
          <w:bCs/>
        </w:rPr>
        <w:t>Internationale stævner/mesterskaber/turneringer</w:t>
      </w:r>
    </w:p>
    <w:p w14:paraId="40A1BD0F" w14:textId="77777777" w:rsidR="007C7396" w:rsidRPr="007C7396" w:rsidRDefault="007C7396" w:rsidP="007C7396">
      <w:pPr>
        <w:ind w:left="0"/>
        <w:rPr>
          <w:rFonts w:cstheme="minorHAnsi"/>
          <w:bCs/>
        </w:rPr>
      </w:pPr>
    </w:p>
    <w:p w14:paraId="17DEB21B" w14:textId="2E05982F" w:rsidR="007C7396" w:rsidRPr="007C7396" w:rsidRDefault="007C7396" w:rsidP="00065338">
      <w:pPr>
        <w:pStyle w:val="Overskrift6"/>
      </w:pPr>
      <w:r w:rsidRPr="007C7396">
        <w:t>Sager fra ledelsen og bestyrelsen til orientering</w:t>
      </w:r>
    </w:p>
    <w:p w14:paraId="55637E7D" w14:textId="77777777" w:rsidR="007C7396" w:rsidRPr="007C7396" w:rsidRDefault="007C7396" w:rsidP="007C7396">
      <w:pPr>
        <w:numPr>
          <w:ilvl w:val="0"/>
          <w:numId w:val="27"/>
        </w:numPr>
        <w:rPr>
          <w:rFonts w:cstheme="minorHAnsi"/>
        </w:rPr>
      </w:pPr>
      <w:r w:rsidRPr="007C7396">
        <w:rPr>
          <w:rFonts w:cstheme="minorHAnsi"/>
        </w:rPr>
        <w:t>Nyt fra ledelsen</w:t>
      </w:r>
    </w:p>
    <w:p w14:paraId="64F86297" w14:textId="77777777" w:rsidR="007C7396" w:rsidRPr="007C7396" w:rsidRDefault="007C7396" w:rsidP="007C7396">
      <w:pPr>
        <w:numPr>
          <w:ilvl w:val="0"/>
          <w:numId w:val="27"/>
        </w:numPr>
        <w:rPr>
          <w:rFonts w:cstheme="minorHAnsi"/>
        </w:rPr>
      </w:pPr>
      <w:r w:rsidRPr="007C7396">
        <w:rPr>
          <w:rFonts w:cstheme="minorHAnsi"/>
        </w:rPr>
        <w:t>Nyt fra bestyrelsen.</w:t>
      </w:r>
    </w:p>
    <w:p w14:paraId="27EB2B40" w14:textId="77777777" w:rsidR="007C7396" w:rsidRPr="007C7396" w:rsidRDefault="007C7396" w:rsidP="007C7396">
      <w:pPr>
        <w:numPr>
          <w:ilvl w:val="0"/>
          <w:numId w:val="27"/>
        </w:numPr>
        <w:rPr>
          <w:rFonts w:cstheme="minorHAnsi"/>
        </w:rPr>
      </w:pPr>
      <w:r w:rsidRPr="007C7396">
        <w:rPr>
          <w:rFonts w:cstheme="minorHAnsi"/>
        </w:rPr>
        <w:t xml:space="preserve">EM i </w:t>
      </w:r>
      <w:proofErr w:type="spellStart"/>
      <w:r w:rsidRPr="007C7396">
        <w:rPr>
          <w:rFonts w:cstheme="minorHAnsi"/>
        </w:rPr>
        <w:t>Powerchair</w:t>
      </w:r>
      <w:proofErr w:type="spellEnd"/>
      <w:r w:rsidRPr="007C7396">
        <w:rPr>
          <w:rFonts w:cstheme="minorHAnsi"/>
        </w:rPr>
        <w:t xml:space="preserve"> Hockey.</w:t>
      </w:r>
    </w:p>
    <w:p w14:paraId="03E6FB6A" w14:textId="77777777" w:rsidR="007C7396" w:rsidRPr="007C7396" w:rsidRDefault="007C7396" w:rsidP="007C7396">
      <w:pPr>
        <w:numPr>
          <w:ilvl w:val="0"/>
          <w:numId w:val="27"/>
        </w:numPr>
        <w:rPr>
          <w:rFonts w:cstheme="minorHAnsi"/>
        </w:rPr>
      </w:pPr>
      <w:r w:rsidRPr="007C7396">
        <w:rPr>
          <w:rFonts w:cstheme="minorHAnsi"/>
        </w:rPr>
        <w:t>Udkast til partnerskabsaftale med DBS.</w:t>
      </w:r>
    </w:p>
    <w:p w14:paraId="4F47B7B8" w14:textId="77777777" w:rsidR="007C7396" w:rsidRPr="007C7396" w:rsidRDefault="007C7396" w:rsidP="007C7396">
      <w:pPr>
        <w:ind w:left="0"/>
        <w:rPr>
          <w:rFonts w:cstheme="minorHAnsi"/>
        </w:rPr>
      </w:pPr>
    </w:p>
    <w:p w14:paraId="0D60001D" w14:textId="77777777" w:rsidR="007C7396" w:rsidRPr="007C7396" w:rsidRDefault="007C7396" w:rsidP="00065338">
      <w:pPr>
        <w:pStyle w:val="Overskrift6"/>
      </w:pPr>
      <w:r w:rsidRPr="007C7396">
        <w:t>Sager til beslutning</w:t>
      </w:r>
    </w:p>
    <w:p w14:paraId="36F10C16" w14:textId="77777777" w:rsidR="007C7396" w:rsidRPr="007C7396" w:rsidRDefault="007C7396" w:rsidP="007C7396">
      <w:pPr>
        <w:numPr>
          <w:ilvl w:val="0"/>
          <w:numId w:val="27"/>
        </w:numPr>
        <w:rPr>
          <w:rFonts w:cstheme="minorHAnsi"/>
        </w:rPr>
      </w:pPr>
      <w:bookmarkStart w:id="1" w:name="_Hlk98320729"/>
      <w:r w:rsidRPr="007C7396">
        <w:rPr>
          <w:rFonts w:cstheme="minorHAnsi"/>
        </w:rPr>
        <w:t>Bestyrelsens ansvarsområder.</w:t>
      </w:r>
    </w:p>
    <w:p w14:paraId="586980A2" w14:textId="77777777" w:rsidR="007C7396" w:rsidRPr="007C7396" w:rsidRDefault="007C7396" w:rsidP="007C7396">
      <w:pPr>
        <w:numPr>
          <w:ilvl w:val="0"/>
          <w:numId w:val="27"/>
        </w:numPr>
        <w:rPr>
          <w:rFonts w:cstheme="minorHAnsi"/>
        </w:rPr>
      </w:pPr>
      <w:r w:rsidRPr="007C7396">
        <w:rPr>
          <w:rFonts w:cstheme="minorHAnsi"/>
        </w:rPr>
        <w:t>Talent- og Elitestrategi for paralympiske idrætter 2025-2032.</w:t>
      </w:r>
    </w:p>
    <w:p w14:paraId="62789C1E" w14:textId="77777777" w:rsidR="007C7396" w:rsidRPr="007C7396" w:rsidRDefault="007C7396" w:rsidP="007C7396">
      <w:pPr>
        <w:numPr>
          <w:ilvl w:val="0"/>
          <w:numId w:val="27"/>
        </w:numPr>
        <w:rPr>
          <w:rFonts w:cstheme="minorHAnsi"/>
        </w:rPr>
      </w:pPr>
      <w:r w:rsidRPr="007C7396">
        <w:rPr>
          <w:rFonts w:cstheme="minorHAnsi"/>
        </w:rPr>
        <w:t>Udviklingsudvalget.</w:t>
      </w:r>
      <w:r w:rsidRPr="007C7396">
        <w:rPr>
          <w:rFonts w:cstheme="minorHAnsi"/>
        </w:rPr>
        <w:br/>
      </w:r>
    </w:p>
    <w:p w14:paraId="480A1FDD" w14:textId="77777777" w:rsidR="007C7396" w:rsidRPr="007C7396" w:rsidRDefault="007C7396" w:rsidP="00065338">
      <w:pPr>
        <w:pStyle w:val="Overskrift6"/>
      </w:pPr>
      <w:r w:rsidRPr="007C7396">
        <w:t>Sager til drøftelse</w:t>
      </w:r>
    </w:p>
    <w:p w14:paraId="47752984" w14:textId="77777777" w:rsidR="007C7396" w:rsidRPr="007C7396" w:rsidRDefault="007C7396" w:rsidP="007C7396">
      <w:pPr>
        <w:numPr>
          <w:ilvl w:val="0"/>
          <w:numId w:val="27"/>
        </w:numPr>
        <w:rPr>
          <w:rFonts w:cstheme="minorHAnsi"/>
        </w:rPr>
      </w:pPr>
      <w:r w:rsidRPr="007C7396">
        <w:rPr>
          <w:rFonts w:cstheme="minorHAnsi"/>
        </w:rPr>
        <w:t>Temadrøftelse: Atleter med størst hjælpebehov og international deltagelse.</w:t>
      </w:r>
    </w:p>
    <w:bookmarkEnd w:id="1"/>
    <w:p w14:paraId="74C68AAF" w14:textId="77777777" w:rsidR="007C7396" w:rsidRPr="007C7396" w:rsidRDefault="007C7396" w:rsidP="007C7396">
      <w:pPr>
        <w:ind w:left="0"/>
        <w:rPr>
          <w:rFonts w:cstheme="minorHAnsi"/>
          <w:b/>
        </w:rPr>
      </w:pPr>
    </w:p>
    <w:p w14:paraId="7FC364B0" w14:textId="77777777" w:rsidR="007C7396" w:rsidRPr="007C7396" w:rsidRDefault="007C7396" w:rsidP="00065338">
      <w:pPr>
        <w:pStyle w:val="Overskrift6"/>
      </w:pPr>
      <w:r w:rsidRPr="007C7396">
        <w:tab/>
        <w:t>Eventuelt</w:t>
      </w:r>
    </w:p>
    <w:p w14:paraId="00337FEE" w14:textId="14EE5F4E" w:rsidR="007C7396" w:rsidRPr="007C7396" w:rsidRDefault="007C7396" w:rsidP="007C7396">
      <w:pPr>
        <w:ind w:left="0"/>
        <w:rPr>
          <w:rFonts w:cstheme="minorHAnsi"/>
        </w:rPr>
      </w:pPr>
    </w:p>
    <w:p w14:paraId="52BF7A44" w14:textId="77777777" w:rsidR="007C7396" w:rsidRPr="007C7396" w:rsidRDefault="007C7396" w:rsidP="007C7396">
      <w:pPr>
        <w:ind w:left="0"/>
        <w:rPr>
          <w:rFonts w:cstheme="minorHAnsi"/>
        </w:rPr>
      </w:pPr>
    </w:p>
    <w:p w14:paraId="16C27460" w14:textId="77777777" w:rsidR="007C7396" w:rsidRPr="007C7396" w:rsidRDefault="007C7396" w:rsidP="0073048A">
      <w:pPr>
        <w:pStyle w:val="Overskrift3"/>
      </w:pPr>
      <w:r w:rsidRPr="007C7396">
        <w:t>PRAKTISKE FORHOLD</w:t>
      </w:r>
    </w:p>
    <w:p w14:paraId="3CF7376E" w14:textId="77777777" w:rsidR="007C7396" w:rsidRPr="007C7396" w:rsidRDefault="007C7396" w:rsidP="007C7396">
      <w:pPr>
        <w:ind w:left="0"/>
        <w:rPr>
          <w:rFonts w:cstheme="minorHAnsi"/>
        </w:rPr>
      </w:pPr>
    </w:p>
    <w:p w14:paraId="45F451AA" w14:textId="77777777" w:rsidR="0073048A" w:rsidRDefault="007C7396" w:rsidP="0073048A">
      <w:pPr>
        <w:pStyle w:val="Overskrift4"/>
      </w:pPr>
      <w:r w:rsidRPr="007C7396">
        <w:t>Ad 1</w:t>
      </w:r>
      <w:r w:rsidRPr="007C7396">
        <w:tab/>
        <w:t>Godkendelse af dagsorden.</w:t>
      </w:r>
    </w:p>
    <w:p w14:paraId="3871ADCE" w14:textId="6473B504" w:rsidR="007C7396" w:rsidRPr="00C83672" w:rsidRDefault="007C7396" w:rsidP="00C83672">
      <w:pPr>
        <w:rPr>
          <w:rFonts w:cstheme="minorHAnsi"/>
        </w:rPr>
      </w:pPr>
      <w:r w:rsidRPr="00C83672">
        <w:rPr>
          <w:rFonts w:cstheme="minorHAnsi"/>
        </w:rPr>
        <w:t>Dagsordenen blev godkendt uden bemærkninger.</w:t>
      </w:r>
    </w:p>
    <w:p w14:paraId="7C257799" w14:textId="77777777" w:rsidR="007C7396" w:rsidRPr="007C7396" w:rsidRDefault="007C7396" w:rsidP="007C7396">
      <w:pPr>
        <w:ind w:left="0"/>
        <w:rPr>
          <w:rFonts w:cstheme="minorHAnsi"/>
          <w:b/>
          <w:bCs/>
          <w:u w:val="single"/>
        </w:rPr>
      </w:pPr>
    </w:p>
    <w:p w14:paraId="446A1886" w14:textId="77777777" w:rsidR="007C7396" w:rsidRPr="007C7396" w:rsidRDefault="007C7396" w:rsidP="007C7396">
      <w:pPr>
        <w:ind w:left="0"/>
        <w:rPr>
          <w:rFonts w:cstheme="minorHAnsi"/>
          <w:b/>
          <w:bCs/>
          <w:u w:val="single"/>
        </w:rPr>
      </w:pPr>
    </w:p>
    <w:p w14:paraId="353BB4E8" w14:textId="77777777" w:rsidR="007C7396" w:rsidRPr="007C7396" w:rsidRDefault="007C7396" w:rsidP="00C83672">
      <w:pPr>
        <w:pStyle w:val="Overskrift4"/>
      </w:pPr>
      <w:r w:rsidRPr="007C7396">
        <w:t>Ad 2</w:t>
      </w:r>
      <w:r w:rsidRPr="007C7396">
        <w:tab/>
        <w:t>Godkendelse af referat fra bestyrelsens møde d. 14. august 2024</w:t>
      </w:r>
    </w:p>
    <w:p w14:paraId="4E97F528" w14:textId="3092F97B" w:rsidR="007C7396" w:rsidRPr="007C7396" w:rsidRDefault="007C7396" w:rsidP="001F62B9">
      <w:r w:rsidRPr="007C7396">
        <w:t>Referatet fra bestyrelsesmødet den 14. august 2024 blev godkendt og underskrevet af de tilstedeværende.</w:t>
      </w:r>
    </w:p>
    <w:p w14:paraId="36A4E74F" w14:textId="77777777" w:rsidR="007C7396" w:rsidRPr="007C7396" w:rsidRDefault="007C7396" w:rsidP="007C7396">
      <w:pPr>
        <w:ind w:left="0"/>
        <w:rPr>
          <w:rFonts w:cstheme="minorHAnsi"/>
          <w:b/>
          <w:bCs/>
          <w:u w:val="single"/>
        </w:rPr>
      </w:pPr>
    </w:p>
    <w:p w14:paraId="6F4A8B20" w14:textId="77777777" w:rsidR="007C7396" w:rsidRPr="007C7396" w:rsidRDefault="007C7396" w:rsidP="007C7396">
      <w:pPr>
        <w:ind w:left="0"/>
        <w:rPr>
          <w:rFonts w:cstheme="minorHAnsi"/>
          <w:b/>
          <w:bCs/>
          <w:u w:val="single"/>
        </w:rPr>
      </w:pPr>
    </w:p>
    <w:p w14:paraId="19C84B21" w14:textId="77777777" w:rsidR="007C7396" w:rsidRPr="007C7396" w:rsidRDefault="007C7396" w:rsidP="001F62B9">
      <w:pPr>
        <w:pStyle w:val="Overskrift4"/>
      </w:pPr>
      <w:r w:rsidRPr="007C7396">
        <w:t>Ad 3</w:t>
      </w:r>
      <w:r w:rsidRPr="007C7396">
        <w:tab/>
        <w:t>Opfølgning på referatet fra bestyrelsens møde d. 14. august 2024</w:t>
      </w:r>
      <w:bookmarkStart w:id="2" w:name="_Hlk26529496"/>
    </w:p>
    <w:p w14:paraId="33F6F83F" w14:textId="243CF056" w:rsidR="007C7396" w:rsidRPr="007C7396" w:rsidRDefault="007C7396" w:rsidP="001F62B9">
      <w:r w:rsidRPr="007C7396">
        <w:t>Intet til dette punkt.</w:t>
      </w:r>
    </w:p>
    <w:p w14:paraId="249E58C3" w14:textId="77777777" w:rsidR="007C7396" w:rsidRPr="007C7396" w:rsidRDefault="007C7396" w:rsidP="007C7396">
      <w:pPr>
        <w:ind w:left="0"/>
        <w:rPr>
          <w:rFonts w:cstheme="minorHAnsi"/>
          <w:b/>
          <w:bCs/>
          <w:u w:val="single"/>
        </w:rPr>
      </w:pPr>
    </w:p>
    <w:p w14:paraId="4D0F58CF" w14:textId="77777777" w:rsidR="001A286B" w:rsidRDefault="001A286B" w:rsidP="007C7396">
      <w:pPr>
        <w:ind w:left="0"/>
        <w:rPr>
          <w:rFonts w:cstheme="minorHAnsi"/>
          <w:b/>
          <w:bCs/>
          <w:u w:val="single"/>
        </w:rPr>
      </w:pPr>
    </w:p>
    <w:p w14:paraId="461465DD" w14:textId="77777777" w:rsidR="00294677" w:rsidRDefault="007C7396" w:rsidP="00294677">
      <w:pPr>
        <w:pStyle w:val="Overskrift4"/>
      </w:pPr>
      <w:r w:rsidRPr="007C7396">
        <w:t>Ad 4</w:t>
      </w:r>
      <w:r w:rsidR="001A286B">
        <w:tab/>
      </w:r>
      <w:r w:rsidRPr="007C7396">
        <w:t>Fastsættelse af datoer og tid for bestyrelsesmøder m.v.</w:t>
      </w:r>
    </w:p>
    <w:p w14:paraId="2B0ECE44" w14:textId="43F917D7" w:rsidR="007C7396" w:rsidRPr="00294677" w:rsidRDefault="007C7396" w:rsidP="00294677">
      <w:pPr>
        <w:pStyle w:val="Overskrift4"/>
        <w:ind w:firstLine="0"/>
        <w:rPr>
          <w:b w:val="0"/>
          <w:u w:val="none"/>
        </w:rPr>
      </w:pPr>
      <w:r w:rsidRPr="00294677">
        <w:rPr>
          <w:rFonts w:cstheme="minorHAnsi"/>
          <w:b w:val="0"/>
          <w:u w:val="none"/>
        </w:rPr>
        <w:t>Kommende bestyrelsesmøder:</w:t>
      </w:r>
    </w:p>
    <w:p w14:paraId="720BDA78" w14:textId="77777777" w:rsidR="007C7396" w:rsidRPr="007C7396" w:rsidRDefault="007C7396" w:rsidP="007C7396">
      <w:pPr>
        <w:ind w:left="0"/>
        <w:rPr>
          <w:rFonts w:cstheme="minorHAnsi"/>
          <w:b/>
          <w:bCs/>
        </w:rPr>
      </w:pPr>
    </w:p>
    <w:p w14:paraId="4BC930A5" w14:textId="77777777" w:rsidR="007C7396" w:rsidRPr="007C7396" w:rsidRDefault="007C7396" w:rsidP="00D4226E">
      <w:pPr>
        <w:rPr>
          <w:rFonts w:cstheme="minorHAnsi"/>
          <w:b/>
          <w:bCs/>
          <w:iCs/>
        </w:rPr>
      </w:pPr>
      <w:r w:rsidRPr="007C7396">
        <w:rPr>
          <w:rFonts w:cstheme="minorHAnsi"/>
          <w:iCs/>
        </w:rPr>
        <w:t xml:space="preserve">De kommende bestyrelsesmøder foreslås til afholdelse på følgende datoer og tidspunkter: </w:t>
      </w:r>
    </w:p>
    <w:p w14:paraId="005BF7F2" w14:textId="77777777" w:rsidR="007C7396" w:rsidRPr="007C7396" w:rsidRDefault="007C7396" w:rsidP="007C7396">
      <w:pPr>
        <w:numPr>
          <w:ilvl w:val="0"/>
          <w:numId w:val="28"/>
        </w:numPr>
        <w:rPr>
          <w:rFonts w:cstheme="minorHAnsi"/>
        </w:rPr>
      </w:pPr>
      <w:r w:rsidRPr="007C7396">
        <w:rPr>
          <w:rFonts w:cstheme="minorHAnsi"/>
        </w:rPr>
        <w:t>Tirsdag d. 26. november 2024 (</w:t>
      </w:r>
      <w:proofErr w:type="spellStart"/>
      <w:r w:rsidRPr="007C7396">
        <w:rPr>
          <w:rFonts w:cstheme="minorHAnsi"/>
        </w:rPr>
        <w:t>LvdK</w:t>
      </w:r>
      <w:proofErr w:type="spellEnd"/>
      <w:r w:rsidRPr="007C7396">
        <w:rPr>
          <w:rFonts w:cstheme="minorHAnsi"/>
        </w:rPr>
        <w:t xml:space="preserve"> deltager via Teams)</w:t>
      </w:r>
    </w:p>
    <w:p w14:paraId="6343B5C2" w14:textId="77777777" w:rsidR="007C7396" w:rsidRPr="007C7396" w:rsidRDefault="007C7396" w:rsidP="007C7396">
      <w:pPr>
        <w:numPr>
          <w:ilvl w:val="0"/>
          <w:numId w:val="28"/>
        </w:numPr>
        <w:rPr>
          <w:rFonts w:cstheme="minorHAnsi"/>
        </w:rPr>
      </w:pPr>
      <w:r w:rsidRPr="007C7396">
        <w:rPr>
          <w:rFonts w:cstheme="minorHAnsi"/>
        </w:rPr>
        <w:t>Tirsdag d. 21. januar 2025</w:t>
      </w:r>
    </w:p>
    <w:p w14:paraId="37A0D22F" w14:textId="4BD9C27C" w:rsidR="007C7396" w:rsidRPr="007C7396" w:rsidRDefault="001A286B" w:rsidP="007C7396">
      <w:pPr>
        <w:numPr>
          <w:ilvl w:val="0"/>
          <w:numId w:val="28"/>
        </w:numPr>
        <w:rPr>
          <w:rFonts w:cstheme="minorHAnsi"/>
        </w:rPr>
      </w:pPr>
      <w:r>
        <w:rPr>
          <w:rFonts w:cstheme="minorHAnsi"/>
        </w:rPr>
        <w:t>Mandag d. 31. marts 2025</w:t>
      </w:r>
    </w:p>
    <w:p w14:paraId="211E7A55" w14:textId="77777777" w:rsidR="00294677" w:rsidRDefault="007C7396" w:rsidP="00294677">
      <w:pPr>
        <w:numPr>
          <w:ilvl w:val="0"/>
          <w:numId w:val="28"/>
        </w:numPr>
        <w:rPr>
          <w:rFonts w:cstheme="minorHAnsi"/>
        </w:rPr>
      </w:pPr>
      <w:r w:rsidRPr="007C7396">
        <w:rPr>
          <w:rFonts w:cstheme="minorHAnsi"/>
        </w:rPr>
        <w:t>Onsdag d. 11. juni 2025</w:t>
      </w:r>
    </w:p>
    <w:p w14:paraId="432E3541" w14:textId="77777777" w:rsidR="00294677" w:rsidRDefault="00294677" w:rsidP="00294677">
      <w:pPr>
        <w:rPr>
          <w:rFonts w:cstheme="minorHAnsi"/>
        </w:rPr>
      </w:pPr>
    </w:p>
    <w:p w14:paraId="5137754E" w14:textId="2947D11E" w:rsidR="007C7396" w:rsidRPr="00294677" w:rsidRDefault="007C7396" w:rsidP="003E78BB">
      <w:pPr>
        <w:pStyle w:val="Overskrift6"/>
      </w:pPr>
      <w:r w:rsidRPr="00294677">
        <w:t>Andre møder og arrangementer:</w:t>
      </w:r>
    </w:p>
    <w:p w14:paraId="579C01CF" w14:textId="77777777" w:rsidR="007C7396" w:rsidRPr="007C7396" w:rsidRDefault="007C7396" w:rsidP="001A286B">
      <w:pPr>
        <w:rPr>
          <w:rFonts w:cstheme="minorHAnsi"/>
          <w:bCs/>
        </w:rPr>
      </w:pPr>
      <w:r w:rsidRPr="007C7396">
        <w:rPr>
          <w:rFonts w:cstheme="minorHAnsi"/>
          <w:bCs/>
        </w:rPr>
        <w:t>Internationale arrangementer i Danmark samt større tværgående arrangementer opføres her.</w:t>
      </w:r>
    </w:p>
    <w:p w14:paraId="16FE3F30" w14:textId="77777777" w:rsidR="007C7396" w:rsidRPr="007C7396" w:rsidRDefault="007C7396" w:rsidP="007C7396">
      <w:pPr>
        <w:numPr>
          <w:ilvl w:val="0"/>
          <w:numId w:val="29"/>
        </w:numPr>
        <w:rPr>
          <w:rFonts w:cstheme="minorHAnsi"/>
          <w:lang w:val="en-US"/>
        </w:rPr>
      </w:pPr>
      <w:proofErr w:type="spellStart"/>
      <w:r w:rsidRPr="007C7396">
        <w:rPr>
          <w:rFonts w:cstheme="minorHAnsi"/>
          <w:lang w:val="en-US"/>
        </w:rPr>
        <w:t>Pressalit</w:t>
      </w:r>
      <w:proofErr w:type="spellEnd"/>
      <w:r w:rsidRPr="007C7396">
        <w:rPr>
          <w:rFonts w:cstheme="minorHAnsi"/>
          <w:lang w:val="en-US"/>
        </w:rPr>
        <w:t xml:space="preserve"> Sports Academy, d. 31. </w:t>
      </w:r>
      <w:proofErr w:type="spellStart"/>
      <w:r w:rsidRPr="007C7396">
        <w:rPr>
          <w:rFonts w:cstheme="minorHAnsi"/>
          <w:lang w:val="en-US"/>
        </w:rPr>
        <w:t>januar</w:t>
      </w:r>
      <w:proofErr w:type="spellEnd"/>
      <w:r w:rsidRPr="007C7396">
        <w:rPr>
          <w:rFonts w:cstheme="minorHAnsi"/>
          <w:lang w:val="en-US"/>
        </w:rPr>
        <w:t xml:space="preserve"> - 1. </w:t>
      </w:r>
      <w:proofErr w:type="spellStart"/>
      <w:r w:rsidRPr="007C7396">
        <w:rPr>
          <w:rFonts w:cstheme="minorHAnsi"/>
          <w:lang w:val="en-US"/>
        </w:rPr>
        <w:t>februar</w:t>
      </w:r>
      <w:proofErr w:type="spellEnd"/>
      <w:r w:rsidRPr="007C7396">
        <w:rPr>
          <w:rFonts w:cstheme="minorHAnsi"/>
          <w:lang w:val="en-US"/>
        </w:rPr>
        <w:t xml:space="preserve"> 2025, Vejle</w:t>
      </w:r>
    </w:p>
    <w:p w14:paraId="32CAD7E0" w14:textId="2E2C9908" w:rsidR="007C7396" w:rsidRPr="007C7396" w:rsidRDefault="007C7396" w:rsidP="007C7396">
      <w:pPr>
        <w:numPr>
          <w:ilvl w:val="0"/>
          <w:numId w:val="29"/>
        </w:numPr>
        <w:rPr>
          <w:rFonts w:cstheme="minorHAnsi"/>
        </w:rPr>
      </w:pPr>
      <w:r w:rsidRPr="007C7396">
        <w:rPr>
          <w:rFonts w:cstheme="minorHAnsi"/>
        </w:rPr>
        <w:t>Fejring af medaljetage</w:t>
      </w:r>
      <w:r w:rsidR="001A286B">
        <w:rPr>
          <w:rFonts w:cstheme="minorHAnsi"/>
        </w:rPr>
        <w:t>re</w:t>
      </w:r>
      <w:r w:rsidRPr="007C7396">
        <w:rPr>
          <w:rFonts w:cstheme="minorHAnsi"/>
        </w:rPr>
        <w:t xml:space="preserve"> ved PL, 25.-26. januar 2025, Himmerland</w:t>
      </w:r>
    </w:p>
    <w:bookmarkEnd w:id="2"/>
    <w:p w14:paraId="2AC87223" w14:textId="77777777" w:rsidR="007C7396" w:rsidRPr="007C7396" w:rsidRDefault="007C7396" w:rsidP="007C7396">
      <w:pPr>
        <w:ind w:left="0"/>
        <w:rPr>
          <w:rFonts w:cstheme="minorHAnsi"/>
          <w:b/>
          <w:u w:val="single"/>
        </w:rPr>
      </w:pPr>
    </w:p>
    <w:p w14:paraId="66CF604F" w14:textId="77777777" w:rsidR="007C7396" w:rsidRPr="007C7396" w:rsidRDefault="007C7396" w:rsidP="007C7396">
      <w:pPr>
        <w:ind w:left="0"/>
        <w:rPr>
          <w:rFonts w:cstheme="minorHAnsi"/>
          <w:b/>
          <w:u w:val="single"/>
        </w:rPr>
      </w:pPr>
    </w:p>
    <w:p w14:paraId="3CAEAE5C" w14:textId="77777777" w:rsidR="007C7396" w:rsidRPr="007C7396" w:rsidRDefault="007C7396" w:rsidP="003E78BB">
      <w:pPr>
        <w:pStyle w:val="Overskrift4"/>
      </w:pPr>
      <w:r w:rsidRPr="007C7396">
        <w:t>Ad 5</w:t>
      </w:r>
      <w:r w:rsidRPr="007C7396">
        <w:tab/>
        <w:t>Internationale møder/konferencer</w:t>
      </w:r>
    </w:p>
    <w:p w14:paraId="1463DC56" w14:textId="77777777" w:rsidR="007C7396" w:rsidRPr="007C7396" w:rsidRDefault="007C7396" w:rsidP="007C7396">
      <w:pPr>
        <w:numPr>
          <w:ilvl w:val="0"/>
          <w:numId w:val="26"/>
        </w:numPr>
        <w:rPr>
          <w:rFonts w:cstheme="minorHAnsi"/>
          <w:lang w:val="en-US"/>
        </w:rPr>
      </w:pPr>
      <w:r w:rsidRPr="007C7396">
        <w:rPr>
          <w:rFonts w:cstheme="minorHAnsi"/>
          <w:lang w:val="en-US"/>
        </w:rPr>
        <w:t xml:space="preserve">SOEE Leadership Conference og </w:t>
      </w:r>
      <w:proofErr w:type="spellStart"/>
      <w:r w:rsidRPr="007C7396">
        <w:rPr>
          <w:rFonts w:cstheme="minorHAnsi"/>
          <w:lang w:val="en-US"/>
        </w:rPr>
        <w:t>møde</w:t>
      </w:r>
      <w:proofErr w:type="spellEnd"/>
      <w:r w:rsidRPr="007C7396">
        <w:rPr>
          <w:rFonts w:cstheme="minorHAnsi"/>
          <w:lang w:val="en-US"/>
        </w:rPr>
        <w:t xml:space="preserve"> i SO European Eurasia Leadership Counsil, 14. – 17. </w:t>
      </w:r>
      <w:proofErr w:type="spellStart"/>
      <w:r w:rsidRPr="007C7396">
        <w:rPr>
          <w:rFonts w:cstheme="minorHAnsi"/>
          <w:lang w:val="en-US"/>
        </w:rPr>
        <w:t>oktober</w:t>
      </w:r>
      <w:proofErr w:type="spellEnd"/>
      <w:r w:rsidRPr="007C7396">
        <w:rPr>
          <w:rFonts w:cstheme="minorHAnsi"/>
          <w:lang w:val="en-US"/>
        </w:rPr>
        <w:t xml:space="preserve"> 2024, Berlin (SJK)</w:t>
      </w:r>
    </w:p>
    <w:p w14:paraId="56088BB5" w14:textId="77777777" w:rsidR="007C7396" w:rsidRPr="007C7396" w:rsidRDefault="007C7396" w:rsidP="007C7396">
      <w:pPr>
        <w:numPr>
          <w:ilvl w:val="0"/>
          <w:numId w:val="26"/>
        </w:numPr>
        <w:rPr>
          <w:rFonts w:cstheme="minorHAnsi"/>
          <w:lang w:val="en-US"/>
        </w:rPr>
      </w:pPr>
      <w:r w:rsidRPr="007C7396">
        <w:rPr>
          <w:rFonts w:cstheme="minorHAnsi"/>
          <w:lang w:val="en-US"/>
        </w:rPr>
        <w:t xml:space="preserve">VIRTUS Europe Elections 16. </w:t>
      </w:r>
      <w:proofErr w:type="spellStart"/>
      <w:r w:rsidRPr="007C7396">
        <w:rPr>
          <w:rFonts w:cstheme="minorHAnsi"/>
          <w:lang w:val="en-US"/>
        </w:rPr>
        <w:t>november</w:t>
      </w:r>
      <w:proofErr w:type="spellEnd"/>
      <w:r w:rsidRPr="007C7396">
        <w:rPr>
          <w:rFonts w:cstheme="minorHAnsi"/>
          <w:lang w:val="en-US"/>
        </w:rPr>
        <w:t xml:space="preserve"> 2024, Gdansk (JBN)</w:t>
      </w:r>
    </w:p>
    <w:p w14:paraId="20E48F00" w14:textId="77777777" w:rsidR="007C7396" w:rsidRPr="007C7396" w:rsidRDefault="007C7396" w:rsidP="007C7396">
      <w:pPr>
        <w:numPr>
          <w:ilvl w:val="0"/>
          <w:numId w:val="26"/>
        </w:numPr>
        <w:rPr>
          <w:rFonts w:cstheme="minorHAnsi"/>
        </w:rPr>
      </w:pPr>
      <w:r w:rsidRPr="007C7396">
        <w:rPr>
          <w:rFonts w:cstheme="minorHAnsi"/>
        </w:rPr>
        <w:t>IPC GA, medio september 2025, Seoul (JPE, IL)</w:t>
      </w:r>
    </w:p>
    <w:p w14:paraId="7B4EAA38" w14:textId="77777777" w:rsidR="007C7396" w:rsidRPr="007C7396" w:rsidRDefault="007C7396" w:rsidP="007C7396">
      <w:pPr>
        <w:ind w:left="0"/>
        <w:rPr>
          <w:rFonts w:cstheme="minorHAnsi"/>
          <w:b/>
          <w:u w:val="single"/>
        </w:rPr>
      </w:pPr>
    </w:p>
    <w:p w14:paraId="13E52187" w14:textId="77777777" w:rsidR="007C7396" w:rsidRPr="007C7396" w:rsidRDefault="007C7396" w:rsidP="007C7396">
      <w:pPr>
        <w:ind w:left="0"/>
        <w:rPr>
          <w:rFonts w:cstheme="minorHAnsi"/>
          <w:b/>
          <w:u w:val="single"/>
        </w:rPr>
      </w:pPr>
    </w:p>
    <w:p w14:paraId="58440332" w14:textId="77777777" w:rsidR="007C7396" w:rsidRPr="007C7396" w:rsidRDefault="007C7396" w:rsidP="003E78BB">
      <w:pPr>
        <w:pStyle w:val="Overskrift4"/>
      </w:pPr>
      <w:r w:rsidRPr="007C7396">
        <w:t>Ad 6</w:t>
      </w:r>
      <w:r w:rsidRPr="007C7396">
        <w:tab/>
        <w:t>Internationale stævner/mesterskaber/turneringer</w:t>
      </w:r>
    </w:p>
    <w:p w14:paraId="443B761F" w14:textId="77777777" w:rsidR="007C7396" w:rsidRPr="007C7396" w:rsidRDefault="007C7396" w:rsidP="007C7396">
      <w:pPr>
        <w:numPr>
          <w:ilvl w:val="0"/>
          <w:numId w:val="26"/>
        </w:numPr>
        <w:rPr>
          <w:rFonts w:cstheme="minorHAnsi"/>
          <w:lang w:val="en-US"/>
        </w:rPr>
      </w:pPr>
      <w:r w:rsidRPr="007C7396">
        <w:rPr>
          <w:rFonts w:cstheme="minorHAnsi"/>
          <w:lang w:val="en-US"/>
        </w:rPr>
        <w:t xml:space="preserve">EM 2024 I Powerchair Hockey, 23.-27. </w:t>
      </w:r>
      <w:proofErr w:type="spellStart"/>
      <w:r w:rsidRPr="007C7396">
        <w:rPr>
          <w:rFonts w:cstheme="minorHAnsi"/>
          <w:lang w:val="en-US"/>
        </w:rPr>
        <w:t>oktober</w:t>
      </w:r>
      <w:proofErr w:type="spellEnd"/>
      <w:r w:rsidRPr="007C7396">
        <w:rPr>
          <w:rFonts w:cstheme="minorHAnsi"/>
          <w:lang w:val="en-US"/>
        </w:rPr>
        <w:t xml:space="preserve"> 2024, Musholm </w:t>
      </w:r>
    </w:p>
    <w:p w14:paraId="382F5EC0" w14:textId="77777777" w:rsidR="007C7396" w:rsidRPr="007C7396" w:rsidRDefault="007C7396" w:rsidP="007C7396">
      <w:pPr>
        <w:numPr>
          <w:ilvl w:val="0"/>
          <w:numId w:val="26"/>
        </w:numPr>
        <w:rPr>
          <w:rFonts w:cstheme="minorHAnsi"/>
          <w:lang w:val="en-US"/>
        </w:rPr>
      </w:pPr>
      <w:r w:rsidRPr="007C7396">
        <w:rPr>
          <w:rFonts w:cstheme="minorHAnsi"/>
          <w:lang w:val="en-US"/>
        </w:rPr>
        <w:t>Special Olympics World Winter Games, 8. – 16. marts 2025, Torino</w:t>
      </w:r>
    </w:p>
    <w:p w14:paraId="0C52BD47" w14:textId="77777777" w:rsidR="007C7396" w:rsidRPr="007C7396" w:rsidRDefault="007C7396" w:rsidP="007C7396">
      <w:pPr>
        <w:ind w:left="0"/>
        <w:rPr>
          <w:rFonts w:cstheme="minorHAnsi"/>
          <w:lang w:val="en-US"/>
        </w:rPr>
      </w:pPr>
    </w:p>
    <w:p w14:paraId="5D33F1E2" w14:textId="77777777" w:rsidR="007C7396" w:rsidRPr="007C7396" w:rsidRDefault="007C7396" w:rsidP="007C7396">
      <w:pPr>
        <w:ind w:left="0"/>
        <w:rPr>
          <w:rFonts w:cstheme="minorHAnsi"/>
          <w:b/>
          <w:bCs/>
          <w:lang w:val="en-US"/>
        </w:rPr>
      </w:pPr>
    </w:p>
    <w:p w14:paraId="2CD34192" w14:textId="77777777" w:rsidR="007C7396" w:rsidRPr="007C7396" w:rsidRDefault="007C7396" w:rsidP="007C7396">
      <w:pPr>
        <w:ind w:left="0"/>
        <w:rPr>
          <w:rFonts w:cstheme="minorHAnsi"/>
          <w:b/>
          <w:bCs/>
          <w:lang w:val="en-US"/>
        </w:rPr>
      </w:pPr>
    </w:p>
    <w:p w14:paraId="3F87490B" w14:textId="77777777" w:rsidR="007C7396" w:rsidRPr="007C7396" w:rsidRDefault="007C7396" w:rsidP="007C7396">
      <w:pPr>
        <w:ind w:left="0"/>
        <w:rPr>
          <w:rFonts w:cstheme="minorHAnsi"/>
          <w:b/>
          <w:bCs/>
          <w:lang w:val="en-US"/>
        </w:rPr>
      </w:pPr>
      <w:r w:rsidRPr="007C7396">
        <w:rPr>
          <w:rFonts w:cstheme="minorHAnsi"/>
          <w:b/>
          <w:bCs/>
          <w:lang w:val="en-US"/>
        </w:rPr>
        <w:br w:type="page"/>
      </w:r>
    </w:p>
    <w:p w14:paraId="4409FE04" w14:textId="77777777" w:rsidR="007C7396" w:rsidRPr="007C7396" w:rsidRDefault="007C7396" w:rsidP="003719C2">
      <w:pPr>
        <w:pStyle w:val="Overskrift3"/>
      </w:pPr>
      <w:r w:rsidRPr="007C7396">
        <w:lastRenderedPageBreak/>
        <w:t>SAGER FRA LEDELSEN OG BESTYRELSEN TIL ORIENTERING</w:t>
      </w:r>
    </w:p>
    <w:p w14:paraId="4E62C32F" w14:textId="77777777" w:rsidR="007C7396" w:rsidRPr="007C7396" w:rsidRDefault="007C7396" w:rsidP="007C7396">
      <w:pPr>
        <w:ind w:left="0"/>
        <w:rPr>
          <w:rFonts w:cstheme="minorHAnsi"/>
          <w:b/>
          <w:bCs/>
          <w:u w:val="single"/>
        </w:rPr>
      </w:pPr>
      <w:bookmarkStart w:id="3" w:name="_Hlk150868246"/>
    </w:p>
    <w:p w14:paraId="3DE6B2D9" w14:textId="41C83EC5" w:rsidR="007C7396" w:rsidRPr="007C7396" w:rsidRDefault="007C7396" w:rsidP="003719C2">
      <w:pPr>
        <w:pStyle w:val="Overskrift4"/>
      </w:pPr>
      <w:r w:rsidRPr="007C7396">
        <w:t>Ad 7</w:t>
      </w:r>
      <w:r w:rsidRPr="007C7396">
        <w:tab/>
        <w:t>Nyt fra ledelsen</w:t>
      </w:r>
      <w:bookmarkEnd w:id="3"/>
    </w:p>
    <w:p w14:paraId="56680154" w14:textId="7FCCE77D" w:rsidR="007C7396" w:rsidRPr="007C7396" w:rsidRDefault="007C7396" w:rsidP="003719C2">
      <w:pPr>
        <w:pStyle w:val="Overskrift6"/>
      </w:pPr>
      <w:r w:rsidRPr="007C7396">
        <w:t>Uddannelse efterår 2024</w:t>
      </w:r>
    </w:p>
    <w:p w14:paraId="6F07CCD4" w14:textId="77777777" w:rsidR="007C7396" w:rsidRPr="007C7396" w:rsidRDefault="007C7396" w:rsidP="003719C2">
      <w:pPr>
        <w:rPr>
          <w:rFonts w:cstheme="minorHAnsi"/>
        </w:rPr>
      </w:pPr>
      <w:r w:rsidRPr="007C7396">
        <w:rPr>
          <w:rFonts w:cstheme="minorHAnsi"/>
        </w:rPr>
        <w:t xml:space="preserve">Med et forår med travlhed hos de uddannelsesansvarlige, fortsætter stimen heldigvis hen i efteråret. I skrivende stund er der planlagt/afviklet: </w:t>
      </w:r>
    </w:p>
    <w:p w14:paraId="1949CEA3" w14:textId="6B27D050" w:rsidR="007C7396" w:rsidRPr="007A548F" w:rsidRDefault="007C7396" w:rsidP="007A548F">
      <w:pPr>
        <w:pStyle w:val="Listeafsnit"/>
        <w:numPr>
          <w:ilvl w:val="1"/>
          <w:numId w:val="34"/>
        </w:numPr>
        <w:rPr>
          <w:rFonts w:cstheme="minorHAnsi"/>
        </w:rPr>
      </w:pPr>
      <w:r w:rsidRPr="007A548F">
        <w:rPr>
          <w:rFonts w:cstheme="minorHAnsi"/>
        </w:rPr>
        <w:t>Tre foreningskurser ”Idræt for mennesker med handicap eller særlige behov”.</w:t>
      </w:r>
    </w:p>
    <w:p w14:paraId="3F89132A" w14:textId="5B6C4AD6" w:rsidR="007C7396" w:rsidRPr="007A548F" w:rsidRDefault="007C7396" w:rsidP="007A548F">
      <w:pPr>
        <w:pStyle w:val="Listeafsnit"/>
        <w:numPr>
          <w:ilvl w:val="1"/>
          <w:numId w:val="34"/>
        </w:numPr>
        <w:rPr>
          <w:rFonts w:cstheme="minorHAnsi"/>
        </w:rPr>
      </w:pPr>
      <w:r w:rsidRPr="007A548F">
        <w:rPr>
          <w:rFonts w:cstheme="minorHAnsi"/>
        </w:rPr>
        <w:t>Tre ”En del af holdet”- kurser.</w:t>
      </w:r>
    </w:p>
    <w:p w14:paraId="08B104D5" w14:textId="18600363" w:rsidR="007C7396" w:rsidRPr="007A548F" w:rsidRDefault="007C7396" w:rsidP="007A548F">
      <w:pPr>
        <w:pStyle w:val="Listeafsnit"/>
        <w:numPr>
          <w:ilvl w:val="1"/>
          <w:numId w:val="34"/>
        </w:numPr>
        <w:rPr>
          <w:rFonts w:cstheme="minorHAnsi"/>
        </w:rPr>
      </w:pPr>
      <w:r w:rsidRPr="007A548F">
        <w:rPr>
          <w:rFonts w:cstheme="minorHAnsi"/>
        </w:rPr>
        <w:t>To forløb med idrætscertificering af aktivitetscentre for voksne med udviklings-</w:t>
      </w:r>
    </w:p>
    <w:p w14:paraId="17054668" w14:textId="77777777" w:rsidR="007A548F" w:rsidRDefault="007C7396" w:rsidP="007A548F">
      <w:pPr>
        <w:pStyle w:val="Listeafsnit"/>
        <w:numPr>
          <w:ilvl w:val="1"/>
          <w:numId w:val="34"/>
        </w:numPr>
        <w:rPr>
          <w:rFonts w:cstheme="minorHAnsi"/>
        </w:rPr>
      </w:pPr>
      <w:r w:rsidRPr="007A548F">
        <w:rPr>
          <w:rFonts w:cstheme="minorHAnsi"/>
        </w:rPr>
        <w:t xml:space="preserve">handicap. </w:t>
      </w:r>
    </w:p>
    <w:p w14:paraId="64E2BD45" w14:textId="77777777" w:rsidR="007A548F" w:rsidRDefault="007C7396" w:rsidP="007A548F">
      <w:pPr>
        <w:pStyle w:val="Listeafsnit"/>
        <w:numPr>
          <w:ilvl w:val="1"/>
          <w:numId w:val="34"/>
        </w:numPr>
        <w:rPr>
          <w:rFonts w:cstheme="minorHAnsi"/>
        </w:rPr>
      </w:pPr>
      <w:proofErr w:type="spellStart"/>
      <w:r w:rsidRPr="007A548F">
        <w:rPr>
          <w:rFonts w:cstheme="minorHAnsi"/>
        </w:rPr>
        <w:t>drætscertificeringsforløb</w:t>
      </w:r>
      <w:proofErr w:type="spellEnd"/>
      <w:r w:rsidRPr="007A548F">
        <w:rPr>
          <w:rFonts w:cstheme="minorHAnsi"/>
        </w:rPr>
        <w:t xml:space="preserve"> med specialskoler i Brønderslev Kommune (projekt i samarbejde med DGI Nordjylland, Steno Diabetescenter Nordjylland og Brønderslev Kommune).</w:t>
      </w:r>
    </w:p>
    <w:p w14:paraId="37C69C6C" w14:textId="5DCB8CBB" w:rsidR="007C7396" w:rsidRPr="007A548F" w:rsidRDefault="007C7396" w:rsidP="007A548F">
      <w:pPr>
        <w:pStyle w:val="Listeafsnit"/>
        <w:numPr>
          <w:ilvl w:val="1"/>
          <w:numId w:val="34"/>
        </w:numPr>
        <w:rPr>
          <w:rFonts w:cstheme="minorHAnsi"/>
        </w:rPr>
      </w:pPr>
      <w:r w:rsidRPr="007A548F">
        <w:rPr>
          <w:rFonts w:cstheme="minorHAnsi"/>
        </w:rPr>
        <w:t>Kursus i samarbejde med Dansk Svømmeunion.</w:t>
      </w:r>
    </w:p>
    <w:p w14:paraId="596BA350" w14:textId="77777777" w:rsidR="007C7396" w:rsidRPr="007C7396" w:rsidRDefault="007C7396" w:rsidP="007A548F">
      <w:pPr>
        <w:ind w:left="0"/>
        <w:rPr>
          <w:rFonts w:cstheme="minorHAnsi"/>
        </w:rPr>
      </w:pPr>
    </w:p>
    <w:p w14:paraId="11652A3A" w14:textId="77777777" w:rsidR="007C7396" w:rsidRPr="007C7396" w:rsidRDefault="007C7396" w:rsidP="006007EA">
      <w:pPr>
        <w:ind w:left="1080"/>
        <w:rPr>
          <w:rFonts w:cstheme="minorHAnsi"/>
        </w:rPr>
      </w:pPr>
      <w:r w:rsidRPr="007C7396">
        <w:rPr>
          <w:rFonts w:cstheme="minorHAnsi"/>
        </w:rPr>
        <w:t>Dertil kommer en lang række aftaler om undervisning på uddannelsesinstitutioner udført af vores underviserkorps.</w:t>
      </w:r>
    </w:p>
    <w:p w14:paraId="7111B7B4" w14:textId="77777777" w:rsidR="007C7396" w:rsidRPr="007C7396" w:rsidRDefault="007C7396" w:rsidP="007C7396">
      <w:pPr>
        <w:ind w:left="0"/>
        <w:rPr>
          <w:rFonts w:cstheme="minorHAnsi"/>
        </w:rPr>
      </w:pPr>
    </w:p>
    <w:p w14:paraId="4FC15CEA" w14:textId="3A1CF524" w:rsidR="007C7396" w:rsidRPr="007C7396" w:rsidRDefault="007C7396" w:rsidP="006007EA">
      <w:pPr>
        <w:pStyle w:val="Overskrift6"/>
      </w:pPr>
      <w:r w:rsidRPr="007C7396">
        <w:t xml:space="preserve">EM i </w:t>
      </w:r>
      <w:proofErr w:type="spellStart"/>
      <w:r w:rsidRPr="007C7396">
        <w:t>Powerchair</w:t>
      </w:r>
      <w:proofErr w:type="spellEnd"/>
      <w:r w:rsidRPr="007C7396">
        <w:t xml:space="preserve"> Floorball 2024</w:t>
      </w:r>
    </w:p>
    <w:p w14:paraId="481665D5" w14:textId="77777777" w:rsidR="007C7396" w:rsidRPr="007C7396" w:rsidRDefault="007C7396" w:rsidP="006007EA">
      <w:pPr>
        <w:rPr>
          <w:rFonts w:cstheme="minorHAnsi"/>
        </w:rPr>
      </w:pPr>
      <w:r w:rsidRPr="007C7396">
        <w:rPr>
          <w:rFonts w:cstheme="minorHAnsi"/>
        </w:rPr>
        <w:t xml:space="preserve">De danske verdensmestre i </w:t>
      </w:r>
      <w:proofErr w:type="spellStart"/>
      <w:r w:rsidRPr="007C7396">
        <w:rPr>
          <w:rFonts w:cstheme="minorHAnsi"/>
        </w:rPr>
        <w:t>Powerchair</w:t>
      </w:r>
      <w:proofErr w:type="spellEnd"/>
      <w:r w:rsidRPr="007C7396">
        <w:rPr>
          <w:rFonts w:cstheme="minorHAnsi"/>
        </w:rPr>
        <w:t xml:space="preserve"> Floorball får i oktober 2024 hjemmebane på Musholm, hvor Europas otte bedste landshold skal spille om EM-titlen.</w:t>
      </w:r>
    </w:p>
    <w:p w14:paraId="1E4D7AA4" w14:textId="77777777" w:rsidR="007C7396" w:rsidRPr="007C7396" w:rsidRDefault="007C7396" w:rsidP="007C7396">
      <w:pPr>
        <w:ind w:left="0"/>
        <w:rPr>
          <w:rFonts w:cstheme="minorHAnsi"/>
        </w:rPr>
      </w:pPr>
      <w:r w:rsidRPr="007C7396">
        <w:rPr>
          <w:rFonts w:cstheme="minorHAnsi"/>
        </w:rPr>
        <w:t xml:space="preserve"> </w:t>
      </w:r>
    </w:p>
    <w:p w14:paraId="1D66AC63" w14:textId="77777777" w:rsidR="007C7396" w:rsidRPr="007C7396" w:rsidRDefault="007C7396" w:rsidP="006007EA">
      <w:pPr>
        <w:rPr>
          <w:rFonts w:cstheme="minorHAnsi"/>
        </w:rPr>
      </w:pPr>
      <w:r w:rsidRPr="007C7396">
        <w:rPr>
          <w:rFonts w:cstheme="minorHAnsi"/>
        </w:rPr>
        <w:t xml:space="preserve">EM i </w:t>
      </w:r>
      <w:proofErr w:type="spellStart"/>
      <w:r w:rsidRPr="007C7396">
        <w:rPr>
          <w:rFonts w:cstheme="minorHAnsi"/>
        </w:rPr>
        <w:t>Powerchair</w:t>
      </w:r>
      <w:proofErr w:type="spellEnd"/>
      <w:r w:rsidRPr="007C7396">
        <w:rPr>
          <w:rFonts w:cstheme="minorHAnsi"/>
        </w:rPr>
        <w:t xml:space="preserve"> Floorball (internationalt kendt som </w:t>
      </w:r>
      <w:proofErr w:type="spellStart"/>
      <w:r w:rsidRPr="007C7396">
        <w:rPr>
          <w:rFonts w:cstheme="minorHAnsi"/>
        </w:rPr>
        <w:t>Powerchair</w:t>
      </w:r>
      <w:proofErr w:type="spellEnd"/>
      <w:r w:rsidRPr="007C7396">
        <w:rPr>
          <w:rFonts w:cstheme="minorHAnsi"/>
        </w:rPr>
        <w:t xml:space="preserve"> Hockey) er den første officielle slutrunde på dansk grund i en el-kørestolsdrevet sport. For de danske spillere, der vandt VM-guld for første gang i 2022, bliver EM et sportsligt karrierehøjdepunkt. For publikum er mesterskabet en unik mulighed for at få en stor sportsoplevelse og medrivende indblik i idræt for atleter med svære fysiske handicap.</w:t>
      </w:r>
    </w:p>
    <w:p w14:paraId="06F01E65" w14:textId="77777777" w:rsidR="007C7396" w:rsidRPr="007C7396" w:rsidRDefault="007C7396" w:rsidP="007C7396">
      <w:pPr>
        <w:ind w:left="0"/>
        <w:rPr>
          <w:rFonts w:cstheme="minorHAnsi"/>
        </w:rPr>
      </w:pPr>
      <w:r w:rsidRPr="007C7396">
        <w:rPr>
          <w:rFonts w:cstheme="minorHAnsi"/>
        </w:rPr>
        <w:t xml:space="preserve"> </w:t>
      </w:r>
    </w:p>
    <w:p w14:paraId="44CAC6A8" w14:textId="77777777" w:rsidR="007C7396" w:rsidRPr="007C7396" w:rsidRDefault="007C7396" w:rsidP="006007EA">
      <w:pPr>
        <w:rPr>
          <w:rFonts w:cstheme="minorHAnsi"/>
        </w:rPr>
      </w:pPr>
      <w:r w:rsidRPr="007C7396">
        <w:rPr>
          <w:rFonts w:cstheme="minorHAnsi"/>
        </w:rPr>
        <w:t xml:space="preserve">Europamesterskabet afvikles i perioden 23.-27. oktober 2024 på ferie, sport og konferencecentret Musholm. Der spilles indledende kampe i to puljer, hvor de bedste hold kvalificerer sig til slutspillet. Der er indledende kampe onsdag til fredag, semifinaler om lørdagen og finalen spilles søndag den 27. oktober. </w:t>
      </w:r>
    </w:p>
    <w:p w14:paraId="3233FD30" w14:textId="77777777" w:rsidR="007C7396" w:rsidRPr="007C7396" w:rsidRDefault="007C7396" w:rsidP="007C7396">
      <w:pPr>
        <w:ind w:left="0"/>
        <w:rPr>
          <w:rFonts w:cstheme="minorHAnsi"/>
        </w:rPr>
      </w:pPr>
      <w:r w:rsidRPr="007C7396">
        <w:rPr>
          <w:rFonts w:cstheme="minorHAnsi"/>
        </w:rPr>
        <w:t xml:space="preserve"> </w:t>
      </w:r>
    </w:p>
    <w:p w14:paraId="0F84F255" w14:textId="77777777" w:rsidR="007C7396" w:rsidRPr="007C7396" w:rsidRDefault="007C7396" w:rsidP="006007EA">
      <w:pPr>
        <w:rPr>
          <w:rFonts w:cstheme="minorHAnsi"/>
        </w:rPr>
      </w:pPr>
      <w:r w:rsidRPr="007C7396">
        <w:rPr>
          <w:rFonts w:cstheme="minorHAnsi"/>
        </w:rPr>
        <w:t xml:space="preserve">Bag EM står Slagelse Kommune, Musholm, Sport Event Denmark og Parasport Danmark, der samarbejder med det internationale forbund IPCH under World </w:t>
      </w:r>
      <w:proofErr w:type="spellStart"/>
      <w:r w:rsidRPr="007C7396">
        <w:rPr>
          <w:rFonts w:cstheme="minorHAnsi"/>
        </w:rPr>
        <w:t>Abilitysport</w:t>
      </w:r>
      <w:proofErr w:type="spellEnd"/>
      <w:r w:rsidRPr="007C7396">
        <w:rPr>
          <w:rFonts w:cstheme="minorHAnsi"/>
        </w:rPr>
        <w:t xml:space="preserve"> om at skabe de bedst mulige rammer om spillere, stab og tilskuere.</w:t>
      </w:r>
    </w:p>
    <w:p w14:paraId="7A515CD3" w14:textId="77777777" w:rsidR="007C7396" w:rsidRPr="007C7396" w:rsidRDefault="007C7396" w:rsidP="007C7396">
      <w:pPr>
        <w:ind w:left="0"/>
        <w:rPr>
          <w:rFonts w:cstheme="minorHAnsi"/>
        </w:rPr>
      </w:pPr>
      <w:r w:rsidRPr="007C7396">
        <w:rPr>
          <w:rFonts w:cstheme="minorHAnsi"/>
        </w:rPr>
        <w:t xml:space="preserve"> </w:t>
      </w:r>
    </w:p>
    <w:p w14:paraId="1E630277" w14:textId="01CCB6B1" w:rsidR="007C7396" w:rsidRPr="007C7396" w:rsidRDefault="007C7396" w:rsidP="006007EA">
      <w:pPr>
        <w:ind w:left="0" w:firstLine="1134"/>
        <w:rPr>
          <w:rFonts w:cstheme="minorHAnsi"/>
        </w:rPr>
      </w:pPr>
      <w:r w:rsidRPr="007C7396">
        <w:rPr>
          <w:rFonts w:cstheme="minorHAnsi"/>
        </w:rPr>
        <w:t xml:space="preserve">Find mere information på EM-hjemmesiden ipch2024.com </w:t>
      </w:r>
    </w:p>
    <w:p w14:paraId="576253CA" w14:textId="77777777" w:rsidR="007C7396" w:rsidRPr="007C7396" w:rsidRDefault="007C7396" w:rsidP="007C7396">
      <w:pPr>
        <w:ind w:left="0"/>
        <w:rPr>
          <w:rFonts w:cstheme="minorHAnsi"/>
        </w:rPr>
      </w:pPr>
    </w:p>
    <w:p w14:paraId="72354DF0" w14:textId="1890B06B" w:rsidR="007C7396" w:rsidRPr="007C7396" w:rsidRDefault="007C7396" w:rsidP="006007EA">
      <w:pPr>
        <w:pStyle w:val="Overskrift6"/>
      </w:pPr>
      <w:r w:rsidRPr="007C7396">
        <w:t xml:space="preserve">FRAME-EX projekt  </w:t>
      </w:r>
    </w:p>
    <w:p w14:paraId="01FBDD10" w14:textId="77777777" w:rsidR="007C7396" w:rsidRPr="007C7396" w:rsidRDefault="007C7396" w:rsidP="006007EA">
      <w:pPr>
        <w:rPr>
          <w:rFonts w:cstheme="minorHAnsi"/>
        </w:rPr>
      </w:pPr>
      <w:r w:rsidRPr="007C7396">
        <w:rPr>
          <w:rFonts w:cstheme="minorHAnsi"/>
        </w:rPr>
        <w:t>I sidste nyhedsbrev skrev vi, at projektet havde modtaget et tilskud på 2.482.500 kr. fra Elsass Fonden til projektets praktiske del. Det ville Novo Nordisk Fonden åbenbart ikke stå tilbage for, så de har nu bevilliget 2.636.472 kr. til projektets videnskabelige del. Derfor kan projektet nu udrulles fuldt ud, hvilket vil ske hen over de næste måneder.</w:t>
      </w:r>
    </w:p>
    <w:p w14:paraId="365C5F71" w14:textId="77777777" w:rsidR="007C7396" w:rsidRPr="007C7396" w:rsidRDefault="007C7396" w:rsidP="006007EA">
      <w:pPr>
        <w:rPr>
          <w:rFonts w:cstheme="minorHAnsi"/>
        </w:rPr>
      </w:pPr>
      <w:r w:rsidRPr="007C7396">
        <w:rPr>
          <w:rFonts w:cstheme="minorHAnsi"/>
        </w:rPr>
        <w:t xml:space="preserve">Bag projektet står SDU, FIBL, Parasport Frederiksberg og Parasport Danmark, og der vil være lokal medvirken fra Kolding, Randers, Odense og Frederiksberg (kommuner og klubber). </w:t>
      </w:r>
    </w:p>
    <w:p w14:paraId="10C64779" w14:textId="77777777" w:rsidR="007C7396" w:rsidRPr="007C7396" w:rsidRDefault="007C7396" w:rsidP="007C7396">
      <w:pPr>
        <w:ind w:left="0"/>
        <w:rPr>
          <w:rFonts w:cstheme="minorHAnsi"/>
        </w:rPr>
      </w:pPr>
    </w:p>
    <w:p w14:paraId="21B0BA23" w14:textId="25895229" w:rsidR="007C7396" w:rsidRPr="007C7396" w:rsidRDefault="007C7396" w:rsidP="006007EA">
      <w:pPr>
        <w:ind w:left="0" w:firstLine="1134"/>
        <w:rPr>
          <w:rFonts w:cstheme="minorHAnsi"/>
        </w:rPr>
      </w:pPr>
      <w:r w:rsidRPr="007C7396">
        <w:rPr>
          <w:rFonts w:cstheme="minorHAnsi"/>
        </w:rPr>
        <w:t>Inklusion og Special Olympics på dagsordenen op til sæsonstart</w:t>
      </w:r>
    </w:p>
    <w:p w14:paraId="13E187A4" w14:textId="77777777" w:rsidR="007C7396" w:rsidRPr="007C7396" w:rsidRDefault="007C7396" w:rsidP="006007EA">
      <w:pPr>
        <w:rPr>
          <w:rFonts w:cstheme="minorHAnsi"/>
        </w:rPr>
      </w:pPr>
      <w:r w:rsidRPr="007C7396">
        <w:rPr>
          <w:rFonts w:cstheme="minorHAnsi"/>
        </w:rPr>
        <w:lastRenderedPageBreak/>
        <w:t xml:space="preserve">Som afslutning på en forrygende dansk sportssommer og optakt til en ny sæson i foreningsidrætten, gik Coca-Cola og Parasport Danmark sammen om at sætte fornyet fokus på at inkludere en gruppe, der relativt til resten af befolkningen og øvrige handicapgrupper i høj grad står uden for de aktive fællesskaber. Barrierer og potentialer for idrætsdeltagelse blandt mennesker med udviklingshandicap var således temaet under en paneldebat i Coca-Colas hovedkvarter, hvor John Petersson var vært, og deltagerlisten talte DIF’s formand Hans Natorp, DBU-direktør Erik Brøgger Rasmussen og repræsentanter fra LEV, Specialsport.dk, </w:t>
      </w:r>
      <w:proofErr w:type="spellStart"/>
      <w:r w:rsidRPr="007C7396">
        <w:rPr>
          <w:rFonts w:cstheme="minorHAnsi"/>
        </w:rPr>
        <w:t>Lykkeliga</w:t>
      </w:r>
      <w:proofErr w:type="spellEnd"/>
      <w:r w:rsidRPr="007C7396">
        <w:rPr>
          <w:rFonts w:cstheme="minorHAnsi"/>
        </w:rPr>
        <w:t xml:space="preserve"> og Videnscenter om handicap.</w:t>
      </w:r>
    </w:p>
    <w:p w14:paraId="4E1D5786" w14:textId="77777777" w:rsidR="007C7396" w:rsidRPr="007C7396" w:rsidRDefault="007C7396" w:rsidP="007C7396">
      <w:pPr>
        <w:ind w:left="0"/>
        <w:rPr>
          <w:rFonts w:cstheme="minorHAnsi"/>
        </w:rPr>
      </w:pPr>
    </w:p>
    <w:p w14:paraId="56B38B51" w14:textId="1C813667" w:rsidR="007C7396" w:rsidRPr="007C7396" w:rsidRDefault="007C7396" w:rsidP="006007EA">
      <w:pPr>
        <w:pStyle w:val="Overskrift6"/>
      </w:pPr>
      <w:r w:rsidRPr="007C7396">
        <w:t>Massiv omtale af PL</w:t>
      </w:r>
    </w:p>
    <w:p w14:paraId="40F481E2" w14:textId="77777777" w:rsidR="007C7396" w:rsidRPr="007C7396" w:rsidRDefault="007C7396" w:rsidP="006007EA">
      <w:pPr>
        <w:rPr>
          <w:rFonts w:cstheme="minorHAnsi"/>
        </w:rPr>
      </w:pPr>
      <w:r w:rsidRPr="007C7396">
        <w:rPr>
          <w:rFonts w:cstheme="minorHAnsi"/>
        </w:rPr>
        <w:t>De flotte danske resultater i Paris fik såvel traditionelle nyhedsmedier som handicaporganisationer, specialforbund og kommercielle partnere til at rette fokus mod PL.</w:t>
      </w:r>
    </w:p>
    <w:p w14:paraId="7F27A4AC" w14:textId="77777777" w:rsidR="007C7396" w:rsidRPr="007C7396" w:rsidRDefault="007C7396" w:rsidP="006007EA">
      <w:pPr>
        <w:rPr>
          <w:rFonts w:cstheme="minorHAnsi"/>
        </w:rPr>
      </w:pPr>
      <w:r w:rsidRPr="007C7396">
        <w:rPr>
          <w:rFonts w:cstheme="minorHAnsi"/>
        </w:rPr>
        <w:t>I alt har der været 2.437 omtaler (945 unikke) af PL i de danske medier i perioden fra OL-afslutningen den 11. august til og med den 25. september. Det er næsten dobbelt så meget omtale, som hele parasporten fik i 2023.</w:t>
      </w:r>
    </w:p>
    <w:p w14:paraId="2EE55811" w14:textId="77777777" w:rsidR="007C7396" w:rsidRPr="007C7396" w:rsidRDefault="007C7396" w:rsidP="006007EA">
      <w:pPr>
        <w:rPr>
          <w:rFonts w:cstheme="minorHAnsi"/>
        </w:rPr>
      </w:pPr>
      <w:r w:rsidRPr="007C7396">
        <w:rPr>
          <w:rFonts w:cstheme="minorHAnsi"/>
        </w:rPr>
        <w:t>Den store opmærksomhed kan også aflæses på sociale medier, hvor @danmarktilpl (der under PL drives i samarbejde med DIF og Team Danmark) fordoblede antallet af følgere til 10.000, mens parasport.dk og paralympiskelege.dk samlet set har haft over 100.000 besøgende under PL.</w:t>
      </w:r>
    </w:p>
    <w:p w14:paraId="2F704823" w14:textId="77777777" w:rsidR="007C7396" w:rsidRPr="007C7396" w:rsidRDefault="007C7396" w:rsidP="007C7396">
      <w:pPr>
        <w:ind w:left="0"/>
        <w:rPr>
          <w:rFonts w:cstheme="minorHAnsi"/>
        </w:rPr>
      </w:pPr>
    </w:p>
    <w:p w14:paraId="018C36E4" w14:textId="5002C549" w:rsidR="007C7396" w:rsidRPr="007C7396" w:rsidRDefault="007C7396" w:rsidP="006007EA">
      <w:pPr>
        <w:pStyle w:val="Overskrift6"/>
      </w:pPr>
      <w:r w:rsidRPr="007C7396">
        <w:t>Klubmeddelelser er komme godt fra land</w:t>
      </w:r>
    </w:p>
    <w:p w14:paraId="7B2289F0" w14:textId="77777777" w:rsidR="007C7396" w:rsidRPr="007C7396" w:rsidRDefault="007C7396" w:rsidP="006007EA">
      <w:pPr>
        <w:rPr>
          <w:rFonts w:cstheme="minorHAnsi"/>
        </w:rPr>
      </w:pPr>
      <w:r w:rsidRPr="007C7396">
        <w:rPr>
          <w:rFonts w:cstheme="minorHAnsi"/>
        </w:rPr>
        <w:t>Tredje udgave af nyhedsbrevet med gode råd og information til Parasport Danmarks medlemsklubber blev sendt ud umiddelbart før sæsonstart med fokus på at inddrage klubberne i PL-kommunikationen og aktiviteterne omkring Danmarks Motionsuge. I den forbindelse opfordrede vi ligeledes medlemmerne til at sikre sig, at deres kontakt- og kluboplysninger på parasport.dk er opdaterede.</w:t>
      </w:r>
    </w:p>
    <w:p w14:paraId="7712B678" w14:textId="77777777" w:rsidR="007C7396" w:rsidRPr="007C7396" w:rsidRDefault="007C7396" w:rsidP="007C7396">
      <w:pPr>
        <w:ind w:left="0"/>
        <w:rPr>
          <w:rFonts w:cstheme="minorHAnsi"/>
        </w:rPr>
      </w:pPr>
    </w:p>
    <w:p w14:paraId="23EF0FC2" w14:textId="0ACA0F1B" w:rsidR="007C7396" w:rsidRPr="007C7396" w:rsidRDefault="007C7396" w:rsidP="006007EA">
      <w:pPr>
        <w:pStyle w:val="Overskrift6"/>
      </w:pPr>
      <w:proofErr w:type="spellStart"/>
      <w:r w:rsidRPr="007C7396">
        <w:t>Survey</w:t>
      </w:r>
      <w:proofErr w:type="spellEnd"/>
      <w:r w:rsidRPr="007C7396">
        <w:t xml:space="preserve"> om fritidsfællesskaber</w:t>
      </w:r>
    </w:p>
    <w:p w14:paraId="5F24ED78" w14:textId="77777777" w:rsidR="006007EA" w:rsidRDefault="007C7396" w:rsidP="006007EA">
      <w:pPr>
        <w:rPr>
          <w:rFonts w:cstheme="minorHAnsi"/>
        </w:rPr>
      </w:pPr>
      <w:r w:rsidRPr="007C7396">
        <w:rPr>
          <w:rFonts w:cstheme="minorHAnsi"/>
        </w:rPr>
        <w:t xml:space="preserve">Det Centrale Handicapråd har lavet en </w:t>
      </w:r>
      <w:proofErr w:type="spellStart"/>
      <w:r w:rsidRPr="007C7396">
        <w:rPr>
          <w:rFonts w:cstheme="minorHAnsi"/>
        </w:rPr>
        <w:t>survey</w:t>
      </w:r>
      <w:proofErr w:type="spellEnd"/>
      <w:r w:rsidRPr="007C7396">
        <w:rPr>
          <w:rFonts w:cstheme="minorHAnsi"/>
        </w:rPr>
        <w:t>, hvor man har spurgt kommunalpolitikere, handicaprådsformænd og fritidskonsulenter, hvordan kommunerne fremme personer med handicaps aktive deltagelse i det lokale fritids- og foreningsliv ude i kommunerne. Interessant at se, at kommunalpolitikere tror, at der sker en stor indsats, fritidskonsulenterne er mere forbeholdne mens handicaprådsformændene er mere skeptiske. Svarer godt til den virkelighed, som vi møder. Generelt stor, politisk velvilje, som dog ofte har det svært, når den møder virkeligheden.</w:t>
      </w:r>
    </w:p>
    <w:p w14:paraId="14F6DC92" w14:textId="23DFE36F" w:rsidR="007C7396" w:rsidRPr="007C7396" w:rsidRDefault="007C7396" w:rsidP="006007EA">
      <w:pPr>
        <w:rPr>
          <w:rFonts w:cstheme="minorHAnsi"/>
        </w:rPr>
      </w:pPr>
      <w:r w:rsidRPr="007C7396">
        <w:rPr>
          <w:rFonts w:cstheme="minorHAnsi"/>
        </w:rPr>
        <w:t xml:space="preserve">Find den let tilgængelige </w:t>
      </w:r>
      <w:proofErr w:type="spellStart"/>
      <w:r w:rsidRPr="007C7396">
        <w:rPr>
          <w:rFonts w:cstheme="minorHAnsi"/>
        </w:rPr>
        <w:t>survey</w:t>
      </w:r>
      <w:proofErr w:type="spellEnd"/>
      <w:r w:rsidRPr="007C7396">
        <w:rPr>
          <w:rFonts w:cstheme="minorHAnsi"/>
        </w:rPr>
        <w:t xml:space="preserve"> her: DCH_Analyserapport_270824.pdf</w:t>
      </w:r>
    </w:p>
    <w:p w14:paraId="5D788B4E" w14:textId="77777777" w:rsidR="007C7396" w:rsidRPr="007C7396" w:rsidRDefault="007C7396" w:rsidP="007C7396">
      <w:pPr>
        <w:ind w:left="0"/>
        <w:rPr>
          <w:rFonts w:cstheme="minorHAnsi"/>
        </w:rPr>
      </w:pPr>
    </w:p>
    <w:p w14:paraId="74850700" w14:textId="26B6EDC3" w:rsidR="007C7396" w:rsidRPr="007C7396" w:rsidRDefault="007C7396" w:rsidP="006007EA">
      <w:pPr>
        <w:pStyle w:val="Overskrift6"/>
      </w:pPr>
      <w:r w:rsidRPr="007C7396">
        <w:t>CFR</w:t>
      </w:r>
    </w:p>
    <w:p w14:paraId="2E6A78C5" w14:textId="77777777" w:rsidR="007C7396" w:rsidRPr="007C7396" w:rsidRDefault="007C7396" w:rsidP="006007EA">
      <w:pPr>
        <w:rPr>
          <w:rFonts w:cstheme="minorHAnsi"/>
        </w:rPr>
      </w:pPr>
      <w:r w:rsidRPr="007C7396">
        <w:rPr>
          <w:rFonts w:cstheme="minorHAnsi"/>
        </w:rPr>
        <w:t>Vores dialog med DIF om registrering af medlemmer med handicap er langstrakt. Konkret er vi kommet igennem med, at der på DIF’s hjemmeside er blevet tilføjet en kort forklaring på, hvorfor vores medlemstal er faldet markant fra 2019-2020 og 2022-2023. Parasport Danmark | DIF – se under ”Medlemsudvikling”.</w:t>
      </w:r>
    </w:p>
    <w:p w14:paraId="45A7FB74" w14:textId="77777777" w:rsidR="007C7396" w:rsidRPr="007C7396" w:rsidRDefault="007C7396" w:rsidP="006007EA">
      <w:pPr>
        <w:rPr>
          <w:rFonts w:cstheme="minorHAnsi"/>
        </w:rPr>
      </w:pPr>
      <w:r w:rsidRPr="007C7396">
        <w:rPr>
          <w:rFonts w:cstheme="minorHAnsi"/>
        </w:rPr>
        <w:t>Vi trykker fortsat på for at sikre en bedre vejledning til klubber i registreringsprocessen, og for at det skal være muligt at registrere medlemmer med handicap i alle idrætter.</w:t>
      </w:r>
    </w:p>
    <w:p w14:paraId="58665B78" w14:textId="77777777" w:rsidR="007C7396" w:rsidRPr="007C7396" w:rsidRDefault="007C7396" w:rsidP="007C7396">
      <w:pPr>
        <w:ind w:left="0"/>
        <w:rPr>
          <w:rFonts w:cstheme="minorHAnsi"/>
          <w:b/>
          <w:bCs/>
        </w:rPr>
      </w:pPr>
      <w:r w:rsidRPr="007C7396">
        <w:rPr>
          <w:rFonts w:cstheme="minorHAnsi"/>
          <w:b/>
          <w:bCs/>
        </w:rPr>
        <w:tab/>
      </w:r>
    </w:p>
    <w:p w14:paraId="69CFEBA0" w14:textId="0F6222EA" w:rsidR="007C7396" w:rsidRPr="007C7396" w:rsidRDefault="007C7396" w:rsidP="007C7396">
      <w:pPr>
        <w:ind w:left="0"/>
        <w:rPr>
          <w:rFonts w:cstheme="minorHAnsi"/>
          <w:b/>
          <w:bCs/>
        </w:rPr>
      </w:pPr>
    </w:p>
    <w:p w14:paraId="688F3B94" w14:textId="55A1EFCB" w:rsidR="007C7396" w:rsidRPr="007C7396" w:rsidRDefault="007C7396" w:rsidP="00CB481A">
      <w:pPr>
        <w:pStyle w:val="Overskrift6"/>
      </w:pPr>
      <w:r w:rsidRPr="007C7396">
        <w:t>DGI’s Landsstævne 2025</w:t>
      </w:r>
    </w:p>
    <w:p w14:paraId="59ED9087" w14:textId="77777777" w:rsidR="007C7396" w:rsidRPr="007C7396" w:rsidRDefault="007C7396" w:rsidP="00CB481A">
      <w:pPr>
        <w:rPr>
          <w:rFonts w:cstheme="minorHAnsi"/>
        </w:rPr>
      </w:pPr>
      <w:r w:rsidRPr="007C7396">
        <w:rPr>
          <w:rFonts w:cstheme="minorHAnsi"/>
        </w:rPr>
        <w:t xml:space="preserve">Til Landsstævne 2025 bliver der etableret en centralt placeret </w:t>
      </w:r>
      <w:proofErr w:type="spellStart"/>
      <w:r w:rsidRPr="007C7396">
        <w:rPr>
          <w:rFonts w:cstheme="minorHAnsi"/>
        </w:rPr>
        <w:t>parasportsarena</w:t>
      </w:r>
      <w:proofErr w:type="spellEnd"/>
      <w:r w:rsidRPr="007C7396">
        <w:rPr>
          <w:rFonts w:cstheme="minorHAnsi"/>
        </w:rPr>
        <w:t xml:space="preserve">, hvor vi i samarbejde med DGI og Vejle kommune er ved at få sammensat et spændende program med opvisninger og kom og prøv aktiviteter. </w:t>
      </w:r>
    </w:p>
    <w:p w14:paraId="09CE7D3D" w14:textId="77777777" w:rsidR="007C7396" w:rsidRPr="007C7396" w:rsidRDefault="007C7396" w:rsidP="00CB481A">
      <w:pPr>
        <w:rPr>
          <w:rFonts w:cstheme="minorHAnsi"/>
        </w:rPr>
      </w:pPr>
      <w:r w:rsidRPr="007C7396">
        <w:rPr>
          <w:rFonts w:cstheme="minorHAnsi"/>
        </w:rPr>
        <w:t xml:space="preserve">Vi hygger os ikke mindst med af forsøge at få ”En del af holdet” på programmet, så vi kan vise fodbold for børn og unge med handicap og særlige behov. Sjovt nok møder det modstand fra såvel DGI som DBU, som henholdsvis ikke ønsker DBU repræsenteret på landsstævnet og DBU ønsker ikke at være repræsenteret på DGI’s landsstævne. </w:t>
      </w:r>
    </w:p>
    <w:p w14:paraId="51A739BE" w14:textId="77777777" w:rsidR="007C7396" w:rsidRPr="007C7396" w:rsidRDefault="007C7396" w:rsidP="00CB481A">
      <w:pPr>
        <w:rPr>
          <w:rFonts w:cstheme="minorHAnsi"/>
        </w:rPr>
      </w:pPr>
      <w:r w:rsidRPr="007C7396">
        <w:rPr>
          <w:rFonts w:cstheme="minorHAnsi"/>
        </w:rPr>
        <w:t>Måske ender det med, at vi blot præsenterer fodbold uden at nævne ”En del af holdet”.</w:t>
      </w:r>
    </w:p>
    <w:p w14:paraId="175F0ACA" w14:textId="77777777" w:rsidR="007C7396" w:rsidRPr="007C7396" w:rsidRDefault="007C7396" w:rsidP="007C7396">
      <w:pPr>
        <w:ind w:left="0"/>
        <w:rPr>
          <w:rFonts w:cstheme="minorHAnsi"/>
        </w:rPr>
      </w:pPr>
      <w:r w:rsidRPr="007C7396">
        <w:rPr>
          <w:rFonts w:cstheme="minorHAnsi"/>
        </w:rPr>
        <w:t> </w:t>
      </w:r>
    </w:p>
    <w:p w14:paraId="342D95EA" w14:textId="03082DA9" w:rsidR="007C7396" w:rsidRPr="007C7396" w:rsidRDefault="007C7396" w:rsidP="00CB481A">
      <w:pPr>
        <w:pStyle w:val="Overskrift6"/>
      </w:pPr>
      <w:r w:rsidRPr="007C7396">
        <w:t>Rising Stars</w:t>
      </w:r>
    </w:p>
    <w:p w14:paraId="53DD0421" w14:textId="77777777" w:rsidR="007C7396" w:rsidRPr="007C7396" w:rsidRDefault="007C7396" w:rsidP="00CB481A">
      <w:pPr>
        <w:rPr>
          <w:rFonts w:cstheme="minorHAnsi"/>
        </w:rPr>
      </w:pPr>
      <w:r w:rsidRPr="007C7396">
        <w:rPr>
          <w:rFonts w:cstheme="minorHAnsi"/>
        </w:rPr>
        <w:t xml:space="preserve">Rising Stars vokser og vokser – og spillerne udvikler sig hele tiden. Den ugentlige træning kombineret med opstart og træning i den lokale </w:t>
      </w:r>
      <w:proofErr w:type="spellStart"/>
      <w:r w:rsidRPr="007C7396">
        <w:rPr>
          <w:rFonts w:cstheme="minorHAnsi"/>
        </w:rPr>
        <w:t>bordtennisklub</w:t>
      </w:r>
      <w:proofErr w:type="spellEnd"/>
      <w:r w:rsidRPr="007C7396">
        <w:rPr>
          <w:rFonts w:cstheme="minorHAnsi"/>
        </w:rPr>
        <w:t xml:space="preserve"> er fortsat et rigtig godt udgangspunkt for udvikling. Den ”pakke” giver en samlet idrætsoplevelse og en personlig udvikling som gør, at vi hele tiden ser børnene vokse som spillere og som mennesker. </w:t>
      </w:r>
    </w:p>
    <w:p w14:paraId="60F442D3" w14:textId="77777777" w:rsidR="007C7396" w:rsidRPr="007C7396" w:rsidRDefault="007C7396" w:rsidP="00CB481A">
      <w:pPr>
        <w:rPr>
          <w:rFonts w:cstheme="minorHAnsi"/>
        </w:rPr>
      </w:pPr>
      <w:r w:rsidRPr="007C7396">
        <w:rPr>
          <w:rFonts w:cstheme="minorHAnsi"/>
        </w:rPr>
        <w:t xml:space="preserve">Flere af spillerne træner og spiller kampe/turneringer i så stort et omfang, at niveauet den seneste tid er blevet markant højere. De 10-12 bedste spillere (aim4LA-gruppen) er nu på hylden under landsholdet og ud over at nyde spillernes indsats og fremgang, så er det en tilbagevendende glæde for alle involverede i Rising Stars at se spillernes glæde og personlige udvikling.  </w:t>
      </w:r>
    </w:p>
    <w:p w14:paraId="15B47484" w14:textId="77777777" w:rsidR="007C7396" w:rsidRPr="007C7396" w:rsidRDefault="007C7396" w:rsidP="007C7396">
      <w:pPr>
        <w:ind w:left="0"/>
        <w:rPr>
          <w:rFonts w:cstheme="minorHAnsi"/>
        </w:rPr>
      </w:pPr>
    </w:p>
    <w:p w14:paraId="46E6B9F4" w14:textId="700A343F" w:rsidR="007C7396" w:rsidRPr="007C7396" w:rsidRDefault="007C7396" w:rsidP="00CB481A">
      <w:pPr>
        <w:pStyle w:val="Overskrift6"/>
      </w:pPr>
      <w:proofErr w:type="spellStart"/>
      <w:r w:rsidRPr="007C7396">
        <w:t>Tumbling</w:t>
      </w:r>
      <w:proofErr w:type="spellEnd"/>
      <w:r w:rsidRPr="007C7396">
        <w:t xml:space="preserve"> Stars</w:t>
      </w:r>
    </w:p>
    <w:p w14:paraId="1C78A2DB" w14:textId="77777777" w:rsidR="007C7396" w:rsidRPr="007C7396" w:rsidRDefault="007C7396" w:rsidP="00CB481A">
      <w:pPr>
        <w:rPr>
          <w:rFonts w:cstheme="minorHAnsi"/>
        </w:rPr>
      </w:pPr>
      <w:r w:rsidRPr="007C7396">
        <w:rPr>
          <w:rFonts w:cstheme="minorHAnsi"/>
        </w:rPr>
        <w:t xml:space="preserve">Afdelingerne I Aalborg, Århus, Herning, Lyngby og Roskilde er fantastiske. Der kommer hurtigt flere børn til og i 2024 er der rekrutteret 41 børn i alderen 3-6 år. Vi har været heldige og dygtige med at finde de helt rigtige personer til at stå for hver enkel afdeling og hver træning er en fest. Der bliver løbet, slået efter balloner, kastet, kravlet, slået kolbøtter og leget tagfat og det hele foregår med et smil på læben. </w:t>
      </w:r>
    </w:p>
    <w:p w14:paraId="5B0C5D89" w14:textId="77777777" w:rsidR="007C7396" w:rsidRPr="007C7396" w:rsidRDefault="007C7396" w:rsidP="007C7396">
      <w:pPr>
        <w:ind w:left="0"/>
        <w:rPr>
          <w:rFonts w:cstheme="minorHAnsi"/>
        </w:rPr>
      </w:pPr>
    </w:p>
    <w:p w14:paraId="046D3088" w14:textId="16DB8EC7" w:rsidR="007C7396" w:rsidRPr="007C7396" w:rsidRDefault="007C7396" w:rsidP="00CB481A">
      <w:pPr>
        <w:pStyle w:val="Overskrift6"/>
      </w:pPr>
      <w:r w:rsidRPr="007C7396">
        <w:t>Bordtennis – Landshold</w:t>
      </w:r>
    </w:p>
    <w:p w14:paraId="6BEB8A20" w14:textId="77777777" w:rsidR="007C7396" w:rsidRPr="007C7396" w:rsidRDefault="007C7396" w:rsidP="00CB481A">
      <w:pPr>
        <w:rPr>
          <w:rFonts w:cstheme="minorHAnsi"/>
        </w:rPr>
      </w:pPr>
      <w:r w:rsidRPr="007C7396">
        <w:rPr>
          <w:rFonts w:cstheme="minorHAnsi"/>
        </w:rPr>
        <w:t xml:space="preserve">Ved PL i Paris blev det til en bronzemedalje. Peter holdt dermed liv i sin </w:t>
      </w:r>
      <w:proofErr w:type="spellStart"/>
      <w:r w:rsidRPr="007C7396">
        <w:rPr>
          <w:rFonts w:cstheme="minorHAnsi"/>
        </w:rPr>
        <w:t>streak</w:t>
      </w:r>
      <w:proofErr w:type="spellEnd"/>
      <w:r w:rsidRPr="007C7396">
        <w:rPr>
          <w:rFonts w:cstheme="minorHAnsi"/>
        </w:rPr>
        <w:t xml:space="preserve"> og selv om semifinalen flere gange så ud til at tippe til vores fordel, så er vi glade for endnu en medalje.</w:t>
      </w:r>
    </w:p>
    <w:p w14:paraId="461EDAB8" w14:textId="77777777" w:rsidR="007C7396" w:rsidRPr="007C7396" w:rsidRDefault="007C7396" w:rsidP="007C7396">
      <w:pPr>
        <w:ind w:left="0"/>
        <w:rPr>
          <w:rFonts w:cstheme="minorHAnsi"/>
        </w:rPr>
      </w:pPr>
    </w:p>
    <w:p w14:paraId="28B9B0AB" w14:textId="6234A425" w:rsidR="007C7396" w:rsidRPr="007C7396" w:rsidRDefault="007C7396" w:rsidP="00CB481A">
      <w:pPr>
        <w:pStyle w:val="Overskrift6"/>
      </w:pPr>
      <w:r w:rsidRPr="007C7396">
        <w:t xml:space="preserve">DM i kørestolsrugby og </w:t>
      </w:r>
      <w:proofErr w:type="spellStart"/>
      <w:r w:rsidRPr="007C7396">
        <w:t>Murderball</w:t>
      </w:r>
      <w:proofErr w:type="spellEnd"/>
      <w:r w:rsidRPr="007C7396">
        <w:t xml:space="preserve"> Cup 2024</w:t>
      </w:r>
    </w:p>
    <w:p w14:paraId="76BB5234" w14:textId="77777777" w:rsidR="007C7396" w:rsidRPr="007C7396" w:rsidRDefault="007C7396" w:rsidP="00CB481A">
      <w:pPr>
        <w:rPr>
          <w:rFonts w:cstheme="minorHAnsi"/>
        </w:rPr>
      </w:pPr>
      <w:r w:rsidRPr="007C7396">
        <w:rPr>
          <w:rFonts w:cstheme="minorHAnsi"/>
        </w:rPr>
        <w:t xml:space="preserve">DM i kørestolsrugby afholdes den 2.-3. november i Fredericia! Oplev intense kampe med de bedste elementer fra VM 2022 og se de danske landsholdsspillere fra Paris i aktion. Samtidig dystes der om DM-guldet, og der afholdes også </w:t>
      </w:r>
      <w:proofErr w:type="spellStart"/>
      <w:r w:rsidRPr="007C7396">
        <w:rPr>
          <w:rFonts w:cstheme="minorHAnsi"/>
        </w:rPr>
        <w:t>Murderball</w:t>
      </w:r>
      <w:proofErr w:type="spellEnd"/>
      <w:r w:rsidRPr="007C7396">
        <w:rPr>
          <w:rFonts w:cstheme="minorHAnsi"/>
        </w:rPr>
        <w:t xml:space="preserve"> Cup, en turnering for bredden, hvor der stadig spilles om både trofæet og æren. Det er første år af en treårig aftale med Fredericia Kommune, efter sidste års succesfulde prøveballon.</w:t>
      </w:r>
    </w:p>
    <w:p w14:paraId="0B4D9D0A" w14:textId="77777777" w:rsidR="007C7396" w:rsidRPr="007C7396" w:rsidRDefault="007C7396" w:rsidP="007C7396">
      <w:pPr>
        <w:ind w:left="0"/>
        <w:rPr>
          <w:rFonts w:cstheme="minorHAnsi"/>
        </w:rPr>
      </w:pPr>
    </w:p>
    <w:p w14:paraId="3B8E3DC2" w14:textId="754C6422" w:rsidR="007C7396" w:rsidRPr="007C7396" w:rsidRDefault="007C7396" w:rsidP="00CB481A">
      <w:pPr>
        <w:pStyle w:val="Overskrift6"/>
      </w:pPr>
      <w:r w:rsidRPr="007C7396">
        <w:t>Talentlandsholdet i kørestolsrugby</w:t>
      </w:r>
    </w:p>
    <w:p w14:paraId="5AE40CFF" w14:textId="77777777" w:rsidR="007C7396" w:rsidRPr="007C7396" w:rsidRDefault="007C7396" w:rsidP="00CB481A">
      <w:pPr>
        <w:rPr>
          <w:rFonts w:cstheme="minorHAnsi"/>
        </w:rPr>
      </w:pPr>
      <w:r w:rsidRPr="007C7396">
        <w:rPr>
          <w:rFonts w:cstheme="minorHAnsi"/>
        </w:rPr>
        <w:t xml:space="preserve">Den 31. august 2024 var en vigtig dag for fremtiden i dansk kørestolsrugby, da det kommende talentlandshold samledes for første gang. Truppen består både af helt unge teenagere og mere erfarne spillere, der har været aktive i flere år. Holdet vil fremover mødes til træning, hvor de udvikler deres færdigheder og samspil, og i </w:t>
      </w:r>
      <w:r w:rsidRPr="007C7396">
        <w:rPr>
          <w:rFonts w:cstheme="minorHAnsi"/>
        </w:rPr>
        <w:lastRenderedPageBreak/>
        <w:t>november deltager de i deres første internationale turnering. Det er et spændende skridt for dansk kørestolsrugby, og vi glæder os til at følge deres udvikling!</w:t>
      </w:r>
    </w:p>
    <w:p w14:paraId="79D38473" w14:textId="77777777" w:rsidR="007C7396" w:rsidRPr="007C7396" w:rsidRDefault="007C7396" w:rsidP="007C7396">
      <w:pPr>
        <w:ind w:left="0"/>
        <w:rPr>
          <w:rFonts w:cstheme="minorHAnsi"/>
        </w:rPr>
      </w:pPr>
    </w:p>
    <w:p w14:paraId="428D2C9C" w14:textId="5B30FAE6" w:rsidR="007C7396" w:rsidRPr="007C7396" w:rsidRDefault="007C7396" w:rsidP="00CB481A">
      <w:pPr>
        <w:pStyle w:val="Overskrift6"/>
      </w:pPr>
      <w:r w:rsidRPr="007C7396">
        <w:t>En del af holdet – fodbold for børn og unge med handicap eller særlige behov</w:t>
      </w:r>
    </w:p>
    <w:p w14:paraId="3CF527D3" w14:textId="77777777" w:rsidR="007C7396" w:rsidRPr="007C7396" w:rsidRDefault="007C7396" w:rsidP="00CB481A">
      <w:pPr>
        <w:rPr>
          <w:rFonts w:cstheme="minorHAnsi"/>
        </w:rPr>
      </w:pPr>
      <w:r w:rsidRPr="007C7396">
        <w:rPr>
          <w:rFonts w:cstheme="minorHAnsi"/>
        </w:rPr>
        <w:t xml:space="preserve">”En del af holdet”-projektet, der har til formål at gøre det muligt for endnu flere børn og unge med handicap eller særlige behov at blive en del af fodboldklubbernes positive fællesskaber, er nu halvvejs i projektperioden. 38 klubber med hold for målgruppen er i løbet af det første godt halvandet år blevet en del af projektet. Den oprindelig målsætning var 35 klubber. </w:t>
      </w:r>
    </w:p>
    <w:p w14:paraId="2405AA9D" w14:textId="77777777" w:rsidR="007C7396" w:rsidRPr="007C7396" w:rsidRDefault="007C7396" w:rsidP="00CB481A">
      <w:pPr>
        <w:rPr>
          <w:rFonts w:cstheme="minorHAnsi"/>
        </w:rPr>
      </w:pPr>
      <w:r w:rsidRPr="007C7396">
        <w:rPr>
          <w:rFonts w:cstheme="minorHAnsi"/>
        </w:rPr>
        <w:t>I løbet af efteråret er der planlagt tre nye afviklinger af den skræddersyede træneruddannelse, der tidligere har været afholdte seks gange. Den første af de tre blev afholdt i Middelfart d. 21. september med deltagelse af 19 kursister. De næste to er planlagt i Randers d. 3. november og Taastrup d. 23. november.</w:t>
      </w:r>
    </w:p>
    <w:p w14:paraId="086EFE2A" w14:textId="77777777" w:rsidR="007C7396" w:rsidRPr="007C7396" w:rsidRDefault="007C7396" w:rsidP="00CB481A">
      <w:pPr>
        <w:rPr>
          <w:rFonts w:cstheme="minorHAnsi"/>
        </w:rPr>
      </w:pPr>
      <w:r w:rsidRPr="007C7396">
        <w:rPr>
          <w:rFonts w:cstheme="minorHAnsi"/>
        </w:rPr>
        <w:t>Den 17. august blev den første ”En del af holdet”-fodboldfestival afholdt i Seest med ni hold fra seks klubber. Til fodboldfestivalen var der ikke fokus på resultater hvilket gjorde, at der var plads til klubber, der aldrig har været til stævne før. Fodboldfestivalerne gentages igen i 2025.</w:t>
      </w:r>
    </w:p>
    <w:p w14:paraId="25193C6B" w14:textId="77777777" w:rsidR="007C7396" w:rsidRPr="007C7396" w:rsidRDefault="007C7396" w:rsidP="007C7396">
      <w:pPr>
        <w:ind w:left="0"/>
        <w:rPr>
          <w:rFonts w:cstheme="minorHAnsi"/>
        </w:rPr>
      </w:pPr>
    </w:p>
    <w:p w14:paraId="542FA053" w14:textId="07489CF8" w:rsidR="007C7396" w:rsidRPr="007C7396" w:rsidRDefault="007C7396" w:rsidP="00CB481A">
      <w:pPr>
        <w:pStyle w:val="Overskrift6"/>
      </w:pPr>
      <w:r w:rsidRPr="007C7396">
        <w:t>Afskedsreception for Jørn Erik den 21. oktober.</w:t>
      </w:r>
    </w:p>
    <w:p w14:paraId="4A5FAE39" w14:textId="110FCDCC" w:rsidR="007C7396" w:rsidRPr="007C7396" w:rsidRDefault="007C7396" w:rsidP="00CB481A">
      <w:pPr>
        <w:rPr>
          <w:rFonts w:cstheme="minorHAnsi"/>
        </w:rPr>
      </w:pPr>
      <w:r w:rsidRPr="007C7396">
        <w:rPr>
          <w:rFonts w:cstheme="minorHAnsi"/>
        </w:rPr>
        <w:t>Efter mere end 35 års ansætte i Parasport Danmark har idrætskonsulent Jørn Erik Simonsen valgt at på pension. Der holdes afskedsreception d. 21. oktober 2024 kl. 15-17 i Parasport Aalborgs lokaler i Nordkraft, Teglgårds Plads 1, niv. 9, 9000 Aalborg.</w:t>
      </w:r>
    </w:p>
    <w:p w14:paraId="53ABA470" w14:textId="77777777" w:rsidR="007C7396" w:rsidRPr="007C7396" w:rsidRDefault="007C7396" w:rsidP="007C7396">
      <w:pPr>
        <w:ind w:left="0"/>
        <w:rPr>
          <w:rFonts w:cstheme="minorHAnsi"/>
        </w:rPr>
      </w:pPr>
    </w:p>
    <w:p w14:paraId="7AD02D75" w14:textId="77777777" w:rsidR="007C7396" w:rsidRPr="007C7396" w:rsidRDefault="007C7396" w:rsidP="007C7396">
      <w:pPr>
        <w:ind w:left="0"/>
        <w:rPr>
          <w:rFonts w:cstheme="minorHAnsi"/>
        </w:rPr>
      </w:pPr>
    </w:p>
    <w:p w14:paraId="1F6CDA5E" w14:textId="2F45FA70" w:rsidR="007C7396" w:rsidRPr="009E656B" w:rsidRDefault="007C7396" w:rsidP="009E656B">
      <w:pPr>
        <w:ind w:hanging="1134"/>
        <w:rPr>
          <w:rStyle w:val="Overskrift7Tegn"/>
          <w:rFonts w:eastAsiaTheme="minorHAnsi"/>
        </w:rPr>
      </w:pPr>
      <w:r w:rsidRPr="00CB481A">
        <w:rPr>
          <w:rStyle w:val="Overskrift4Tegn"/>
        </w:rPr>
        <w:t>Ad 8</w:t>
      </w:r>
      <w:r w:rsidR="00CB481A">
        <w:rPr>
          <w:rStyle w:val="Overskrift4Tegn"/>
        </w:rPr>
        <w:tab/>
      </w:r>
      <w:r w:rsidRPr="00CB481A">
        <w:rPr>
          <w:rStyle w:val="Overskrift4Tegn"/>
        </w:rPr>
        <w:t>Nyt fra bestyrelsen</w:t>
      </w:r>
      <w:r w:rsidRPr="00CB481A">
        <w:rPr>
          <w:rStyle w:val="Overskrift4Tegn"/>
        </w:rPr>
        <w:br/>
      </w:r>
      <w:r w:rsidRPr="009E656B">
        <w:rPr>
          <w:rStyle w:val="Overskrift7Tegn"/>
          <w:rFonts w:eastAsiaTheme="minorHAnsi"/>
        </w:rPr>
        <w:t>Nyt fra JP</w:t>
      </w:r>
    </w:p>
    <w:p w14:paraId="2E01FB2D" w14:textId="4150B0E4" w:rsidR="007C7396" w:rsidRPr="007C7396" w:rsidRDefault="007C7396" w:rsidP="009E656B">
      <w:pPr>
        <w:rPr>
          <w:rFonts w:cstheme="minorHAnsi"/>
        </w:rPr>
      </w:pPr>
      <w:r w:rsidRPr="007C7396">
        <w:rPr>
          <w:rFonts w:cstheme="minorHAnsi"/>
        </w:rPr>
        <w:t>Deltog i arrangementet med Coca-Cola og andre særlige inviterede. Et godt arrangement og en god paneldiskussion/drøftelse og efterfølgende god medie-dækning.</w:t>
      </w:r>
    </w:p>
    <w:p w14:paraId="1D0DBB93" w14:textId="77777777" w:rsidR="007C7396" w:rsidRPr="007C7396" w:rsidRDefault="007C7396" w:rsidP="007C7396">
      <w:pPr>
        <w:ind w:left="0"/>
        <w:rPr>
          <w:rFonts w:cstheme="minorHAnsi"/>
        </w:rPr>
      </w:pPr>
    </w:p>
    <w:p w14:paraId="32E1C228" w14:textId="77777777" w:rsidR="007C7396" w:rsidRPr="007C7396" w:rsidRDefault="007C7396" w:rsidP="009E656B">
      <w:pPr>
        <w:rPr>
          <w:rFonts w:cstheme="minorHAnsi"/>
        </w:rPr>
      </w:pPr>
      <w:r w:rsidRPr="007C7396">
        <w:rPr>
          <w:rFonts w:cstheme="minorHAnsi"/>
        </w:rPr>
        <w:t xml:space="preserve">DIF-fællesmøde digitalt og Tivoli-møde med alle formænd/kvinder i Specialforbund. Mange lykønskninger med vores resultater. Desuden møde med Hans Natorp og vores konsulent om vores strategidokument og spor for 2026-2029. </w:t>
      </w:r>
    </w:p>
    <w:p w14:paraId="19E24483" w14:textId="77777777" w:rsidR="007C7396" w:rsidRPr="007C7396" w:rsidRDefault="007C7396" w:rsidP="007C7396">
      <w:pPr>
        <w:ind w:left="0"/>
        <w:rPr>
          <w:rFonts w:cstheme="minorHAnsi"/>
        </w:rPr>
      </w:pPr>
    </w:p>
    <w:p w14:paraId="186B101D" w14:textId="4F9EF4BE" w:rsidR="007C7396" w:rsidRPr="007C7396" w:rsidRDefault="007C7396" w:rsidP="009E656B">
      <w:pPr>
        <w:rPr>
          <w:rFonts w:cstheme="minorHAnsi"/>
        </w:rPr>
      </w:pPr>
      <w:r w:rsidRPr="007C7396">
        <w:rPr>
          <w:rFonts w:cstheme="minorHAnsi"/>
        </w:rPr>
        <w:t>PL var fantastisk og som Jens beskriver et godt møde med Kulturudvalget, referat vedhæftet.</w:t>
      </w:r>
    </w:p>
    <w:p w14:paraId="5E55D6B1" w14:textId="77777777" w:rsidR="007C7396" w:rsidRPr="007C7396" w:rsidRDefault="007C7396" w:rsidP="007C7396">
      <w:pPr>
        <w:ind w:left="0"/>
        <w:rPr>
          <w:rFonts w:cstheme="minorHAnsi"/>
        </w:rPr>
      </w:pPr>
    </w:p>
    <w:p w14:paraId="1E1A19F2" w14:textId="77777777" w:rsidR="007C7396" w:rsidRPr="007C7396" w:rsidRDefault="007C7396" w:rsidP="009E656B">
      <w:pPr>
        <w:rPr>
          <w:rFonts w:cstheme="minorHAnsi"/>
        </w:rPr>
      </w:pPr>
      <w:r w:rsidRPr="007C7396">
        <w:rPr>
          <w:rFonts w:cstheme="minorHAnsi"/>
        </w:rPr>
        <w:t>Nordisk møde i Danmark – informativt møde, ingen væsentlige beslutninger, men mange drøftelser på både nationalt, nordisk og internationalt niveau.</w:t>
      </w:r>
    </w:p>
    <w:p w14:paraId="6A6223FD" w14:textId="77777777" w:rsidR="007C7396" w:rsidRPr="007C7396" w:rsidRDefault="007C7396" w:rsidP="007C7396">
      <w:pPr>
        <w:ind w:left="0"/>
        <w:rPr>
          <w:rFonts w:cstheme="minorHAnsi"/>
        </w:rPr>
      </w:pPr>
    </w:p>
    <w:p w14:paraId="520BA143" w14:textId="77777777" w:rsidR="007C7396" w:rsidRPr="007C7396" w:rsidRDefault="007C7396" w:rsidP="009E656B">
      <w:pPr>
        <w:ind w:left="0" w:firstLine="1134"/>
        <w:rPr>
          <w:rFonts w:cstheme="minorHAnsi"/>
        </w:rPr>
      </w:pPr>
      <w:r w:rsidRPr="007C7396">
        <w:rPr>
          <w:rFonts w:cstheme="minorHAnsi"/>
        </w:rPr>
        <w:t>Økonomiudvalgsmøde d. 25. september 2024.</w:t>
      </w:r>
    </w:p>
    <w:p w14:paraId="233666F3" w14:textId="77777777" w:rsidR="007C7396" w:rsidRPr="007C7396" w:rsidRDefault="007C7396" w:rsidP="007C7396">
      <w:pPr>
        <w:ind w:left="0"/>
        <w:rPr>
          <w:rFonts w:cstheme="minorHAnsi"/>
        </w:rPr>
      </w:pPr>
    </w:p>
    <w:p w14:paraId="7918496C" w14:textId="201FF5AA" w:rsidR="007C7396" w:rsidRPr="007C7396" w:rsidRDefault="007C7396" w:rsidP="009E656B">
      <w:pPr>
        <w:pStyle w:val="Overskrift7"/>
        <w:ind w:firstLine="1134"/>
      </w:pPr>
      <w:r w:rsidRPr="007C7396">
        <w:t>Nyt fra JBN:</w:t>
      </w:r>
    </w:p>
    <w:p w14:paraId="33C5A993" w14:textId="77777777" w:rsidR="007C7396" w:rsidRPr="007C7396" w:rsidRDefault="007C7396" w:rsidP="009E656B">
      <w:pPr>
        <w:rPr>
          <w:rFonts w:cstheme="minorHAnsi"/>
        </w:rPr>
      </w:pPr>
      <w:r w:rsidRPr="007C7396">
        <w:rPr>
          <w:rFonts w:cstheme="minorHAnsi"/>
        </w:rPr>
        <w:t>Til møde på Idrætsskolen for Udviklingshæmmede, hvor vi havde en grundig drøftelse af skolens tilbud til Københavns Kommune. Opgaven er sat i udbud og vi håber jo på, at Københavns Kommune er tilfredse og vælger det tilbud, som allerede har vist sin eksistensberettigelse.</w:t>
      </w:r>
    </w:p>
    <w:p w14:paraId="41073143" w14:textId="77777777" w:rsidR="007C7396" w:rsidRPr="007C7396" w:rsidRDefault="007C7396" w:rsidP="009E656B">
      <w:pPr>
        <w:rPr>
          <w:rFonts w:cstheme="minorHAnsi"/>
        </w:rPr>
      </w:pPr>
      <w:r w:rsidRPr="007C7396">
        <w:rPr>
          <w:rFonts w:cstheme="minorHAnsi"/>
        </w:rPr>
        <w:lastRenderedPageBreak/>
        <w:t>Opgaven med at repræsentere PD i bestyrelsen kræver 4 møder om året. Overvej om det kunne være noget at afløse mig. Jeg har nu siddet der i mange år og vil gerne afløses.</w:t>
      </w:r>
    </w:p>
    <w:p w14:paraId="4BF9AE68" w14:textId="77777777" w:rsidR="007C7396" w:rsidRPr="007C7396" w:rsidRDefault="007C7396" w:rsidP="007C7396">
      <w:pPr>
        <w:ind w:left="0"/>
        <w:rPr>
          <w:rFonts w:cstheme="minorHAnsi"/>
        </w:rPr>
      </w:pPr>
    </w:p>
    <w:p w14:paraId="44A4A82B" w14:textId="77777777" w:rsidR="007C7396" w:rsidRPr="007C7396" w:rsidRDefault="007C7396" w:rsidP="000A5D53">
      <w:pPr>
        <w:rPr>
          <w:rFonts w:cstheme="minorHAnsi"/>
        </w:rPr>
      </w:pPr>
      <w:r w:rsidRPr="007C7396">
        <w:rPr>
          <w:rFonts w:cstheme="minorHAnsi"/>
        </w:rPr>
        <w:t>Havde en kort snak med Sofie Hæstorp ved receptionen på Fredensborg. Hun vil gerne besøge et idrætstilbud og jeg tænke, om vi ikke skal invitere hende sammen med Videnscenter om Handicap til et to-timersprogram, hvor vi præsenterer hende for vores idrætsprogrammer (ser en smule træning) og hører noget om hvordan mennesker med handicap eller særlige behov bliver involveret i samfundet og i arbejdslivet gennem idræt?</w:t>
      </w:r>
    </w:p>
    <w:p w14:paraId="7BD45208" w14:textId="77777777" w:rsidR="007C7396" w:rsidRPr="007C7396" w:rsidRDefault="007C7396" w:rsidP="000A5D53">
      <w:pPr>
        <w:rPr>
          <w:rFonts w:cstheme="minorHAnsi"/>
        </w:rPr>
      </w:pPr>
      <w:r w:rsidRPr="007C7396">
        <w:rPr>
          <w:rFonts w:cstheme="minorHAnsi"/>
        </w:rPr>
        <w:t>Det ligger i fin forlængelse af vores møde med Kulturudvalget i Paris, hvor der var stor forståelse for vores udfordringer. Jeg har vedhæftet det talepapir, som John causerede over som oplæg til mødet med kulturudvalget.</w:t>
      </w:r>
    </w:p>
    <w:p w14:paraId="1B5C0A00" w14:textId="03BA94F4" w:rsidR="007C7396" w:rsidRPr="007C7396" w:rsidRDefault="007C7396" w:rsidP="000A5D53">
      <w:pPr>
        <w:ind w:left="0" w:firstLine="1134"/>
        <w:rPr>
          <w:rFonts w:cstheme="minorHAnsi"/>
        </w:rPr>
      </w:pPr>
      <w:r w:rsidRPr="007C7396">
        <w:rPr>
          <w:rFonts w:cstheme="minorHAnsi"/>
        </w:rPr>
        <w:t>Formålet med udvalgets besøg var ifølge Folketinget: </w:t>
      </w:r>
    </w:p>
    <w:p w14:paraId="34F856AD" w14:textId="77777777" w:rsidR="007C7396" w:rsidRPr="007C7396" w:rsidRDefault="007C7396" w:rsidP="000A5D53">
      <w:pPr>
        <w:rPr>
          <w:rFonts w:cstheme="minorHAnsi"/>
        </w:rPr>
      </w:pPr>
      <w:r w:rsidRPr="007C7396">
        <w:rPr>
          <w:rFonts w:cstheme="minorHAnsi"/>
        </w:rPr>
        <w:t xml:space="preserve">"Kulturudvalget vil med turen bakke op om danske paraatleter og blive klogere på </w:t>
      </w:r>
      <w:proofErr w:type="spellStart"/>
      <w:r w:rsidRPr="007C7396">
        <w:rPr>
          <w:rFonts w:cstheme="minorHAnsi"/>
        </w:rPr>
        <w:t>rammevilkårne</w:t>
      </w:r>
      <w:proofErr w:type="spellEnd"/>
      <w:r w:rsidRPr="007C7396">
        <w:rPr>
          <w:rFonts w:cstheme="minorHAnsi"/>
        </w:rPr>
        <w:t xml:space="preserve"> for, at mennesker med handicap eller særlige behov kan dyrke idræt på både amatør- og eliteniveau. Derudover ønsker udvalget at få indsigt i fransk kulturpolitik og konkret drage nytte af erfaringer med genopbygningen af Notre Dame."</w:t>
      </w:r>
    </w:p>
    <w:p w14:paraId="3621F8ED" w14:textId="77777777" w:rsidR="007C7396" w:rsidRPr="007C7396" w:rsidRDefault="007C7396" w:rsidP="000A5D53">
      <w:pPr>
        <w:rPr>
          <w:rFonts w:cstheme="minorHAnsi"/>
        </w:rPr>
      </w:pPr>
      <w:r w:rsidRPr="007C7396">
        <w:rPr>
          <w:rFonts w:cstheme="minorHAnsi"/>
        </w:rPr>
        <w:t>Der foreligger endnu ikke referat af mødet og heller ikke de spørgsmål, som Kulturudvalget vil stille til Socialministeren.</w:t>
      </w:r>
    </w:p>
    <w:p w14:paraId="505759EA" w14:textId="77777777" w:rsidR="007C7396" w:rsidRPr="007C7396" w:rsidRDefault="007C7396" w:rsidP="007C7396">
      <w:pPr>
        <w:ind w:left="0"/>
        <w:rPr>
          <w:rFonts w:cstheme="minorHAnsi"/>
        </w:rPr>
      </w:pPr>
    </w:p>
    <w:p w14:paraId="0FC3A335" w14:textId="35CC4F52" w:rsidR="007C7396" w:rsidRPr="007C7396" w:rsidRDefault="007C7396" w:rsidP="000A5D53">
      <w:pPr>
        <w:pStyle w:val="Overskrift7"/>
        <w:ind w:firstLine="1134"/>
      </w:pPr>
      <w:r w:rsidRPr="007C7396">
        <w:t xml:space="preserve">Nyt fra </w:t>
      </w:r>
      <w:proofErr w:type="spellStart"/>
      <w:r w:rsidRPr="007C7396">
        <w:t>LvdK</w:t>
      </w:r>
      <w:proofErr w:type="spellEnd"/>
      <w:r w:rsidRPr="007C7396">
        <w:t>:</w:t>
      </w:r>
    </w:p>
    <w:p w14:paraId="5F58DD74" w14:textId="77777777" w:rsidR="007C7396" w:rsidRPr="007C7396" w:rsidRDefault="007C7396" w:rsidP="000A5D53">
      <w:pPr>
        <w:rPr>
          <w:rFonts w:cstheme="minorHAnsi"/>
        </w:rPr>
      </w:pPr>
      <w:r w:rsidRPr="007C7396">
        <w:rPr>
          <w:rFonts w:cstheme="minorHAnsi"/>
        </w:rPr>
        <w:t>Deltaget i sommer/efterårstemadag med bestyrelse og medarbejdere i videnscentret. Her var der oplæg om kunstig intelligens og hvordan det kan bruges som hjælp til mennesker med handicap og særlige behov.</w:t>
      </w:r>
    </w:p>
    <w:p w14:paraId="6F3483A1" w14:textId="77777777" w:rsidR="007C7396" w:rsidRPr="007C7396" w:rsidRDefault="007C7396" w:rsidP="007C7396">
      <w:pPr>
        <w:ind w:left="0"/>
        <w:rPr>
          <w:rFonts w:cstheme="minorHAnsi"/>
        </w:rPr>
      </w:pPr>
    </w:p>
    <w:p w14:paraId="4CAAA52F" w14:textId="77777777" w:rsidR="007C7396" w:rsidRPr="007C7396" w:rsidRDefault="007C7396" w:rsidP="000A5D53">
      <w:pPr>
        <w:rPr>
          <w:rFonts w:cstheme="minorHAnsi"/>
        </w:rPr>
      </w:pPr>
      <w:r w:rsidRPr="007C7396">
        <w:rPr>
          <w:rFonts w:cstheme="minorHAnsi"/>
        </w:rPr>
        <w:t>Deltaget i temaaften hos Coca Cola med paneldiskussion. Et bredt sammensat panel, hvor John var første taler. Gode oplæg om muligheder og begrænsninger for lige vilkår i idrætsdeltagelse.</w:t>
      </w:r>
    </w:p>
    <w:p w14:paraId="498FD2EA" w14:textId="77777777" w:rsidR="007C7396" w:rsidRPr="007C7396" w:rsidRDefault="007C7396" w:rsidP="007C7396">
      <w:pPr>
        <w:ind w:left="0"/>
        <w:rPr>
          <w:rFonts w:cstheme="minorHAnsi"/>
        </w:rPr>
      </w:pPr>
    </w:p>
    <w:p w14:paraId="2D9B48DB" w14:textId="77777777" w:rsidR="007C7396" w:rsidRPr="007C7396" w:rsidRDefault="007C7396" w:rsidP="000A5D53">
      <w:pPr>
        <w:rPr>
          <w:rFonts w:cstheme="minorHAnsi"/>
        </w:rPr>
      </w:pPr>
      <w:r w:rsidRPr="007C7396">
        <w:rPr>
          <w:rFonts w:cstheme="minorHAnsi"/>
        </w:rPr>
        <w:t>Efter dette blev jeg interviewet til TV2 News tidligt lørdag morgen. Her var der også interviews med IDAN og Eva Rosted om samme emne.</w:t>
      </w:r>
    </w:p>
    <w:p w14:paraId="3946B7F9" w14:textId="77777777" w:rsidR="007C7396" w:rsidRPr="007C7396" w:rsidRDefault="007C7396" w:rsidP="007C7396">
      <w:pPr>
        <w:ind w:left="0"/>
        <w:rPr>
          <w:rFonts w:cstheme="minorHAnsi"/>
        </w:rPr>
      </w:pPr>
    </w:p>
    <w:p w14:paraId="690CB10F" w14:textId="77777777" w:rsidR="007C7396" w:rsidRPr="007C7396" w:rsidRDefault="007C7396" w:rsidP="000A5D53">
      <w:pPr>
        <w:rPr>
          <w:rFonts w:cstheme="minorHAnsi"/>
        </w:rPr>
      </w:pPr>
      <w:r w:rsidRPr="007C7396">
        <w:rPr>
          <w:rFonts w:cstheme="minorHAnsi"/>
        </w:rPr>
        <w:t>Deltaget til PL. Fulgtes rundt med Folketingets Kulturudvalg. Vi var tilskuere til så mange danske atleter som tiden tillod. Og der blev afholdt møde med dem om rammevilkår for idrætsdeltagelse, hvor John holdt et godt oplæg. I mødet deltog i øvrigt Jens Boe, Sven, Ivan og jeg.</w:t>
      </w:r>
    </w:p>
    <w:p w14:paraId="26F171FB" w14:textId="77777777" w:rsidR="007C7396" w:rsidRPr="007C7396" w:rsidRDefault="007C7396" w:rsidP="007C7396">
      <w:pPr>
        <w:ind w:left="0"/>
        <w:rPr>
          <w:rFonts w:cstheme="minorHAnsi"/>
        </w:rPr>
      </w:pPr>
    </w:p>
    <w:p w14:paraId="17AE6262" w14:textId="77777777" w:rsidR="007C7396" w:rsidRPr="007C7396" w:rsidRDefault="007C7396" w:rsidP="007C7396">
      <w:pPr>
        <w:ind w:left="0"/>
        <w:rPr>
          <w:rFonts w:cstheme="minorHAnsi"/>
        </w:rPr>
      </w:pPr>
    </w:p>
    <w:p w14:paraId="1CF03928" w14:textId="77777777" w:rsidR="000A5D53" w:rsidRDefault="007C7396" w:rsidP="000A5D53">
      <w:pPr>
        <w:pStyle w:val="Overskrift4"/>
      </w:pPr>
      <w:r w:rsidRPr="007C7396">
        <w:t>Ad 9</w:t>
      </w:r>
      <w:r w:rsidRPr="007C7396">
        <w:tab/>
        <w:t xml:space="preserve">EM i </w:t>
      </w:r>
      <w:proofErr w:type="spellStart"/>
      <w:r w:rsidRPr="007C7396">
        <w:t>Powerchair</w:t>
      </w:r>
      <w:proofErr w:type="spellEnd"/>
      <w:r w:rsidRPr="007C7396">
        <w:t xml:space="preserve"> Hockey</w:t>
      </w:r>
    </w:p>
    <w:p w14:paraId="7A4CEAAC" w14:textId="46CD6F19" w:rsidR="007C7396" w:rsidRPr="000A5D53" w:rsidRDefault="000A5D53" w:rsidP="000A5D53">
      <w:pPr>
        <w:pStyle w:val="Overskrift4"/>
        <w:rPr>
          <w:b w:val="0"/>
          <w:bCs/>
          <w:u w:val="none"/>
        </w:rPr>
      </w:pPr>
      <w:r>
        <w:rPr>
          <w:rFonts w:cstheme="minorHAnsi"/>
          <w:b w:val="0"/>
          <w:bCs/>
          <w:u w:val="none"/>
        </w:rPr>
        <w:tab/>
      </w:r>
      <w:r w:rsidR="007C7396" w:rsidRPr="000A5D53">
        <w:rPr>
          <w:rFonts w:cstheme="minorHAnsi"/>
          <w:b w:val="0"/>
          <w:bCs/>
          <w:u w:val="none"/>
        </w:rPr>
        <w:t>Bilag: forklæde.</w:t>
      </w:r>
    </w:p>
    <w:p w14:paraId="73D3D4AC" w14:textId="77777777" w:rsidR="007C7396" w:rsidRPr="007C7396" w:rsidRDefault="007C7396" w:rsidP="007C7396">
      <w:pPr>
        <w:ind w:left="0"/>
        <w:rPr>
          <w:rFonts w:cstheme="minorHAnsi"/>
        </w:rPr>
      </w:pPr>
    </w:p>
    <w:p w14:paraId="2092C4FF" w14:textId="522BFB6E" w:rsidR="007C7396" w:rsidRPr="007C7396" w:rsidRDefault="007C7396" w:rsidP="000A5D53">
      <w:pPr>
        <w:rPr>
          <w:rFonts w:cstheme="minorHAnsi"/>
        </w:rPr>
      </w:pPr>
      <w:r w:rsidRPr="000A5D53">
        <w:rPr>
          <w:rStyle w:val="Overskrift5Tegn"/>
        </w:rPr>
        <w:t>Resumé:</w:t>
      </w:r>
      <w:r w:rsidRPr="007C7396">
        <w:rPr>
          <w:rFonts w:cstheme="minorHAnsi"/>
        </w:rPr>
        <w:t xml:space="preserve"> Som forsvarende verdensmestre jagter det danske </w:t>
      </w:r>
      <w:proofErr w:type="spellStart"/>
      <w:r w:rsidRPr="007C7396">
        <w:rPr>
          <w:rFonts w:cstheme="minorHAnsi"/>
        </w:rPr>
        <w:t>powerchair</w:t>
      </w:r>
      <w:proofErr w:type="spellEnd"/>
      <w:r w:rsidRPr="007C7396">
        <w:rPr>
          <w:rFonts w:cstheme="minorHAnsi"/>
        </w:rPr>
        <w:t xml:space="preserve"> floorball (hockey) landshold guld og titlen som europamestre, når det går løs til IPCH </w:t>
      </w:r>
      <w:proofErr w:type="spellStart"/>
      <w:r w:rsidRPr="007C7396">
        <w:rPr>
          <w:rFonts w:cstheme="minorHAnsi"/>
        </w:rPr>
        <w:t>Powerchair</w:t>
      </w:r>
      <w:proofErr w:type="spellEnd"/>
      <w:r w:rsidRPr="007C7396">
        <w:rPr>
          <w:rFonts w:cstheme="minorHAnsi"/>
        </w:rPr>
        <w:t xml:space="preserve"> Hockey European Championship 2024, som afvikles fra den 23. oktober – 27. oktober på Musholm Ferie-, Idræts- &amp; Konferencecenter i samarbejde med Slagelse Kommune, Sport Event Denmark, Musholm – og IPCH – den internationale organisation for </w:t>
      </w:r>
      <w:proofErr w:type="spellStart"/>
      <w:r w:rsidRPr="007C7396">
        <w:rPr>
          <w:rFonts w:cstheme="minorHAnsi"/>
        </w:rPr>
        <w:t>powerchair</w:t>
      </w:r>
      <w:proofErr w:type="spellEnd"/>
      <w:r w:rsidRPr="007C7396">
        <w:rPr>
          <w:rFonts w:cstheme="minorHAnsi"/>
        </w:rPr>
        <w:t xml:space="preserve"> hockey.</w:t>
      </w:r>
    </w:p>
    <w:p w14:paraId="399C1D84" w14:textId="77777777" w:rsidR="007C7396" w:rsidRPr="007C7396" w:rsidRDefault="007C7396" w:rsidP="000A5D53">
      <w:pPr>
        <w:rPr>
          <w:rFonts w:cstheme="minorHAnsi"/>
        </w:rPr>
      </w:pPr>
      <w:r w:rsidRPr="007C7396">
        <w:rPr>
          <w:rFonts w:cstheme="minorHAnsi"/>
        </w:rPr>
        <w:lastRenderedPageBreak/>
        <w:t>Der bliver mulighed for at opleve en helt særlig teknisk og tempofyldt sport på dansk grund, når det danske landshold sammen med syv andre nationer skal kæmpe om EM-medaljer på Musholm i Korsør.</w:t>
      </w:r>
    </w:p>
    <w:p w14:paraId="3525113E" w14:textId="77777777" w:rsidR="007C7396" w:rsidRPr="007C7396" w:rsidRDefault="007C7396" w:rsidP="007C7396">
      <w:pPr>
        <w:ind w:left="0"/>
        <w:rPr>
          <w:rFonts w:cstheme="minorHAnsi"/>
        </w:rPr>
      </w:pPr>
    </w:p>
    <w:p w14:paraId="6A134B84" w14:textId="77777777" w:rsidR="007C7396" w:rsidRPr="007C7396" w:rsidRDefault="007C7396" w:rsidP="000A5D53">
      <w:pPr>
        <w:rPr>
          <w:rFonts w:cstheme="minorHAnsi"/>
        </w:rPr>
      </w:pPr>
      <w:r w:rsidRPr="007C7396">
        <w:rPr>
          <w:rFonts w:cstheme="minorHAnsi"/>
        </w:rPr>
        <w:t xml:space="preserve">Vi har på bestyrelsesmødet besøg af et par repræsentanter fra </w:t>
      </w:r>
      <w:proofErr w:type="spellStart"/>
      <w:r w:rsidRPr="007C7396">
        <w:rPr>
          <w:rFonts w:cstheme="minorHAnsi"/>
        </w:rPr>
        <w:t>powerchair</w:t>
      </w:r>
      <w:proofErr w:type="spellEnd"/>
      <w:r w:rsidRPr="007C7396">
        <w:rPr>
          <w:rFonts w:cstheme="minorHAnsi"/>
        </w:rPr>
        <w:t xml:space="preserve"> floorball: Danni Mogensen, landsholdsspiller og idrætskoordinator for idrætten og Anette Sylvest Nielsen, team manager for landsholdet, hvor vi vil præsentere EM og de målsætninger m.m., som vi har for eventen samt de sportslige forberedelser frem mod EM.</w:t>
      </w:r>
    </w:p>
    <w:p w14:paraId="0144F88C" w14:textId="77777777" w:rsidR="007C7396" w:rsidRPr="007C7396" w:rsidRDefault="007C7396" w:rsidP="007C7396">
      <w:pPr>
        <w:ind w:left="0"/>
        <w:rPr>
          <w:rFonts w:cstheme="minorHAnsi"/>
        </w:rPr>
      </w:pPr>
    </w:p>
    <w:p w14:paraId="4DFFD46C" w14:textId="6232BF83" w:rsidR="007C7396" w:rsidRPr="007C7396" w:rsidRDefault="007C7396" w:rsidP="000A5D53">
      <w:pPr>
        <w:ind w:left="0" w:firstLine="1134"/>
        <w:rPr>
          <w:rFonts w:cstheme="minorHAnsi"/>
        </w:rPr>
      </w:pPr>
      <w:r w:rsidRPr="000A5D53">
        <w:rPr>
          <w:rStyle w:val="Overskrift5Tegn"/>
        </w:rPr>
        <w:t>Konklusion:</w:t>
      </w:r>
      <w:r w:rsidRPr="007C7396">
        <w:rPr>
          <w:rFonts w:cstheme="minorHAnsi"/>
          <w:b/>
          <w:bCs/>
        </w:rPr>
        <w:t xml:space="preserve"> </w:t>
      </w:r>
      <w:r w:rsidRPr="007C7396">
        <w:rPr>
          <w:rFonts w:cstheme="minorHAnsi"/>
        </w:rPr>
        <w:t xml:space="preserve">Bestyrelsen tog orienteringen om EM i </w:t>
      </w:r>
      <w:proofErr w:type="spellStart"/>
      <w:r w:rsidRPr="007C7396">
        <w:rPr>
          <w:rFonts w:cstheme="minorHAnsi"/>
        </w:rPr>
        <w:t>Powerchair</w:t>
      </w:r>
      <w:proofErr w:type="spellEnd"/>
      <w:r w:rsidRPr="007C7396">
        <w:rPr>
          <w:rFonts w:cstheme="minorHAnsi"/>
        </w:rPr>
        <w:t xml:space="preserve"> Hockey til efterretning.</w:t>
      </w:r>
      <w:r w:rsidRPr="007C7396">
        <w:rPr>
          <w:rFonts w:cstheme="minorHAnsi"/>
        </w:rPr>
        <w:tab/>
      </w:r>
    </w:p>
    <w:p w14:paraId="6A850A9A" w14:textId="77777777" w:rsidR="007C7396" w:rsidRPr="007C7396" w:rsidRDefault="007C7396" w:rsidP="007C7396">
      <w:pPr>
        <w:ind w:left="0"/>
        <w:rPr>
          <w:rFonts w:cstheme="minorHAnsi"/>
        </w:rPr>
      </w:pPr>
    </w:p>
    <w:p w14:paraId="0CF4934F" w14:textId="243C0997" w:rsidR="007C7396" w:rsidRPr="007C7396" w:rsidRDefault="007C7396" w:rsidP="00756DD1">
      <w:pPr>
        <w:pStyle w:val="Overskrift4"/>
      </w:pPr>
      <w:r w:rsidRPr="007C7396">
        <w:t>Ad 10</w:t>
      </w:r>
      <w:r w:rsidR="00756DD1">
        <w:tab/>
      </w:r>
      <w:r w:rsidRPr="007C7396">
        <w:t>Udkast til partnerskabsaftale med DBS</w:t>
      </w:r>
    </w:p>
    <w:p w14:paraId="1DC3FD9E" w14:textId="3EA176AF" w:rsidR="007C7396" w:rsidRPr="007C7396" w:rsidRDefault="007C7396" w:rsidP="00756DD1">
      <w:r w:rsidRPr="007C7396">
        <w:t>Bilag: forklæde, udkast til partnerskabsaftale.</w:t>
      </w:r>
    </w:p>
    <w:p w14:paraId="02E5478E" w14:textId="77777777" w:rsidR="007C7396" w:rsidRPr="007C7396" w:rsidRDefault="007C7396" w:rsidP="007C7396">
      <w:pPr>
        <w:ind w:left="0"/>
        <w:rPr>
          <w:rFonts w:cstheme="minorHAnsi"/>
        </w:rPr>
      </w:pPr>
    </w:p>
    <w:p w14:paraId="30F6CC0F" w14:textId="5352E6EC" w:rsidR="007C7396" w:rsidRPr="007C7396" w:rsidRDefault="007C7396" w:rsidP="00756DD1">
      <w:pPr>
        <w:rPr>
          <w:rFonts w:cstheme="minorHAnsi"/>
        </w:rPr>
      </w:pPr>
      <w:r w:rsidRPr="00756DD1">
        <w:rPr>
          <w:rStyle w:val="Overskrift6Tegn"/>
          <w:rFonts w:eastAsiaTheme="minorHAnsi"/>
        </w:rPr>
        <w:t>Resumé:</w:t>
      </w:r>
      <w:r w:rsidRPr="007C7396">
        <w:rPr>
          <w:rFonts w:cstheme="minorHAnsi"/>
        </w:rPr>
        <w:t xml:space="preserve"> Partnerskabsaftalen med DBS udløber med udgangen af 2024, og der er sat gang i en proces med at få udarbejdet en ny aftale gældende frem til og med 2027.</w:t>
      </w:r>
    </w:p>
    <w:p w14:paraId="06FF1B25" w14:textId="77777777" w:rsidR="007C7396" w:rsidRPr="007C7396" w:rsidRDefault="007C7396" w:rsidP="00756DD1">
      <w:pPr>
        <w:rPr>
          <w:rFonts w:cstheme="minorHAnsi"/>
        </w:rPr>
      </w:pPr>
      <w:r w:rsidRPr="007C7396">
        <w:rPr>
          <w:rFonts w:cstheme="minorHAnsi"/>
        </w:rPr>
        <w:t>Den gældende aftale er meget detaljeret, hvilket har fungeret fint. Derfor er de nye aftale også meget detaljeret.</w:t>
      </w:r>
    </w:p>
    <w:p w14:paraId="03C10DB2" w14:textId="77777777" w:rsidR="007C7396" w:rsidRPr="007C7396" w:rsidRDefault="007C7396" w:rsidP="00756DD1">
      <w:pPr>
        <w:rPr>
          <w:rFonts w:cstheme="minorHAnsi"/>
        </w:rPr>
      </w:pPr>
      <w:r w:rsidRPr="007C7396">
        <w:rPr>
          <w:rFonts w:cstheme="minorHAnsi"/>
        </w:rPr>
        <w:t>Såvel den gældende som den nye aftale bygger på et princip om, at Parasport Danmark leverer konsulentressourcer primært med ansættelsen af Ricky Nielsen, mens DBS finansierer de aktiviteter, som iværksættes i forlængelse af aftalen.</w:t>
      </w:r>
    </w:p>
    <w:p w14:paraId="2037226F" w14:textId="2E71D349" w:rsidR="007C7396" w:rsidRPr="007C7396" w:rsidRDefault="007C7396" w:rsidP="00756DD1">
      <w:pPr>
        <w:rPr>
          <w:rFonts w:cstheme="minorHAnsi"/>
        </w:rPr>
      </w:pPr>
      <w:r w:rsidRPr="007C7396">
        <w:rPr>
          <w:rFonts w:cstheme="minorHAnsi"/>
        </w:rPr>
        <w:t>I aftaleudkastet er der indskrevet et tandemprojekt, som DBS tidligere i år har taget initiativ til. Om dette projekt skal med i den endelige aftale, skal afklares.</w:t>
      </w:r>
    </w:p>
    <w:p w14:paraId="7E30BBB6" w14:textId="77777777" w:rsidR="007C7396" w:rsidRPr="007C7396" w:rsidRDefault="007C7396" w:rsidP="00756DD1">
      <w:pPr>
        <w:rPr>
          <w:rFonts w:cstheme="minorHAnsi"/>
        </w:rPr>
      </w:pPr>
      <w:r w:rsidRPr="007C7396">
        <w:rPr>
          <w:rFonts w:cstheme="minorHAnsi"/>
        </w:rPr>
        <w:t>Udkastet rundes af med initiativer til afdækning af mulighederne for at realisere ønsket om at skabe bedre indendørsfaciliteter til bevægelses- og idrætsaktiviteter for synshandicappede. I hvilken grad dette skal vægtes i en endelig aftale, skal afklares med DBS.</w:t>
      </w:r>
    </w:p>
    <w:p w14:paraId="2E9E2895" w14:textId="77777777" w:rsidR="007C7396" w:rsidRPr="007C7396" w:rsidRDefault="007C7396" w:rsidP="007C7396">
      <w:pPr>
        <w:ind w:left="0"/>
        <w:rPr>
          <w:rFonts w:cstheme="minorHAnsi"/>
        </w:rPr>
      </w:pPr>
    </w:p>
    <w:p w14:paraId="0487B286" w14:textId="77777777" w:rsidR="007C7396" w:rsidRPr="007C7396" w:rsidRDefault="007C7396" w:rsidP="00756DD1">
      <w:pPr>
        <w:rPr>
          <w:rFonts w:cstheme="minorHAnsi"/>
        </w:rPr>
      </w:pPr>
      <w:r w:rsidRPr="00756DD1">
        <w:rPr>
          <w:rStyle w:val="Overskrift6Tegn"/>
          <w:rFonts w:eastAsiaTheme="minorHAnsi"/>
        </w:rPr>
        <w:t>Konklusion</w:t>
      </w:r>
      <w:r w:rsidRPr="007C7396">
        <w:rPr>
          <w:rFonts w:cstheme="minorHAnsi"/>
          <w:b/>
          <w:bCs/>
        </w:rPr>
        <w:t>:</w:t>
      </w:r>
      <w:r w:rsidRPr="007C7396">
        <w:rPr>
          <w:rFonts w:cstheme="minorHAnsi"/>
        </w:rPr>
        <w:t xml:space="preserve"> Bestyrelsen tog orienteringen om udkastet til efterretning. Herudover ønskede bestyrelsen en evaluering af, hvorledes de første tre år er forløbet samt effekten heraf.</w:t>
      </w:r>
    </w:p>
    <w:p w14:paraId="64D882B6" w14:textId="77777777" w:rsidR="007C7396" w:rsidRPr="007C7396" w:rsidRDefault="007C7396" w:rsidP="007C7396">
      <w:pPr>
        <w:ind w:left="0"/>
        <w:rPr>
          <w:rFonts w:cstheme="minorHAnsi"/>
          <w:b/>
          <w:bCs/>
        </w:rPr>
      </w:pPr>
      <w:bookmarkStart w:id="4" w:name="_Hlk149825940"/>
    </w:p>
    <w:p w14:paraId="611B7D9F" w14:textId="77777777" w:rsidR="007C7396" w:rsidRPr="007C7396" w:rsidRDefault="007C7396" w:rsidP="00756DD1">
      <w:pPr>
        <w:pStyle w:val="Overskrift3"/>
      </w:pPr>
      <w:r w:rsidRPr="007C7396">
        <w:t>SAGER TIL BESLUTNING</w:t>
      </w:r>
      <w:bookmarkEnd w:id="4"/>
    </w:p>
    <w:p w14:paraId="76AF201D" w14:textId="77777777" w:rsidR="007C7396" w:rsidRPr="007C7396" w:rsidRDefault="007C7396" w:rsidP="007C7396">
      <w:pPr>
        <w:ind w:left="0"/>
        <w:rPr>
          <w:rFonts w:cstheme="minorHAnsi"/>
          <w:b/>
          <w:bCs/>
          <w:u w:val="single"/>
        </w:rPr>
      </w:pPr>
    </w:p>
    <w:p w14:paraId="376FF332" w14:textId="77777777" w:rsidR="007C7396" w:rsidRPr="007C7396" w:rsidRDefault="007C7396" w:rsidP="00756DD1">
      <w:pPr>
        <w:pStyle w:val="Overskrift4"/>
      </w:pPr>
      <w:r w:rsidRPr="007C7396">
        <w:t>Ad 11</w:t>
      </w:r>
      <w:r w:rsidRPr="007C7396">
        <w:tab/>
        <w:t>Bestyrelsens ansvarsområder</w:t>
      </w:r>
    </w:p>
    <w:p w14:paraId="5CD185FA" w14:textId="17796A62" w:rsidR="007C7396" w:rsidRPr="007C7396" w:rsidRDefault="007C7396" w:rsidP="00756DD1">
      <w:pPr>
        <w:ind w:left="0" w:firstLine="1134"/>
        <w:rPr>
          <w:rFonts w:cstheme="minorHAnsi"/>
        </w:rPr>
      </w:pPr>
      <w:r w:rsidRPr="007C7396">
        <w:rPr>
          <w:rFonts w:cstheme="minorHAnsi"/>
        </w:rPr>
        <w:t>Bilag: forklæde.</w:t>
      </w:r>
    </w:p>
    <w:p w14:paraId="6D0DA63A" w14:textId="77777777" w:rsidR="007C7396" w:rsidRPr="007C7396" w:rsidRDefault="007C7396" w:rsidP="007C7396">
      <w:pPr>
        <w:ind w:left="0"/>
        <w:rPr>
          <w:rFonts w:cstheme="minorHAnsi"/>
        </w:rPr>
      </w:pPr>
    </w:p>
    <w:p w14:paraId="3FAEFA2E" w14:textId="77777777" w:rsidR="007C7396" w:rsidRPr="007C7396" w:rsidRDefault="007C7396" w:rsidP="00756DD1">
      <w:pPr>
        <w:rPr>
          <w:rFonts w:cstheme="minorHAnsi"/>
        </w:rPr>
      </w:pPr>
      <w:r w:rsidRPr="007C7396">
        <w:rPr>
          <w:rFonts w:cstheme="minorHAnsi"/>
          <w:b/>
          <w:bCs/>
        </w:rPr>
        <w:t>Resumé:</w:t>
      </w:r>
      <w:r w:rsidRPr="007C7396">
        <w:rPr>
          <w:rFonts w:cstheme="minorHAnsi"/>
        </w:rPr>
        <w:t xml:space="preserve"> I forlængelse af bestyrelsesmødet den 14. august har bestyrelsesmedlemmerne tilkendegivet, hvilke arbejds- og ansvarsområder de hver især ønsker at have en særlig opmærksomhed omkring.</w:t>
      </w:r>
    </w:p>
    <w:p w14:paraId="36C07AF9" w14:textId="77777777" w:rsidR="007C7396" w:rsidRPr="007C7396" w:rsidRDefault="007C7396" w:rsidP="007C7396">
      <w:pPr>
        <w:ind w:left="0"/>
        <w:rPr>
          <w:rFonts w:cstheme="minorHAnsi"/>
        </w:rPr>
      </w:pPr>
    </w:p>
    <w:p w14:paraId="113A6825" w14:textId="77777777" w:rsidR="007C7396" w:rsidRPr="007C7396" w:rsidRDefault="007C7396" w:rsidP="004144FE">
      <w:pPr>
        <w:rPr>
          <w:rFonts w:cstheme="minorHAnsi"/>
        </w:rPr>
      </w:pPr>
      <w:r w:rsidRPr="007C7396">
        <w:rPr>
          <w:rFonts w:cstheme="minorHAnsi"/>
        </w:rPr>
        <w:t xml:space="preserve">På mødet den 30. september vil bestyrelsen blive præsenteret for et samlet overblik over, hvilke ønsker der er til opgavefordeling. </w:t>
      </w:r>
    </w:p>
    <w:p w14:paraId="08BA0413" w14:textId="77777777" w:rsidR="007C7396" w:rsidRPr="007C7396" w:rsidRDefault="007C7396" w:rsidP="007C7396">
      <w:pPr>
        <w:ind w:left="0"/>
        <w:rPr>
          <w:rFonts w:cstheme="minorHAnsi"/>
        </w:rPr>
      </w:pPr>
    </w:p>
    <w:p w14:paraId="633AFBF5" w14:textId="00829ACA" w:rsidR="007C7396" w:rsidRPr="007C7396" w:rsidRDefault="007C7396" w:rsidP="004144FE">
      <w:pPr>
        <w:rPr>
          <w:rFonts w:cstheme="minorHAnsi"/>
        </w:rPr>
      </w:pPr>
      <w:r w:rsidRPr="004144FE">
        <w:rPr>
          <w:rStyle w:val="Overskrift6Tegn"/>
          <w:rFonts w:eastAsiaTheme="minorHAnsi"/>
        </w:rPr>
        <w:t>Anbefaling til bestyrelsen:</w:t>
      </w:r>
      <w:r w:rsidRPr="007C7396">
        <w:rPr>
          <w:rFonts w:cstheme="minorHAnsi"/>
        </w:rPr>
        <w:t xml:space="preserve"> Det anbefales at bestyrelsen tager stilling til om de oplistede arbejds- og ansvarsområder fordeler sig hensigtsmæssigt blandt bestyrelsens medlemmer.</w:t>
      </w:r>
    </w:p>
    <w:p w14:paraId="68E0C28A" w14:textId="77777777" w:rsidR="007C7396" w:rsidRPr="007C7396" w:rsidRDefault="007C7396" w:rsidP="007C7396">
      <w:pPr>
        <w:ind w:left="0"/>
        <w:rPr>
          <w:rFonts w:cstheme="minorHAnsi"/>
        </w:rPr>
      </w:pPr>
    </w:p>
    <w:p w14:paraId="11940E7D" w14:textId="77777777" w:rsidR="007C7396" w:rsidRPr="007C7396" w:rsidRDefault="007C7396" w:rsidP="007C7396">
      <w:pPr>
        <w:ind w:left="0"/>
        <w:rPr>
          <w:rFonts w:cstheme="minorHAnsi"/>
        </w:rPr>
      </w:pPr>
      <w:r w:rsidRPr="007C7396">
        <w:rPr>
          <w:rFonts w:cstheme="minorHAnsi"/>
        </w:rPr>
        <w:tab/>
      </w:r>
      <w:r w:rsidRPr="004144FE">
        <w:rPr>
          <w:rStyle w:val="Overskrift6Tegn"/>
          <w:rFonts w:eastAsiaTheme="minorHAnsi"/>
        </w:rPr>
        <w:t>Beslutning:</w:t>
      </w:r>
      <w:r w:rsidRPr="007C7396">
        <w:rPr>
          <w:rFonts w:cstheme="minorHAnsi"/>
        </w:rPr>
        <w:t xml:space="preserve"> Bestyrelsen besluttede sig for at fordele opgaverne således:</w:t>
      </w:r>
    </w:p>
    <w:p w14:paraId="77FC8987" w14:textId="77777777" w:rsidR="007C7396" w:rsidRPr="007C7396" w:rsidRDefault="007C7396" w:rsidP="007C7396">
      <w:pPr>
        <w:ind w:left="0"/>
        <w:rPr>
          <w:rFonts w:cstheme="minorHAnsi"/>
        </w:rPr>
      </w:pPr>
    </w:p>
    <w:p w14:paraId="2E35021F" w14:textId="77777777" w:rsidR="007C7396" w:rsidRPr="007C7396" w:rsidRDefault="007C7396" w:rsidP="004144FE">
      <w:pPr>
        <w:pStyle w:val="Overskrift6"/>
      </w:pPr>
      <w:r w:rsidRPr="007C7396">
        <w:t>John Petersson - Formand:</w:t>
      </w:r>
    </w:p>
    <w:p w14:paraId="429F1F53" w14:textId="77777777" w:rsidR="007C7396" w:rsidRPr="007C7396" w:rsidRDefault="007C7396" w:rsidP="004144FE">
      <w:pPr>
        <w:rPr>
          <w:rFonts w:cstheme="minorHAnsi"/>
        </w:rPr>
      </w:pPr>
      <w:r w:rsidRPr="007C7396">
        <w:rPr>
          <w:rFonts w:cstheme="minorHAnsi"/>
        </w:rPr>
        <w:t>•</w:t>
      </w:r>
      <w:r w:rsidRPr="007C7396">
        <w:rPr>
          <w:rFonts w:cstheme="minorHAnsi"/>
        </w:rPr>
        <w:tab/>
        <w:t>Strategispor – National og international interessevaretagelse</w:t>
      </w:r>
    </w:p>
    <w:p w14:paraId="6D81989A" w14:textId="77777777" w:rsidR="007C7396" w:rsidRPr="007C7396" w:rsidRDefault="007C7396" w:rsidP="004144FE">
      <w:pPr>
        <w:rPr>
          <w:rFonts w:cstheme="minorHAnsi"/>
        </w:rPr>
      </w:pPr>
      <w:r w:rsidRPr="007C7396">
        <w:rPr>
          <w:rFonts w:cstheme="minorHAnsi"/>
        </w:rPr>
        <w:t>•</w:t>
      </w:r>
      <w:r w:rsidRPr="007C7396">
        <w:rPr>
          <w:rFonts w:cstheme="minorHAnsi"/>
        </w:rPr>
        <w:tab/>
        <w:t>Bindeled mellem ledelsen/administration og bestyrelsen</w:t>
      </w:r>
    </w:p>
    <w:p w14:paraId="1FC849E7" w14:textId="77777777" w:rsidR="007C7396" w:rsidRPr="007C7396" w:rsidRDefault="007C7396" w:rsidP="004144FE">
      <w:pPr>
        <w:rPr>
          <w:rFonts w:cstheme="minorHAnsi"/>
        </w:rPr>
      </w:pPr>
      <w:r w:rsidRPr="007C7396">
        <w:rPr>
          <w:rFonts w:cstheme="minorHAnsi"/>
        </w:rPr>
        <w:t>•</w:t>
      </w:r>
      <w:r w:rsidRPr="007C7396">
        <w:rPr>
          <w:rFonts w:cstheme="minorHAnsi"/>
        </w:rPr>
        <w:tab/>
        <w:t>Public affairs og interessevaretagelse</w:t>
      </w:r>
    </w:p>
    <w:p w14:paraId="61C7E36E" w14:textId="77777777" w:rsidR="007C7396" w:rsidRPr="007C7396" w:rsidRDefault="007C7396" w:rsidP="004144FE">
      <w:pPr>
        <w:rPr>
          <w:rFonts w:cstheme="minorHAnsi"/>
        </w:rPr>
      </w:pPr>
      <w:r w:rsidRPr="007C7396">
        <w:rPr>
          <w:rFonts w:cstheme="minorHAnsi"/>
        </w:rPr>
        <w:t>•</w:t>
      </w:r>
      <w:r w:rsidRPr="007C7396">
        <w:rPr>
          <w:rFonts w:cstheme="minorHAnsi"/>
        </w:rPr>
        <w:tab/>
        <w:t>Samarbejde DIF/DGI/SPF</w:t>
      </w:r>
    </w:p>
    <w:p w14:paraId="4C6CDBDC" w14:textId="77777777" w:rsidR="007C7396" w:rsidRPr="007C7396" w:rsidRDefault="007C7396" w:rsidP="004144FE">
      <w:pPr>
        <w:rPr>
          <w:rFonts w:cstheme="minorHAnsi"/>
        </w:rPr>
      </w:pPr>
      <w:r w:rsidRPr="007C7396">
        <w:rPr>
          <w:rFonts w:cstheme="minorHAnsi"/>
        </w:rPr>
        <w:t>•</w:t>
      </w:r>
      <w:r w:rsidRPr="007C7396">
        <w:rPr>
          <w:rFonts w:cstheme="minorHAnsi"/>
        </w:rPr>
        <w:tab/>
        <w:t>Samarbejde Døveidrætten</w:t>
      </w:r>
    </w:p>
    <w:p w14:paraId="073B6C27" w14:textId="77777777" w:rsidR="007C7396" w:rsidRPr="007C7396" w:rsidRDefault="007C7396" w:rsidP="004144FE">
      <w:pPr>
        <w:rPr>
          <w:rFonts w:cstheme="minorHAnsi"/>
        </w:rPr>
      </w:pPr>
      <w:r w:rsidRPr="007C7396">
        <w:rPr>
          <w:rFonts w:cstheme="minorHAnsi"/>
        </w:rPr>
        <w:t>•</w:t>
      </w:r>
      <w:r w:rsidRPr="007C7396">
        <w:rPr>
          <w:rFonts w:cstheme="minorHAnsi"/>
        </w:rPr>
        <w:tab/>
        <w:t>Samarbejde med Handicaporganisationerne</w:t>
      </w:r>
    </w:p>
    <w:p w14:paraId="0DB0D6DC" w14:textId="77777777" w:rsidR="007C7396" w:rsidRPr="007C7396" w:rsidRDefault="007C7396" w:rsidP="004144FE">
      <w:pPr>
        <w:rPr>
          <w:rFonts w:cstheme="minorHAnsi"/>
        </w:rPr>
      </w:pPr>
      <w:r w:rsidRPr="007C7396">
        <w:rPr>
          <w:rFonts w:cstheme="minorHAnsi"/>
        </w:rPr>
        <w:t>•</w:t>
      </w:r>
      <w:r w:rsidRPr="007C7396">
        <w:rPr>
          <w:rFonts w:cstheme="minorHAnsi"/>
        </w:rPr>
        <w:tab/>
        <w:t xml:space="preserve">Internationalt arbejde i bred forstand – IPC, EPC og </w:t>
      </w:r>
      <w:proofErr w:type="spellStart"/>
      <w:r w:rsidRPr="007C7396">
        <w:rPr>
          <w:rFonts w:cstheme="minorHAnsi"/>
        </w:rPr>
        <w:t>ParaNordic</w:t>
      </w:r>
      <w:proofErr w:type="spellEnd"/>
    </w:p>
    <w:p w14:paraId="542F5C5C" w14:textId="77777777" w:rsidR="007C7396" w:rsidRPr="007C7396" w:rsidRDefault="007C7396" w:rsidP="004144FE">
      <w:pPr>
        <w:rPr>
          <w:rFonts w:cstheme="minorHAnsi"/>
        </w:rPr>
      </w:pPr>
      <w:r w:rsidRPr="007C7396">
        <w:rPr>
          <w:rFonts w:cstheme="minorHAnsi"/>
        </w:rPr>
        <w:t>•</w:t>
      </w:r>
      <w:r w:rsidRPr="007C7396">
        <w:rPr>
          <w:rFonts w:cstheme="minorHAnsi"/>
        </w:rPr>
        <w:tab/>
        <w:t>Medlem af økonomiudvalg</w:t>
      </w:r>
    </w:p>
    <w:p w14:paraId="37F7163B" w14:textId="77777777" w:rsidR="007C7396" w:rsidRPr="007C7396" w:rsidRDefault="007C7396" w:rsidP="004144FE">
      <w:pPr>
        <w:rPr>
          <w:rFonts w:cstheme="minorHAnsi"/>
        </w:rPr>
      </w:pPr>
      <w:r w:rsidRPr="007C7396">
        <w:rPr>
          <w:rFonts w:cstheme="minorHAnsi"/>
        </w:rPr>
        <w:t>•</w:t>
      </w:r>
      <w:r w:rsidRPr="007C7396">
        <w:rPr>
          <w:rFonts w:cstheme="minorHAnsi"/>
        </w:rPr>
        <w:tab/>
        <w:t>Sport Events</w:t>
      </w:r>
    </w:p>
    <w:p w14:paraId="1D1CA2FD" w14:textId="77777777" w:rsidR="007C7396" w:rsidRPr="007C7396" w:rsidRDefault="007C7396" w:rsidP="004144FE">
      <w:pPr>
        <w:rPr>
          <w:rFonts w:cstheme="minorHAnsi"/>
        </w:rPr>
      </w:pPr>
      <w:r w:rsidRPr="007C7396">
        <w:rPr>
          <w:rFonts w:cstheme="minorHAnsi"/>
        </w:rPr>
        <w:t>•</w:t>
      </w:r>
      <w:r w:rsidRPr="007C7396">
        <w:rPr>
          <w:rFonts w:cstheme="minorHAnsi"/>
        </w:rPr>
        <w:tab/>
        <w:t>Repræsentation inden- og udenlands</w:t>
      </w:r>
    </w:p>
    <w:p w14:paraId="6EA5774F" w14:textId="77777777" w:rsidR="007C7396" w:rsidRPr="007C7396" w:rsidRDefault="007C7396" w:rsidP="004144FE">
      <w:pPr>
        <w:rPr>
          <w:rFonts w:cstheme="minorHAnsi"/>
        </w:rPr>
      </w:pPr>
      <w:r w:rsidRPr="007C7396">
        <w:rPr>
          <w:rFonts w:cstheme="minorHAnsi"/>
        </w:rPr>
        <w:t>•</w:t>
      </w:r>
      <w:r w:rsidRPr="007C7396">
        <w:rPr>
          <w:rFonts w:cstheme="minorHAnsi"/>
        </w:rPr>
        <w:tab/>
        <w:t>Sponsorer/fundraising</w:t>
      </w:r>
      <w:r w:rsidRPr="007C7396">
        <w:rPr>
          <w:rFonts w:cstheme="minorHAnsi"/>
        </w:rPr>
        <w:br/>
      </w:r>
    </w:p>
    <w:p w14:paraId="5CDF02C4" w14:textId="77777777" w:rsidR="007C7396" w:rsidRPr="007C7396" w:rsidRDefault="007C7396" w:rsidP="004144FE">
      <w:pPr>
        <w:pStyle w:val="Overskrift6"/>
      </w:pPr>
      <w:r w:rsidRPr="007C7396">
        <w:t>Jens Boe Nielsen - Næstformand:</w:t>
      </w:r>
    </w:p>
    <w:p w14:paraId="7279F6C9" w14:textId="77777777" w:rsidR="007C7396" w:rsidRPr="007C7396" w:rsidRDefault="007C7396" w:rsidP="004144FE">
      <w:pPr>
        <w:rPr>
          <w:rFonts w:cstheme="minorHAnsi"/>
        </w:rPr>
      </w:pPr>
      <w:r w:rsidRPr="007C7396">
        <w:rPr>
          <w:rFonts w:cstheme="minorHAnsi"/>
        </w:rPr>
        <w:t>•</w:t>
      </w:r>
      <w:r w:rsidRPr="007C7396">
        <w:rPr>
          <w:rFonts w:cstheme="minorHAnsi"/>
        </w:rPr>
        <w:tab/>
        <w:t>Strategispor – Organisationsudvikling</w:t>
      </w:r>
    </w:p>
    <w:p w14:paraId="4BFD7834" w14:textId="77777777" w:rsidR="007C7396" w:rsidRPr="007C7396" w:rsidRDefault="007C7396" w:rsidP="004144FE">
      <w:pPr>
        <w:rPr>
          <w:rFonts w:cstheme="minorHAnsi"/>
        </w:rPr>
      </w:pPr>
      <w:r w:rsidRPr="007C7396">
        <w:rPr>
          <w:rFonts w:cstheme="minorHAnsi"/>
        </w:rPr>
        <w:t>•</w:t>
      </w:r>
      <w:r w:rsidRPr="007C7396">
        <w:rPr>
          <w:rFonts w:cstheme="minorHAnsi"/>
        </w:rPr>
        <w:tab/>
        <w:t>Virtus</w:t>
      </w:r>
    </w:p>
    <w:p w14:paraId="55F92E0B" w14:textId="77777777" w:rsidR="007C7396" w:rsidRPr="007C7396" w:rsidRDefault="007C7396" w:rsidP="004144FE">
      <w:pPr>
        <w:rPr>
          <w:rFonts w:cstheme="minorHAnsi"/>
        </w:rPr>
      </w:pPr>
      <w:r w:rsidRPr="007C7396">
        <w:rPr>
          <w:rFonts w:cstheme="minorHAnsi"/>
        </w:rPr>
        <w:t>•</w:t>
      </w:r>
      <w:r w:rsidRPr="007C7396">
        <w:rPr>
          <w:rFonts w:cstheme="minorHAnsi"/>
        </w:rPr>
        <w:tab/>
        <w:t>Bestyrelsespost i Skolen for voksne med udviklingshandicap</w:t>
      </w:r>
    </w:p>
    <w:p w14:paraId="53683CF4" w14:textId="77777777" w:rsidR="007C7396" w:rsidRPr="007C7396" w:rsidRDefault="007C7396" w:rsidP="004144FE">
      <w:pPr>
        <w:rPr>
          <w:rFonts w:cstheme="minorHAnsi"/>
        </w:rPr>
      </w:pPr>
      <w:r w:rsidRPr="007C7396">
        <w:rPr>
          <w:rFonts w:cstheme="minorHAnsi"/>
        </w:rPr>
        <w:t>•</w:t>
      </w:r>
      <w:r w:rsidRPr="007C7396">
        <w:rPr>
          <w:rFonts w:cstheme="minorHAnsi"/>
        </w:rPr>
        <w:tab/>
        <w:t>Arbejdsgruppe omkring bæredygtighed i Parasport Danmark</w:t>
      </w:r>
    </w:p>
    <w:p w14:paraId="60F73820" w14:textId="77777777" w:rsidR="007C7396" w:rsidRPr="007C7396" w:rsidRDefault="007C7396" w:rsidP="004144FE">
      <w:pPr>
        <w:rPr>
          <w:rFonts w:cstheme="minorHAnsi"/>
        </w:rPr>
      </w:pPr>
      <w:r w:rsidRPr="007C7396">
        <w:rPr>
          <w:rFonts w:cstheme="minorHAnsi"/>
        </w:rPr>
        <w:t>•</w:t>
      </w:r>
      <w:r w:rsidRPr="007C7396">
        <w:rPr>
          <w:rFonts w:cstheme="minorHAnsi"/>
        </w:rPr>
        <w:tab/>
        <w:t>Strategispor – National og international interessevaretagelse (2)</w:t>
      </w:r>
    </w:p>
    <w:p w14:paraId="07311B84" w14:textId="77777777" w:rsidR="007C7396" w:rsidRPr="007C7396" w:rsidRDefault="007C7396" w:rsidP="004144FE">
      <w:pPr>
        <w:rPr>
          <w:rFonts w:cstheme="minorHAnsi"/>
        </w:rPr>
      </w:pPr>
      <w:r w:rsidRPr="007C7396">
        <w:rPr>
          <w:rFonts w:cstheme="minorHAnsi"/>
        </w:rPr>
        <w:t>•</w:t>
      </w:r>
      <w:r w:rsidRPr="007C7396">
        <w:rPr>
          <w:rFonts w:cstheme="minorHAnsi"/>
        </w:rPr>
        <w:tab/>
        <w:t>Strategispor samarbejde og partnerskabsaftaler (2)</w:t>
      </w:r>
    </w:p>
    <w:p w14:paraId="01F93C0C" w14:textId="77777777" w:rsidR="007C7396" w:rsidRPr="007C7396" w:rsidRDefault="007C7396" w:rsidP="004144FE">
      <w:pPr>
        <w:rPr>
          <w:rFonts w:cstheme="minorHAnsi"/>
        </w:rPr>
      </w:pPr>
      <w:r w:rsidRPr="007C7396">
        <w:rPr>
          <w:rFonts w:cstheme="minorHAnsi"/>
        </w:rPr>
        <w:t>•</w:t>
      </w:r>
      <w:r w:rsidRPr="007C7396">
        <w:rPr>
          <w:rFonts w:cstheme="minorHAnsi"/>
        </w:rPr>
        <w:tab/>
        <w:t>Bindeled mellem ledelsen/administration og bestyrelsen (2)</w:t>
      </w:r>
    </w:p>
    <w:p w14:paraId="51814876" w14:textId="77777777" w:rsidR="007C7396" w:rsidRPr="007C7396" w:rsidRDefault="007C7396" w:rsidP="004144FE">
      <w:pPr>
        <w:rPr>
          <w:rFonts w:cstheme="minorHAnsi"/>
        </w:rPr>
      </w:pPr>
    </w:p>
    <w:p w14:paraId="67C5C83C" w14:textId="77777777" w:rsidR="007C7396" w:rsidRPr="007C7396" w:rsidRDefault="007C7396" w:rsidP="004144FE">
      <w:pPr>
        <w:pStyle w:val="Overskrift6"/>
      </w:pPr>
      <w:r w:rsidRPr="007C7396">
        <w:t>Asger Lind Krebs - Økonomiansvarlig:</w:t>
      </w:r>
    </w:p>
    <w:p w14:paraId="299F8FD2" w14:textId="77777777" w:rsidR="007C7396" w:rsidRPr="007C7396" w:rsidRDefault="007C7396" w:rsidP="004144FE">
      <w:pPr>
        <w:rPr>
          <w:rFonts w:cstheme="minorHAnsi"/>
        </w:rPr>
      </w:pPr>
      <w:r w:rsidRPr="007C7396">
        <w:rPr>
          <w:rFonts w:cstheme="minorHAnsi"/>
        </w:rPr>
        <w:t>•</w:t>
      </w:r>
      <w:r w:rsidRPr="007C7396">
        <w:rPr>
          <w:rFonts w:cstheme="minorHAnsi"/>
        </w:rPr>
        <w:tab/>
        <w:t>Formand for økonomiudvalget - ansvarlig</w:t>
      </w:r>
    </w:p>
    <w:p w14:paraId="695D45F3" w14:textId="77777777" w:rsidR="007C7396" w:rsidRPr="007C7396" w:rsidRDefault="007C7396" w:rsidP="004144FE">
      <w:pPr>
        <w:rPr>
          <w:rFonts w:cstheme="minorHAnsi"/>
        </w:rPr>
      </w:pPr>
      <w:r w:rsidRPr="007C7396">
        <w:rPr>
          <w:rFonts w:cstheme="minorHAnsi"/>
        </w:rPr>
        <w:t>•</w:t>
      </w:r>
      <w:r w:rsidRPr="007C7396">
        <w:rPr>
          <w:rFonts w:cstheme="minorHAnsi"/>
        </w:rPr>
        <w:tab/>
        <w:t>Formand for udvalg for globalt samarbejde – ansvarlig</w:t>
      </w:r>
    </w:p>
    <w:p w14:paraId="3A51733D" w14:textId="77777777" w:rsidR="007C7396" w:rsidRPr="007C7396" w:rsidRDefault="007C7396" w:rsidP="004144FE">
      <w:pPr>
        <w:rPr>
          <w:rFonts w:cstheme="minorHAnsi"/>
        </w:rPr>
      </w:pPr>
      <w:r w:rsidRPr="007C7396">
        <w:rPr>
          <w:rFonts w:cstheme="minorHAnsi"/>
        </w:rPr>
        <w:t>•</w:t>
      </w:r>
      <w:r w:rsidRPr="007C7396">
        <w:rPr>
          <w:rFonts w:cstheme="minorHAnsi"/>
        </w:rPr>
        <w:tab/>
        <w:t xml:space="preserve">Medlem af redaktionsgruppen – Redaktør </w:t>
      </w:r>
    </w:p>
    <w:p w14:paraId="61BEBD94" w14:textId="77777777" w:rsidR="007C7396" w:rsidRPr="007C7396" w:rsidRDefault="007C7396" w:rsidP="004144FE">
      <w:pPr>
        <w:rPr>
          <w:rFonts w:cstheme="minorHAnsi"/>
        </w:rPr>
      </w:pPr>
      <w:r w:rsidRPr="007C7396">
        <w:rPr>
          <w:rFonts w:cstheme="minorHAnsi"/>
        </w:rPr>
        <w:t>•</w:t>
      </w:r>
      <w:r w:rsidRPr="007C7396">
        <w:rPr>
          <w:rFonts w:cstheme="minorHAnsi"/>
        </w:rPr>
        <w:tab/>
        <w:t>Strategispor: Rekruttering og fastholdelse</w:t>
      </w:r>
    </w:p>
    <w:p w14:paraId="6D7BCF79" w14:textId="77777777" w:rsidR="007C7396" w:rsidRPr="007C7396" w:rsidRDefault="007C7396" w:rsidP="004144FE">
      <w:pPr>
        <w:rPr>
          <w:rFonts w:cstheme="minorHAnsi"/>
        </w:rPr>
      </w:pPr>
    </w:p>
    <w:p w14:paraId="41D346B3" w14:textId="77777777" w:rsidR="007C7396" w:rsidRPr="007C7396" w:rsidRDefault="007C7396" w:rsidP="004144FE">
      <w:pPr>
        <w:pStyle w:val="Overskrift6"/>
      </w:pPr>
      <w:r w:rsidRPr="007C7396">
        <w:t>Jannie Hammershøi:</w:t>
      </w:r>
    </w:p>
    <w:p w14:paraId="614C10AD" w14:textId="77777777" w:rsidR="007C7396" w:rsidRPr="007C7396" w:rsidRDefault="007C7396" w:rsidP="004144FE">
      <w:pPr>
        <w:rPr>
          <w:rFonts w:cstheme="minorHAnsi"/>
        </w:rPr>
      </w:pPr>
      <w:r w:rsidRPr="007C7396">
        <w:rPr>
          <w:rFonts w:cstheme="minorHAnsi"/>
        </w:rPr>
        <w:t>•</w:t>
      </w:r>
      <w:r w:rsidRPr="007C7396">
        <w:rPr>
          <w:rFonts w:cstheme="minorHAnsi"/>
        </w:rPr>
        <w:tab/>
        <w:t>Strategispor – National og international interessevaretagelse</w:t>
      </w:r>
    </w:p>
    <w:p w14:paraId="3E2899E9" w14:textId="77777777" w:rsidR="007C7396" w:rsidRPr="007C7396" w:rsidRDefault="007C7396" w:rsidP="004144FE">
      <w:pPr>
        <w:rPr>
          <w:rFonts w:cstheme="minorHAnsi"/>
        </w:rPr>
      </w:pPr>
      <w:r w:rsidRPr="007C7396">
        <w:rPr>
          <w:rFonts w:cstheme="minorHAnsi"/>
        </w:rPr>
        <w:t>•</w:t>
      </w:r>
      <w:r w:rsidRPr="007C7396">
        <w:rPr>
          <w:rFonts w:cstheme="minorHAnsi"/>
        </w:rPr>
        <w:tab/>
        <w:t>IBSA</w:t>
      </w:r>
    </w:p>
    <w:p w14:paraId="36A54A0D" w14:textId="77777777" w:rsidR="007C7396" w:rsidRPr="007C7396" w:rsidRDefault="007C7396" w:rsidP="004144FE">
      <w:pPr>
        <w:rPr>
          <w:rFonts w:cstheme="minorHAnsi"/>
        </w:rPr>
      </w:pPr>
      <w:r w:rsidRPr="007C7396">
        <w:rPr>
          <w:rFonts w:cstheme="minorHAnsi"/>
        </w:rPr>
        <w:t>•</w:t>
      </w:r>
      <w:r w:rsidRPr="007C7396">
        <w:rPr>
          <w:rFonts w:cstheme="minorHAnsi"/>
        </w:rPr>
        <w:tab/>
        <w:t>Medlem af økonomiudvalg</w:t>
      </w:r>
    </w:p>
    <w:p w14:paraId="7E16965B" w14:textId="77777777" w:rsidR="007C7396" w:rsidRPr="007C7396" w:rsidRDefault="007C7396" w:rsidP="004144FE">
      <w:pPr>
        <w:rPr>
          <w:rFonts w:cstheme="minorHAnsi"/>
        </w:rPr>
      </w:pPr>
      <w:r w:rsidRPr="007C7396">
        <w:rPr>
          <w:rFonts w:cstheme="minorHAnsi"/>
        </w:rPr>
        <w:t>•</w:t>
      </w:r>
      <w:r w:rsidRPr="007C7396">
        <w:rPr>
          <w:rFonts w:cstheme="minorHAnsi"/>
        </w:rPr>
        <w:tab/>
        <w:t>Samarbejde med Handicaporganisationerne</w:t>
      </w:r>
    </w:p>
    <w:p w14:paraId="439325C2" w14:textId="77777777" w:rsidR="007C7396" w:rsidRPr="007C7396" w:rsidRDefault="007C7396" w:rsidP="004144FE">
      <w:pPr>
        <w:rPr>
          <w:rFonts w:cstheme="minorHAnsi"/>
        </w:rPr>
      </w:pPr>
      <w:r w:rsidRPr="007C7396">
        <w:rPr>
          <w:rFonts w:cstheme="minorHAnsi"/>
        </w:rPr>
        <w:t>•</w:t>
      </w:r>
      <w:r w:rsidRPr="007C7396">
        <w:rPr>
          <w:rFonts w:cstheme="minorHAnsi"/>
        </w:rPr>
        <w:tab/>
        <w:t>Udvalg for globalt samarbejde</w:t>
      </w:r>
    </w:p>
    <w:p w14:paraId="7F1C5153" w14:textId="77777777" w:rsidR="007C7396" w:rsidRPr="007C7396" w:rsidRDefault="007C7396" w:rsidP="004144FE">
      <w:pPr>
        <w:rPr>
          <w:rFonts w:cstheme="minorHAnsi"/>
        </w:rPr>
      </w:pPr>
      <w:r w:rsidRPr="007C7396">
        <w:rPr>
          <w:rFonts w:cstheme="minorHAnsi"/>
        </w:rPr>
        <w:t>•</w:t>
      </w:r>
      <w:r w:rsidRPr="007C7396">
        <w:rPr>
          <w:rFonts w:cstheme="minorHAnsi"/>
        </w:rPr>
        <w:tab/>
        <w:t>Sponsorer/fundraising</w:t>
      </w:r>
    </w:p>
    <w:p w14:paraId="7C68D2C9" w14:textId="77777777" w:rsidR="007C7396" w:rsidRPr="007C7396" w:rsidRDefault="007C7396" w:rsidP="004144FE">
      <w:pPr>
        <w:rPr>
          <w:rFonts w:cstheme="minorHAnsi"/>
        </w:rPr>
      </w:pPr>
      <w:r w:rsidRPr="007C7396">
        <w:rPr>
          <w:rFonts w:cstheme="minorHAnsi"/>
        </w:rPr>
        <w:t>•</w:t>
      </w:r>
      <w:r w:rsidRPr="007C7396">
        <w:rPr>
          <w:rFonts w:cstheme="minorHAnsi"/>
        </w:rPr>
        <w:tab/>
        <w:t xml:space="preserve">Internationalt arbejde i bred forstand – IPC, EPC og </w:t>
      </w:r>
      <w:proofErr w:type="spellStart"/>
      <w:r w:rsidRPr="007C7396">
        <w:rPr>
          <w:rFonts w:cstheme="minorHAnsi"/>
        </w:rPr>
        <w:t>ParaNordic</w:t>
      </w:r>
      <w:proofErr w:type="spellEnd"/>
    </w:p>
    <w:p w14:paraId="5C6B701D" w14:textId="77777777" w:rsidR="007C7396" w:rsidRPr="007C7396" w:rsidRDefault="007C7396" w:rsidP="004144FE">
      <w:pPr>
        <w:rPr>
          <w:rFonts w:cstheme="minorHAnsi"/>
        </w:rPr>
      </w:pPr>
      <w:r w:rsidRPr="007C7396">
        <w:rPr>
          <w:rFonts w:cstheme="minorHAnsi"/>
        </w:rPr>
        <w:t>•</w:t>
      </w:r>
      <w:r w:rsidRPr="007C7396">
        <w:rPr>
          <w:rFonts w:cstheme="minorHAnsi"/>
        </w:rPr>
        <w:tab/>
        <w:t>Videnscenter om handicap – bestyrelsesmedlem</w:t>
      </w:r>
    </w:p>
    <w:p w14:paraId="20B8F58F" w14:textId="77777777" w:rsidR="007C7396" w:rsidRPr="007C7396" w:rsidRDefault="007C7396" w:rsidP="007C7396">
      <w:pPr>
        <w:ind w:left="0"/>
        <w:rPr>
          <w:rFonts w:cstheme="minorHAnsi"/>
        </w:rPr>
      </w:pPr>
    </w:p>
    <w:p w14:paraId="72B12D70" w14:textId="77777777" w:rsidR="007C7396" w:rsidRPr="007C7396" w:rsidRDefault="007C7396" w:rsidP="004144FE">
      <w:pPr>
        <w:pStyle w:val="Overskrift6"/>
      </w:pPr>
      <w:r w:rsidRPr="007C7396">
        <w:t>Tine Teilmann:</w:t>
      </w:r>
    </w:p>
    <w:p w14:paraId="12290E43" w14:textId="77777777" w:rsidR="007C7396" w:rsidRPr="007C7396" w:rsidRDefault="007C7396" w:rsidP="004144FE">
      <w:pPr>
        <w:rPr>
          <w:rFonts w:cstheme="minorHAnsi"/>
        </w:rPr>
      </w:pPr>
      <w:r w:rsidRPr="007C7396">
        <w:rPr>
          <w:rFonts w:cstheme="minorHAnsi"/>
        </w:rPr>
        <w:t>•</w:t>
      </w:r>
      <w:r w:rsidRPr="007C7396">
        <w:rPr>
          <w:rFonts w:cstheme="minorHAnsi"/>
        </w:rPr>
        <w:tab/>
        <w:t>Samarbejde DIF/DGI/SPF</w:t>
      </w:r>
    </w:p>
    <w:p w14:paraId="4C14DB75" w14:textId="77777777" w:rsidR="007C7396" w:rsidRPr="007C7396" w:rsidRDefault="007C7396" w:rsidP="004144FE">
      <w:pPr>
        <w:rPr>
          <w:rFonts w:cstheme="minorHAnsi"/>
        </w:rPr>
      </w:pPr>
      <w:r w:rsidRPr="007C7396">
        <w:rPr>
          <w:rFonts w:cstheme="minorHAnsi"/>
        </w:rPr>
        <w:t>•</w:t>
      </w:r>
      <w:r w:rsidRPr="007C7396">
        <w:rPr>
          <w:rFonts w:cstheme="minorHAnsi"/>
        </w:rPr>
        <w:tab/>
        <w:t>Videnscenter om handicap – bestyrelsesmedlem</w:t>
      </w:r>
    </w:p>
    <w:p w14:paraId="5733FD68" w14:textId="77777777" w:rsidR="007C7396" w:rsidRPr="007C7396" w:rsidRDefault="007C7396" w:rsidP="004144FE">
      <w:pPr>
        <w:rPr>
          <w:rFonts w:cstheme="minorHAnsi"/>
        </w:rPr>
      </w:pPr>
      <w:r w:rsidRPr="007C7396">
        <w:rPr>
          <w:rFonts w:cstheme="minorHAnsi"/>
        </w:rPr>
        <w:t>•</w:t>
      </w:r>
      <w:r w:rsidRPr="007C7396">
        <w:rPr>
          <w:rFonts w:cstheme="minorHAnsi"/>
        </w:rPr>
        <w:tab/>
        <w:t>WAS</w:t>
      </w:r>
    </w:p>
    <w:p w14:paraId="008D59D3" w14:textId="77777777" w:rsidR="007C7396" w:rsidRPr="007C7396" w:rsidRDefault="007C7396" w:rsidP="004144FE">
      <w:pPr>
        <w:rPr>
          <w:rFonts w:cstheme="minorHAnsi"/>
        </w:rPr>
      </w:pPr>
      <w:r w:rsidRPr="007C7396">
        <w:rPr>
          <w:rFonts w:cstheme="minorHAnsi"/>
        </w:rPr>
        <w:t>•</w:t>
      </w:r>
      <w:r w:rsidRPr="007C7396">
        <w:rPr>
          <w:rFonts w:cstheme="minorHAnsi"/>
        </w:rPr>
        <w:tab/>
        <w:t>Bevæg Dig For Livet</w:t>
      </w:r>
    </w:p>
    <w:p w14:paraId="49BB9B5D" w14:textId="77777777" w:rsidR="007C7396" w:rsidRPr="007C7396" w:rsidRDefault="007C7396" w:rsidP="004144FE">
      <w:pPr>
        <w:rPr>
          <w:rFonts w:cstheme="minorHAnsi"/>
        </w:rPr>
      </w:pPr>
      <w:r w:rsidRPr="007C7396">
        <w:rPr>
          <w:rFonts w:cstheme="minorHAnsi"/>
        </w:rPr>
        <w:t>•</w:t>
      </w:r>
      <w:r w:rsidRPr="007C7396">
        <w:rPr>
          <w:rFonts w:cstheme="minorHAnsi"/>
        </w:rPr>
        <w:tab/>
        <w:t>Strategispor: Rekruttering og fastholdelse</w:t>
      </w:r>
    </w:p>
    <w:p w14:paraId="3D4422F7" w14:textId="77777777" w:rsidR="007C7396" w:rsidRPr="007C7396" w:rsidRDefault="007C7396" w:rsidP="004144FE">
      <w:pPr>
        <w:rPr>
          <w:rFonts w:cstheme="minorHAnsi"/>
        </w:rPr>
      </w:pPr>
      <w:r w:rsidRPr="007C7396">
        <w:rPr>
          <w:rFonts w:cstheme="minorHAnsi"/>
        </w:rPr>
        <w:t>•</w:t>
      </w:r>
      <w:r w:rsidRPr="007C7396">
        <w:rPr>
          <w:rFonts w:cstheme="minorHAnsi"/>
        </w:rPr>
        <w:tab/>
        <w:t>Uddannelse og kursusvirksomhed i forbundet</w:t>
      </w:r>
    </w:p>
    <w:p w14:paraId="79FE3D69" w14:textId="77777777" w:rsidR="007C7396" w:rsidRPr="007C7396" w:rsidRDefault="007C7396" w:rsidP="007C7396">
      <w:pPr>
        <w:ind w:left="0"/>
        <w:rPr>
          <w:rFonts w:cstheme="minorHAnsi"/>
          <w:b/>
          <w:bCs/>
        </w:rPr>
      </w:pPr>
      <w:r w:rsidRPr="007C7396">
        <w:rPr>
          <w:rFonts w:cstheme="minorHAnsi"/>
          <w:b/>
          <w:bCs/>
        </w:rPr>
        <w:br w:type="page"/>
      </w:r>
    </w:p>
    <w:p w14:paraId="2986E3A0" w14:textId="77777777" w:rsidR="007C7396" w:rsidRPr="007C7396" w:rsidRDefault="007C7396" w:rsidP="004144FE">
      <w:pPr>
        <w:pStyle w:val="Overskrift6"/>
      </w:pPr>
      <w:r w:rsidRPr="007C7396">
        <w:lastRenderedPageBreak/>
        <w:t>Lykke Guldbrandt:</w:t>
      </w:r>
    </w:p>
    <w:p w14:paraId="36D73BFB" w14:textId="77777777" w:rsidR="007C7396" w:rsidRPr="007C7396" w:rsidRDefault="007C7396" w:rsidP="004144FE">
      <w:pPr>
        <w:rPr>
          <w:rFonts w:cstheme="minorHAnsi"/>
        </w:rPr>
      </w:pPr>
      <w:r w:rsidRPr="007C7396">
        <w:rPr>
          <w:rFonts w:cstheme="minorHAnsi"/>
        </w:rPr>
        <w:t>•</w:t>
      </w:r>
      <w:r w:rsidRPr="007C7396">
        <w:rPr>
          <w:rFonts w:cstheme="minorHAnsi"/>
        </w:rPr>
        <w:tab/>
        <w:t>Sport Events</w:t>
      </w:r>
    </w:p>
    <w:p w14:paraId="7A24D144" w14:textId="77777777" w:rsidR="007C7396" w:rsidRPr="007C7396" w:rsidRDefault="007C7396" w:rsidP="004144FE">
      <w:pPr>
        <w:rPr>
          <w:rFonts w:cstheme="minorHAnsi"/>
        </w:rPr>
      </w:pPr>
      <w:r w:rsidRPr="007C7396">
        <w:rPr>
          <w:rFonts w:cstheme="minorHAnsi"/>
        </w:rPr>
        <w:t>•</w:t>
      </w:r>
      <w:r w:rsidRPr="007C7396">
        <w:rPr>
          <w:rFonts w:cstheme="minorHAnsi"/>
        </w:rPr>
        <w:tab/>
        <w:t xml:space="preserve">Klassifikation og Medicins Udvalg </w:t>
      </w:r>
    </w:p>
    <w:p w14:paraId="717D09AC" w14:textId="77777777" w:rsidR="007C7396" w:rsidRPr="007C7396" w:rsidRDefault="007C7396" w:rsidP="004144FE">
      <w:pPr>
        <w:rPr>
          <w:rFonts w:cstheme="minorHAnsi"/>
        </w:rPr>
      </w:pPr>
      <w:r w:rsidRPr="007C7396">
        <w:rPr>
          <w:rFonts w:cstheme="minorHAnsi"/>
        </w:rPr>
        <w:t>•</w:t>
      </w:r>
      <w:r w:rsidRPr="007C7396">
        <w:rPr>
          <w:rFonts w:cstheme="minorHAnsi"/>
        </w:rPr>
        <w:tab/>
        <w:t xml:space="preserve">Uddannelse og kursusvirksomhed i forbundet </w:t>
      </w:r>
    </w:p>
    <w:p w14:paraId="64E901F2" w14:textId="77777777" w:rsidR="007C7396" w:rsidRPr="007C7396" w:rsidRDefault="007C7396" w:rsidP="004144FE">
      <w:pPr>
        <w:rPr>
          <w:rFonts w:cstheme="minorHAnsi"/>
        </w:rPr>
      </w:pPr>
      <w:r w:rsidRPr="007C7396">
        <w:rPr>
          <w:rFonts w:cstheme="minorHAnsi"/>
        </w:rPr>
        <w:t>•</w:t>
      </w:r>
      <w:r w:rsidRPr="007C7396">
        <w:rPr>
          <w:rFonts w:cstheme="minorHAnsi"/>
        </w:rPr>
        <w:tab/>
        <w:t xml:space="preserve">Samarbejde med Handicaporganisationerne </w:t>
      </w:r>
    </w:p>
    <w:p w14:paraId="59FC817F" w14:textId="77777777" w:rsidR="007C7396" w:rsidRPr="007C7396" w:rsidRDefault="007C7396" w:rsidP="007C7396">
      <w:pPr>
        <w:ind w:left="0"/>
        <w:rPr>
          <w:rFonts w:cstheme="minorHAnsi"/>
        </w:rPr>
      </w:pPr>
    </w:p>
    <w:p w14:paraId="4700C425" w14:textId="77777777" w:rsidR="007C7396" w:rsidRPr="007C7396" w:rsidRDefault="007C7396" w:rsidP="00E14B0E">
      <w:pPr>
        <w:pStyle w:val="Overskrift6"/>
      </w:pPr>
      <w:r w:rsidRPr="007C7396">
        <w:t>Lene van der Keur – Formand for breddeudvalget:</w:t>
      </w:r>
    </w:p>
    <w:p w14:paraId="0371A593" w14:textId="77777777" w:rsidR="007C7396" w:rsidRPr="007C7396" w:rsidRDefault="007C7396" w:rsidP="00E14B0E">
      <w:pPr>
        <w:rPr>
          <w:rFonts w:cstheme="minorHAnsi"/>
        </w:rPr>
      </w:pPr>
      <w:r w:rsidRPr="007C7396">
        <w:rPr>
          <w:rFonts w:cstheme="minorHAnsi"/>
        </w:rPr>
        <w:t>•</w:t>
      </w:r>
      <w:r w:rsidRPr="007C7396">
        <w:rPr>
          <w:rFonts w:cstheme="minorHAnsi"/>
        </w:rPr>
        <w:tab/>
        <w:t>Videnscenter om handicap – bestyrelsesmedlem</w:t>
      </w:r>
    </w:p>
    <w:p w14:paraId="39E99B9F" w14:textId="77777777" w:rsidR="007C7396" w:rsidRPr="007C7396" w:rsidRDefault="007C7396" w:rsidP="00E14B0E">
      <w:pPr>
        <w:rPr>
          <w:rFonts w:cstheme="minorHAnsi"/>
        </w:rPr>
      </w:pPr>
      <w:r w:rsidRPr="007C7396">
        <w:rPr>
          <w:rFonts w:cstheme="minorHAnsi"/>
        </w:rPr>
        <w:t>•</w:t>
      </w:r>
      <w:r w:rsidRPr="007C7396">
        <w:rPr>
          <w:rFonts w:cstheme="minorHAnsi"/>
        </w:rPr>
        <w:tab/>
        <w:t>Strategispor: Rekruttering og fastholdelse (1)</w:t>
      </w:r>
    </w:p>
    <w:p w14:paraId="5203E479" w14:textId="77777777" w:rsidR="007C7396" w:rsidRPr="007C7396" w:rsidRDefault="007C7396" w:rsidP="00E14B0E">
      <w:pPr>
        <w:rPr>
          <w:rFonts w:cstheme="minorHAnsi"/>
        </w:rPr>
      </w:pPr>
      <w:r w:rsidRPr="007C7396">
        <w:rPr>
          <w:rFonts w:cstheme="minorHAnsi"/>
        </w:rPr>
        <w:t>•</w:t>
      </w:r>
      <w:r w:rsidRPr="007C7396">
        <w:rPr>
          <w:rFonts w:cstheme="minorHAnsi"/>
        </w:rPr>
        <w:tab/>
        <w:t>Special Olympics (1)</w:t>
      </w:r>
    </w:p>
    <w:p w14:paraId="7A60DB42" w14:textId="77777777" w:rsidR="007C7396" w:rsidRPr="007C7396" w:rsidRDefault="007C7396" w:rsidP="00E14B0E">
      <w:pPr>
        <w:rPr>
          <w:rFonts w:cstheme="minorHAnsi"/>
        </w:rPr>
      </w:pPr>
      <w:r w:rsidRPr="007C7396">
        <w:rPr>
          <w:rFonts w:cstheme="minorHAnsi"/>
        </w:rPr>
        <w:t>•</w:t>
      </w:r>
      <w:r w:rsidRPr="007C7396">
        <w:rPr>
          <w:rFonts w:cstheme="minorHAnsi"/>
        </w:rPr>
        <w:tab/>
        <w:t xml:space="preserve">Klassifikation og Medicinsk Udvalg (1 eller 2) </w:t>
      </w:r>
    </w:p>
    <w:p w14:paraId="70C862FE" w14:textId="77777777" w:rsidR="007C7396" w:rsidRPr="007C7396" w:rsidRDefault="007C7396" w:rsidP="00E14B0E">
      <w:pPr>
        <w:rPr>
          <w:rFonts w:cstheme="minorHAnsi"/>
        </w:rPr>
      </w:pPr>
      <w:r w:rsidRPr="007C7396">
        <w:rPr>
          <w:rFonts w:cstheme="minorHAnsi"/>
        </w:rPr>
        <w:t>•</w:t>
      </w:r>
      <w:r w:rsidRPr="007C7396">
        <w:rPr>
          <w:rFonts w:cstheme="minorHAnsi"/>
        </w:rPr>
        <w:tab/>
        <w:t>Udvalg for globalt samarbejde (2)</w:t>
      </w:r>
    </w:p>
    <w:p w14:paraId="528A9964" w14:textId="77777777" w:rsidR="007C7396" w:rsidRPr="007C7396" w:rsidRDefault="007C7396" w:rsidP="00E14B0E">
      <w:pPr>
        <w:rPr>
          <w:rFonts w:cstheme="minorHAnsi"/>
        </w:rPr>
      </w:pPr>
      <w:r w:rsidRPr="007C7396">
        <w:rPr>
          <w:rFonts w:cstheme="minorHAnsi"/>
        </w:rPr>
        <w:t>•</w:t>
      </w:r>
      <w:r w:rsidRPr="007C7396">
        <w:rPr>
          <w:rFonts w:cstheme="minorHAnsi"/>
        </w:rPr>
        <w:tab/>
        <w:t>Arbejdsgruppe omkring bæredygtighed i Parasport Danmark (2)</w:t>
      </w:r>
    </w:p>
    <w:p w14:paraId="2A2B798E" w14:textId="77777777" w:rsidR="007C7396" w:rsidRPr="007C7396" w:rsidRDefault="007C7396" w:rsidP="00E14B0E">
      <w:pPr>
        <w:rPr>
          <w:rFonts w:cstheme="minorHAnsi"/>
        </w:rPr>
      </w:pPr>
      <w:r w:rsidRPr="007C7396">
        <w:rPr>
          <w:rFonts w:cstheme="minorHAnsi"/>
        </w:rPr>
        <w:t>•</w:t>
      </w:r>
      <w:r w:rsidRPr="007C7396">
        <w:rPr>
          <w:rFonts w:cstheme="minorHAnsi"/>
        </w:rPr>
        <w:tab/>
        <w:t>Samarbejde DIF/DGI/SPF (3)</w:t>
      </w:r>
      <w:r w:rsidRPr="007C7396">
        <w:rPr>
          <w:rFonts w:cstheme="minorHAnsi"/>
        </w:rPr>
        <w:br/>
      </w:r>
    </w:p>
    <w:p w14:paraId="60E30976" w14:textId="77777777" w:rsidR="007C7396" w:rsidRPr="007C7396" w:rsidRDefault="007C7396" w:rsidP="00E14B0E">
      <w:pPr>
        <w:pStyle w:val="Overskrift6"/>
      </w:pPr>
      <w:r w:rsidRPr="007C7396">
        <w:t>Sven Folkmann – Formand for eliteudvalget:</w:t>
      </w:r>
    </w:p>
    <w:p w14:paraId="00EEDBA6" w14:textId="77777777" w:rsidR="007C7396" w:rsidRPr="007C7396" w:rsidRDefault="007C7396" w:rsidP="00E14B0E">
      <w:pPr>
        <w:rPr>
          <w:rFonts w:cstheme="minorHAnsi"/>
        </w:rPr>
      </w:pPr>
      <w:r w:rsidRPr="007C7396">
        <w:rPr>
          <w:rFonts w:cstheme="minorHAnsi"/>
        </w:rPr>
        <w:t>•</w:t>
      </w:r>
      <w:r w:rsidRPr="007C7396">
        <w:rPr>
          <w:rFonts w:cstheme="minorHAnsi"/>
        </w:rPr>
        <w:tab/>
        <w:t>Strategispor samarbejde og partnerskabsaftaler</w:t>
      </w:r>
    </w:p>
    <w:p w14:paraId="666D125E" w14:textId="77777777" w:rsidR="007C7396" w:rsidRPr="007C7396" w:rsidRDefault="007C7396" w:rsidP="00E14B0E">
      <w:pPr>
        <w:rPr>
          <w:rFonts w:cstheme="minorHAnsi"/>
        </w:rPr>
      </w:pPr>
      <w:r w:rsidRPr="007C7396">
        <w:rPr>
          <w:rFonts w:cstheme="minorHAnsi"/>
        </w:rPr>
        <w:t>•</w:t>
      </w:r>
      <w:r w:rsidRPr="007C7396">
        <w:rPr>
          <w:rFonts w:cstheme="minorHAnsi"/>
        </w:rPr>
        <w:tab/>
        <w:t xml:space="preserve">Klassifikation og Medicinsk Udvalg </w:t>
      </w:r>
    </w:p>
    <w:p w14:paraId="0166A0A8" w14:textId="77777777" w:rsidR="007C7396" w:rsidRPr="007C7396" w:rsidRDefault="007C7396" w:rsidP="007C7396">
      <w:pPr>
        <w:ind w:left="0"/>
        <w:rPr>
          <w:rFonts w:cstheme="minorHAnsi"/>
        </w:rPr>
      </w:pPr>
    </w:p>
    <w:p w14:paraId="592DF950" w14:textId="77777777" w:rsidR="007C7396" w:rsidRPr="007C7396" w:rsidRDefault="007C7396" w:rsidP="00E14B0E">
      <w:pPr>
        <w:pStyle w:val="Overskrift6"/>
      </w:pPr>
      <w:r w:rsidRPr="007C7396">
        <w:t>Jan Johansen – Formand for Udviklingsudvalget:</w:t>
      </w:r>
    </w:p>
    <w:p w14:paraId="53C25950" w14:textId="77777777" w:rsidR="007C7396" w:rsidRPr="007C7396" w:rsidRDefault="007C7396" w:rsidP="00E14B0E">
      <w:pPr>
        <w:rPr>
          <w:rFonts w:cstheme="minorHAnsi"/>
        </w:rPr>
      </w:pPr>
      <w:r w:rsidRPr="007C7396">
        <w:rPr>
          <w:rFonts w:cstheme="minorHAnsi"/>
        </w:rPr>
        <w:t>•</w:t>
      </w:r>
      <w:r w:rsidRPr="007C7396">
        <w:rPr>
          <w:rFonts w:cstheme="minorHAnsi"/>
        </w:rPr>
        <w:tab/>
        <w:t xml:space="preserve">Strategispor – Organisationsudvikling </w:t>
      </w:r>
    </w:p>
    <w:p w14:paraId="61E942E7" w14:textId="77777777" w:rsidR="007C7396" w:rsidRPr="007C7396" w:rsidRDefault="007C7396" w:rsidP="00E14B0E">
      <w:pPr>
        <w:rPr>
          <w:rFonts w:cstheme="minorHAnsi"/>
        </w:rPr>
      </w:pPr>
      <w:r w:rsidRPr="007C7396">
        <w:rPr>
          <w:rFonts w:cstheme="minorHAnsi"/>
        </w:rPr>
        <w:t>•</w:t>
      </w:r>
      <w:r w:rsidRPr="007C7396">
        <w:rPr>
          <w:rFonts w:cstheme="minorHAnsi"/>
        </w:rPr>
        <w:tab/>
        <w:t>Special Olympics</w:t>
      </w:r>
    </w:p>
    <w:p w14:paraId="4CB886E3" w14:textId="77777777" w:rsidR="007C7396" w:rsidRPr="007C7396" w:rsidRDefault="007C7396" w:rsidP="00E14B0E">
      <w:pPr>
        <w:rPr>
          <w:rFonts w:cstheme="minorHAnsi"/>
        </w:rPr>
      </w:pPr>
      <w:r w:rsidRPr="007C7396">
        <w:rPr>
          <w:rFonts w:cstheme="minorHAnsi"/>
        </w:rPr>
        <w:t>•</w:t>
      </w:r>
      <w:r w:rsidRPr="007C7396">
        <w:rPr>
          <w:rFonts w:cstheme="minorHAnsi"/>
        </w:rPr>
        <w:tab/>
        <w:t>Uddannelse og kursusvirksomhed i forbundet</w:t>
      </w:r>
    </w:p>
    <w:p w14:paraId="5E1B8CAD" w14:textId="77777777" w:rsidR="007C7396" w:rsidRPr="007C7396" w:rsidRDefault="007C7396" w:rsidP="00E14B0E">
      <w:pPr>
        <w:rPr>
          <w:rFonts w:cstheme="minorHAnsi"/>
        </w:rPr>
      </w:pPr>
    </w:p>
    <w:p w14:paraId="61F0BD5C" w14:textId="77777777" w:rsidR="007C7396" w:rsidRPr="007C7396" w:rsidRDefault="007C7396" w:rsidP="00E14B0E">
      <w:pPr>
        <w:rPr>
          <w:rFonts w:cstheme="minorHAnsi"/>
        </w:rPr>
      </w:pPr>
      <w:r w:rsidRPr="007C7396">
        <w:rPr>
          <w:rFonts w:cstheme="minorHAnsi"/>
          <w:b/>
          <w:bCs/>
        </w:rPr>
        <w:t>JPE</w:t>
      </w:r>
      <w:r w:rsidRPr="007C7396">
        <w:rPr>
          <w:rFonts w:cstheme="minorHAnsi"/>
        </w:rPr>
        <w:t xml:space="preserve"> kommer med forslag til, hvem der er </w:t>
      </w:r>
      <w:proofErr w:type="spellStart"/>
      <w:r w:rsidRPr="007C7396">
        <w:rPr>
          <w:rFonts w:cstheme="minorHAnsi"/>
        </w:rPr>
        <w:t>lead</w:t>
      </w:r>
      <w:proofErr w:type="spellEnd"/>
      <w:r w:rsidRPr="007C7396">
        <w:rPr>
          <w:rFonts w:cstheme="minorHAnsi"/>
        </w:rPr>
        <w:t xml:space="preserve"> på det enkelte ansvarsområde, og hvem der assisterer.</w:t>
      </w:r>
    </w:p>
    <w:p w14:paraId="6B9D5D91" w14:textId="77777777" w:rsidR="007C7396" w:rsidRPr="007C7396" w:rsidRDefault="007C7396" w:rsidP="007C7396">
      <w:pPr>
        <w:ind w:left="0"/>
        <w:rPr>
          <w:rFonts w:cstheme="minorHAnsi"/>
        </w:rPr>
      </w:pPr>
    </w:p>
    <w:p w14:paraId="0F1B7A24" w14:textId="77777777" w:rsidR="007C7396" w:rsidRPr="007C7396" w:rsidRDefault="007C7396" w:rsidP="007C7396">
      <w:pPr>
        <w:ind w:left="0"/>
        <w:rPr>
          <w:rFonts w:cstheme="minorHAnsi"/>
        </w:rPr>
      </w:pPr>
    </w:p>
    <w:p w14:paraId="2C29714D" w14:textId="77777777" w:rsidR="007C7396" w:rsidRPr="007C7396" w:rsidRDefault="007C7396" w:rsidP="00E14B0E">
      <w:pPr>
        <w:pStyle w:val="Overskrift4"/>
      </w:pPr>
      <w:r w:rsidRPr="007C7396">
        <w:t>Ad 12</w:t>
      </w:r>
      <w:r w:rsidRPr="007C7396">
        <w:tab/>
        <w:t>Talent- og Elitestrategi for paralympiske idrætter 2025-2032</w:t>
      </w:r>
    </w:p>
    <w:p w14:paraId="4CEC4F9E" w14:textId="77777777" w:rsidR="007C7396" w:rsidRPr="007C7396" w:rsidRDefault="007C7396" w:rsidP="007C7396">
      <w:pPr>
        <w:ind w:left="0"/>
        <w:rPr>
          <w:rFonts w:cstheme="minorHAnsi"/>
        </w:rPr>
      </w:pPr>
      <w:r w:rsidRPr="007C7396">
        <w:rPr>
          <w:rFonts w:cstheme="minorHAnsi"/>
        </w:rPr>
        <w:t> </w:t>
      </w:r>
      <w:r w:rsidRPr="007C7396">
        <w:rPr>
          <w:rFonts w:cstheme="minorHAnsi"/>
        </w:rPr>
        <w:tab/>
        <w:t>Bilag: forklæde, Talent- og elitestrategi.</w:t>
      </w:r>
    </w:p>
    <w:p w14:paraId="20B74687" w14:textId="77777777" w:rsidR="007C7396" w:rsidRPr="007C7396" w:rsidRDefault="007C7396" w:rsidP="007C7396">
      <w:pPr>
        <w:ind w:left="0"/>
        <w:rPr>
          <w:rFonts w:cstheme="minorHAnsi"/>
        </w:rPr>
      </w:pPr>
      <w:r w:rsidRPr="007C7396">
        <w:rPr>
          <w:rFonts w:cstheme="minorHAnsi"/>
        </w:rPr>
        <w:tab/>
      </w:r>
      <w:r w:rsidRPr="00E14B0E">
        <w:rPr>
          <w:rStyle w:val="Overskrift6Tegn"/>
          <w:rFonts w:eastAsiaTheme="minorHAnsi"/>
        </w:rPr>
        <w:t>Resumé:</w:t>
      </w:r>
      <w:r w:rsidRPr="007C7396">
        <w:rPr>
          <w:rFonts w:cstheme="minorHAnsi"/>
        </w:rPr>
        <w:t xml:space="preserve"> Baggrund.</w:t>
      </w:r>
    </w:p>
    <w:p w14:paraId="321972A0" w14:textId="77777777" w:rsidR="007C7396" w:rsidRPr="007C7396" w:rsidRDefault="007C7396" w:rsidP="00E14B0E">
      <w:pPr>
        <w:ind w:left="1304"/>
        <w:rPr>
          <w:rFonts w:cstheme="minorHAnsi"/>
        </w:rPr>
      </w:pPr>
      <w:r w:rsidRPr="007C7396">
        <w:rPr>
          <w:rFonts w:cstheme="minorHAnsi"/>
        </w:rPr>
        <w:t xml:space="preserve">Sportsafdelingen har udarbejdet en Talent- og Elitestrategi for paralympiske idrætter i Parasport Danmark. Talent- og Elitestrategien for paralympiske idrætter er udarbejdet i dialog og samarbejde med Team Danmark. </w:t>
      </w:r>
    </w:p>
    <w:p w14:paraId="154F25D7" w14:textId="77777777" w:rsidR="007C7396" w:rsidRPr="007C7396" w:rsidRDefault="007C7396" w:rsidP="00E14B0E">
      <w:pPr>
        <w:ind w:left="1304"/>
        <w:rPr>
          <w:rFonts w:cstheme="minorHAnsi"/>
        </w:rPr>
      </w:pPr>
      <w:r w:rsidRPr="007C7396">
        <w:rPr>
          <w:rFonts w:cstheme="minorHAnsi"/>
        </w:rPr>
        <w:t xml:space="preserve">Jævnfør Team Danmarks Strategi og Støttekoncept 2025-2028 kategoriserer og indplacerer Team Danmark de respektive forbund som henholdsvis ”Verdensklasseforbund”, ”Eliteforbund” og ”Innovationsstøttede forbund”. Disse kategorier definerer intensiteten i samarbejdet herunder hvilke krav, forventninger og ressourcer der tilknyttes samarbejdet mellem Team Danmark og de respektive forbund. </w:t>
      </w:r>
    </w:p>
    <w:p w14:paraId="186B680C" w14:textId="77777777" w:rsidR="007C7396" w:rsidRPr="007C7396" w:rsidRDefault="007C7396" w:rsidP="00E14B0E">
      <w:pPr>
        <w:ind w:left="1304"/>
        <w:rPr>
          <w:rFonts w:cstheme="minorHAnsi"/>
        </w:rPr>
      </w:pPr>
      <w:r w:rsidRPr="007C7396">
        <w:rPr>
          <w:rFonts w:cstheme="minorHAnsi"/>
        </w:rPr>
        <w:t xml:space="preserve">For at blive udpeget som Verdensklasseforbund skal Parasport Danmark som forbund have en kvalificeret og retningsgivende talent- og elitestrategi. </w:t>
      </w:r>
    </w:p>
    <w:p w14:paraId="6B835E03" w14:textId="77777777" w:rsidR="007C7396" w:rsidRPr="007C7396" w:rsidRDefault="007C7396" w:rsidP="007C7396">
      <w:pPr>
        <w:ind w:left="0"/>
        <w:rPr>
          <w:rFonts w:cstheme="minorHAnsi"/>
        </w:rPr>
      </w:pPr>
    </w:p>
    <w:p w14:paraId="29BA8823" w14:textId="77777777" w:rsidR="007C7396" w:rsidRPr="007C7396" w:rsidRDefault="007C7396" w:rsidP="00E14B0E">
      <w:pPr>
        <w:ind w:left="0" w:firstLine="1304"/>
        <w:rPr>
          <w:rFonts w:cstheme="minorHAnsi"/>
        </w:rPr>
      </w:pPr>
      <w:r w:rsidRPr="007C7396">
        <w:rPr>
          <w:rFonts w:cstheme="minorHAnsi"/>
        </w:rPr>
        <w:t>Talent- og Elitestrategien skal:</w:t>
      </w:r>
    </w:p>
    <w:p w14:paraId="740561AE" w14:textId="679DD84F"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Være med til at definere hvor Team Danmark og Parasport Danmark i fællesskab skal investere i elitearbejdet.</w:t>
      </w:r>
    </w:p>
    <w:p w14:paraId="0D814E8B" w14:textId="317CAC45"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Indeholde vision, udviklingstendenser, strategiske indsatsområder og overordnede resultatmålsætninger.</w:t>
      </w:r>
    </w:p>
    <w:p w14:paraId="34AEE790" w14:textId="1BF1A519" w:rsidR="007C7396" w:rsidRPr="007C7396" w:rsidRDefault="007C7396" w:rsidP="00E14B0E">
      <w:pPr>
        <w:ind w:left="0" w:firstLine="1304"/>
        <w:rPr>
          <w:rFonts w:cstheme="minorHAnsi"/>
        </w:rPr>
      </w:pPr>
      <w:r w:rsidRPr="007C7396">
        <w:rPr>
          <w:rFonts w:cstheme="minorHAnsi"/>
        </w:rPr>
        <w:t>-</w:t>
      </w:r>
      <w:r w:rsidR="00E14B0E">
        <w:rPr>
          <w:rFonts w:cstheme="minorHAnsi"/>
        </w:rPr>
        <w:t xml:space="preserve"> </w:t>
      </w:r>
      <w:r w:rsidRPr="007C7396">
        <w:rPr>
          <w:rFonts w:cstheme="minorHAnsi"/>
        </w:rPr>
        <w:t xml:space="preserve">Konkret </w:t>
      </w:r>
      <w:proofErr w:type="gramStart"/>
      <w:r w:rsidRPr="007C7396">
        <w:rPr>
          <w:rFonts w:cstheme="minorHAnsi"/>
        </w:rPr>
        <w:t>udmønte</w:t>
      </w:r>
      <w:proofErr w:type="gramEnd"/>
      <w:r w:rsidRPr="007C7396">
        <w:rPr>
          <w:rFonts w:cstheme="minorHAnsi"/>
        </w:rPr>
        <w:t xml:space="preserve"> sig i resultatmål, indsatsområder og udviklingsmål, der under-</w:t>
      </w:r>
    </w:p>
    <w:p w14:paraId="34F65A93" w14:textId="77777777" w:rsidR="007C7396" w:rsidRPr="007C7396" w:rsidRDefault="007C7396" w:rsidP="007C7396">
      <w:pPr>
        <w:ind w:left="0"/>
        <w:rPr>
          <w:rFonts w:cstheme="minorHAnsi"/>
        </w:rPr>
      </w:pPr>
      <w:r w:rsidRPr="007C7396">
        <w:rPr>
          <w:rFonts w:cstheme="minorHAnsi"/>
        </w:rPr>
        <w:lastRenderedPageBreak/>
        <w:tab/>
        <w:t xml:space="preserve">støttes via handlinger i kommende masterplan. </w:t>
      </w:r>
    </w:p>
    <w:p w14:paraId="69FD9C61" w14:textId="77777777" w:rsidR="007C7396" w:rsidRPr="007C7396" w:rsidRDefault="007C7396" w:rsidP="007C7396">
      <w:pPr>
        <w:ind w:left="0"/>
        <w:rPr>
          <w:rFonts w:cstheme="minorHAnsi"/>
        </w:rPr>
      </w:pPr>
    </w:p>
    <w:p w14:paraId="4165336B" w14:textId="77777777" w:rsidR="007C7396" w:rsidRPr="007C7396" w:rsidRDefault="007C7396" w:rsidP="00E14B0E">
      <w:pPr>
        <w:ind w:left="1304"/>
        <w:rPr>
          <w:rFonts w:cstheme="minorHAnsi"/>
        </w:rPr>
      </w:pPr>
      <w:r w:rsidRPr="007C7396">
        <w:rPr>
          <w:rFonts w:cstheme="minorHAnsi"/>
        </w:rPr>
        <w:t>Med nærværende talent- og elitestrategi for paralympiske idrætter ønskes det indledningsvist at afgrænse, rammesætte og konkretisere det strategiske fundament og samarbejde med Team Danmark for således at styrke den fokuserede indsats rettet mod de paralympiske idrætter.</w:t>
      </w:r>
    </w:p>
    <w:p w14:paraId="62726536" w14:textId="77777777" w:rsidR="007C7396" w:rsidRPr="007C7396" w:rsidRDefault="007C7396" w:rsidP="007C7396">
      <w:pPr>
        <w:ind w:left="0"/>
        <w:rPr>
          <w:rFonts w:cstheme="minorHAnsi"/>
        </w:rPr>
      </w:pPr>
    </w:p>
    <w:p w14:paraId="59A1C48C" w14:textId="77777777" w:rsidR="007C7396" w:rsidRPr="007C7396" w:rsidRDefault="007C7396" w:rsidP="007C7396">
      <w:pPr>
        <w:ind w:left="0"/>
        <w:rPr>
          <w:rFonts w:cstheme="minorHAnsi"/>
        </w:rPr>
      </w:pPr>
      <w:r w:rsidRPr="007C7396">
        <w:rPr>
          <w:rFonts w:cstheme="minorHAnsi"/>
        </w:rPr>
        <w:tab/>
        <w:t>Overordnet indhold</w:t>
      </w:r>
    </w:p>
    <w:p w14:paraId="2DFE1955" w14:textId="77777777" w:rsidR="007C7396" w:rsidRPr="007C7396" w:rsidRDefault="007C7396" w:rsidP="00E14B0E">
      <w:pPr>
        <w:ind w:left="0" w:firstLine="1304"/>
        <w:rPr>
          <w:rFonts w:cstheme="minorHAnsi"/>
        </w:rPr>
      </w:pPr>
      <w:r w:rsidRPr="007C7396">
        <w:rPr>
          <w:rFonts w:cstheme="minorHAnsi"/>
        </w:rPr>
        <w:t>Talent- og Elitestrategien er struktureret med følgende afsnit:</w:t>
      </w:r>
    </w:p>
    <w:p w14:paraId="081EAFFE" w14:textId="52EC7E1F"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Forord</w:t>
      </w:r>
    </w:p>
    <w:p w14:paraId="1C525C26" w14:textId="413CB9A2"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Vision</w:t>
      </w:r>
    </w:p>
    <w:p w14:paraId="1EA5CC1D" w14:textId="0E66FBD2"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Værdigrundlag</w:t>
      </w:r>
    </w:p>
    <w:p w14:paraId="599431C0" w14:textId="25C74B99"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Historisk overblik og resultatmålsætninger</w:t>
      </w:r>
    </w:p>
    <w:p w14:paraId="25457BF4" w14:textId="057F85EE"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Strategiske indsatsområder</w:t>
      </w:r>
    </w:p>
    <w:p w14:paraId="75B0F403" w14:textId="5B81F79E"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Opfølgning og evaluering</w:t>
      </w:r>
    </w:p>
    <w:p w14:paraId="208E1605" w14:textId="77777777" w:rsidR="007C7396" w:rsidRPr="007C7396" w:rsidRDefault="007C7396" w:rsidP="007C7396">
      <w:pPr>
        <w:ind w:left="0"/>
        <w:rPr>
          <w:rFonts w:cstheme="minorHAnsi"/>
        </w:rPr>
      </w:pPr>
    </w:p>
    <w:p w14:paraId="05EF8C45" w14:textId="77777777" w:rsidR="007C7396" w:rsidRPr="007C7396" w:rsidRDefault="007C7396" w:rsidP="00E14B0E">
      <w:pPr>
        <w:ind w:left="1304"/>
        <w:rPr>
          <w:rFonts w:cstheme="minorHAnsi"/>
        </w:rPr>
      </w:pPr>
      <w:r w:rsidRPr="007C7396">
        <w:rPr>
          <w:rFonts w:cstheme="minorHAnsi"/>
        </w:rPr>
        <w:t xml:space="preserve">Talent- og Elitestrategien tager udgangspunkt i en overordnet vision om, at Danmark skal være i verdenstoppen blandt mindre nationer til de Paralympiske Lege i Brisbane i 2032. Uddybende for visionen defineres ”verdenstoppen” som en top-3 placering ved de Paralympiske Lege målt på antallet af medaljer. ”Mindre nationer” defineres som nationer med under 10 millioner indbyggere. Der er på nuværende tidspunkt omkring 100 mindre nationer i verden. </w:t>
      </w:r>
    </w:p>
    <w:p w14:paraId="51E4ED5C" w14:textId="77777777" w:rsidR="007C7396" w:rsidRPr="007C7396" w:rsidRDefault="007C7396" w:rsidP="007C7396">
      <w:pPr>
        <w:ind w:left="0"/>
        <w:rPr>
          <w:rFonts w:cstheme="minorHAnsi"/>
        </w:rPr>
      </w:pPr>
    </w:p>
    <w:p w14:paraId="5672C866" w14:textId="77777777" w:rsidR="007C7396" w:rsidRPr="007C7396" w:rsidRDefault="007C7396" w:rsidP="00E14B0E">
      <w:pPr>
        <w:ind w:left="1304"/>
        <w:rPr>
          <w:rFonts w:cstheme="minorHAnsi"/>
        </w:rPr>
      </w:pPr>
      <w:r w:rsidRPr="007C7396">
        <w:rPr>
          <w:rFonts w:cstheme="minorHAnsi"/>
        </w:rPr>
        <w:t>Talent- og Elitestrategien indeholder fire strategiske indsatsområder der skal medvirke til opnåelsen af vores overordnede vision. De strategiske indsatsområder er centreret omkring øget prioritering af udvalgte idrætter, udviklings- og elitemiljøer i verdensklasse, udvikling og forankring af klassifikationsområdet samt fokus på øget samarbejde og finansiering:</w:t>
      </w:r>
    </w:p>
    <w:p w14:paraId="0C7ED310" w14:textId="78A2B1A4"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Fokusbaseret prioritering af paralympiske idrætter</w:t>
      </w:r>
    </w:p>
    <w:p w14:paraId="7873D6C3" w14:textId="6C21CC06"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Udvikling- og elitemiljøer i verdensklasse</w:t>
      </w:r>
    </w:p>
    <w:p w14:paraId="0F0301C3" w14:textId="0E03D4D5"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En robust og udviklende klassifikationsstruktur</w:t>
      </w:r>
    </w:p>
    <w:p w14:paraId="01674054" w14:textId="19A1A5A4" w:rsidR="007C7396" w:rsidRPr="007C7396" w:rsidRDefault="007C7396" w:rsidP="00E14B0E">
      <w:pPr>
        <w:ind w:left="1304"/>
        <w:rPr>
          <w:rFonts w:cstheme="minorHAnsi"/>
        </w:rPr>
      </w:pPr>
      <w:r w:rsidRPr="007C7396">
        <w:rPr>
          <w:rFonts w:cstheme="minorHAnsi"/>
        </w:rPr>
        <w:t>-</w:t>
      </w:r>
      <w:r w:rsidR="00E14B0E">
        <w:rPr>
          <w:rFonts w:cstheme="minorHAnsi"/>
        </w:rPr>
        <w:t xml:space="preserve"> </w:t>
      </w:r>
      <w:r w:rsidRPr="007C7396">
        <w:rPr>
          <w:rFonts w:cstheme="minorHAnsi"/>
        </w:rPr>
        <w:t>Øget samarbejde og finansiering</w:t>
      </w:r>
    </w:p>
    <w:p w14:paraId="711B899D" w14:textId="77777777" w:rsidR="007C7396" w:rsidRPr="007C7396" w:rsidRDefault="007C7396" w:rsidP="007C7396">
      <w:pPr>
        <w:ind w:left="0"/>
        <w:rPr>
          <w:rFonts w:cstheme="minorHAnsi"/>
        </w:rPr>
      </w:pPr>
    </w:p>
    <w:p w14:paraId="487B4798" w14:textId="77777777" w:rsidR="007C7396" w:rsidRPr="007C7396" w:rsidRDefault="007C7396" w:rsidP="00E14B0E">
      <w:pPr>
        <w:ind w:left="1304"/>
        <w:rPr>
          <w:rFonts w:cstheme="minorHAnsi"/>
        </w:rPr>
      </w:pPr>
      <w:r w:rsidRPr="007C7396">
        <w:rPr>
          <w:rFonts w:cstheme="minorHAnsi"/>
        </w:rPr>
        <w:t xml:space="preserve">Talent- og Elitestrategien har været drøftet og behandlet i Eliteudvalget. Eliteudvalget indstiller, at bestyrelsen godkender nærværende Talent- og Elitestrategi for paralympiske idrætter 2025-2032. </w:t>
      </w:r>
    </w:p>
    <w:p w14:paraId="3C766577" w14:textId="77777777" w:rsidR="007C7396" w:rsidRPr="007C7396" w:rsidRDefault="007C7396" w:rsidP="007C7396">
      <w:pPr>
        <w:ind w:left="0"/>
        <w:rPr>
          <w:rFonts w:cstheme="minorHAnsi"/>
        </w:rPr>
      </w:pPr>
    </w:p>
    <w:p w14:paraId="251F5881" w14:textId="77777777" w:rsidR="007C7396" w:rsidRPr="007C7396" w:rsidRDefault="007C7396" w:rsidP="007C7396">
      <w:pPr>
        <w:ind w:left="0"/>
        <w:rPr>
          <w:rFonts w:cstheme="minorHAnsi"/>
        </w:rPr>
      </w:pPr>
      <w:r w:rsidRPr="007C7396">
        <w:rPr>
          <w:rFonts w:cstheme="minorHAnsi"/>
        </w:rPr>
        <w:tab/>
        <w:t>Videre proces</w:t>
      </w:r>
    </w:p>
    <w:p w14:paraId="3E931146" w14:textId="77777777" w:rsidR="007C7396" w:rsidRPr="007C7396" w:rsidRDefault="007C7396" w:rsidP="00E14B0E">
      <w:pPr>
        <w:ind w:left="1304"/>
        <w:rPr>
          <w:rFonts w:cstheme="minorHAnsi"/>
        </w:rPr>
      </w:pPr>
      <w:proofErr w:type="gramStart"/>
      <w:r w:rsidRPr="007C7396">
        <w:rPr>
          <w:rFonts w:cstheme="minorHAnsi"/>
        </w:rPr>
        <w:t>Såfremt</w:t>
      </w:r>
      <w:proofErr w:type="gramEnd"/>
      <w:r w:rsidRPr="007C7396">
        <w:rPr>
          <w:rFonts w:cstheme="minorHAnsi"/>
        </w:rPr>
        <w:t xml:space="preserve"> talent- og elitestrategien godkendes, vil sportsafdelingen videreføre arbejdet med udarbejdelse af en masterplan der danner grundlag for samarbejdet med Team Danmark. </w:t>
      </w:r>
    </w:p>
    <w:p w14:paraId="2B0A7E0D" w14:textId="77777777" w:rsidR="007C7396" w:rsidRPr="007C7396" w:rsidRDefault="007C7396" w:rsidP="007C7396">
      <w:pPr>
        <w:ind w:left="0"/>
        <w:rPr>
          <w:rFonts w:cstheme="minorHAnsi"/>
        </w:rPr>
      </w:pPr>
    </w:p>
    <w:p w14:paraId="4C928779" w14:textId="77777777" w:rsidR="007C7396" w:rsidRPr="007C7396" w:rsidRDefault="007C7396" w:rsidP="00E14B0E">
      <w:pPr>
        <w:ind w:left="1304"/>
        <w:rPr>
          <w:rFonts w:cstheme="minorHAnsi"/>
        </w:rPr>
      </w:pPr>
      <w:r w:rsidRPr="007C7396">
        <w:rPr>
          <w:rFonts w:cstheme="minorHAnsi"/>
        </w:rPr>
        <w:t>Der afholdes styregruppemøde mellem Team Danmark og Parasport Danmark d. 6. november 2024. Talent- og elitestrategien samt masterplan skal være færdiggjort og godkendt forud for dette møde, og skal fremsendes senest d. 30. oktober.</w:t>
      </w:r>
    </w:p>
    <w:p w14:paraId="2C640320" w14:textId="77777777" w:rsidR="007C7396" w:rsidRPr="007C7396" w:rsidRDefault="007C7396" w:rsidP="007C7396">
      <w:pPr>
        <w:ind w:left="0"/>
        <w:rPr>
          <w:rFonts w:cstheme="minorHAnsi"/>
        </w:rPr>
      </w:pPr>
    </w:p>
    <w:p w14:paraId="13D8B81F" w14:textId="77777777" w:rsidR="007C7396" w:rsidRPr="007C7396" w:rsidRDefault="007C7396" w:rsidP="00E14B0E">
      <w:pPr>
        <w:ind w:left="1304"/>
        <w:rPr>
          <w:rFonts w:cstheme="minorHAnsi"/>
        </w:rPr>
      </w:pPr>
      <w:r w:rsidRPr="007C7396">
        <w:rPr>
          <w:rFonts w:cstheme="minorHAnsi"/>
        </w:rPr>
        <w:t xml:space="preserve">Strategien vil efter godkendelse i bestyrelsen undergå en proces med afsluttende korrekturtilretning, opsætning og grafisk design. </w:t>
      </w:r>
    </w:p>
    <w:p w14:paraId="7C1C3A66" w14:textId="77777777" w:rsidR="007C7396" w:rsidRPr="007C7396" w:rsidRDefault="007C7396" w:rsidP="007C7396">
      <w:pPr>
        <w:ind w:left="0"/>
        <w:rPr>
          <w:rFonts w:cstheme="minorHAnsi"/>
        </w:rPr>
      </w:pPr>
    </w:p>
    <w:p w14:paraId="61F963A6" w14:textId="1568377C" w:rsidR="007C7396" w:rsidRPr="007C7396" w:rsidRDefault="007C7396" w:rsidP="00E14B0E">
      <w:pPr>
        <w:ind w:left="1304" w:firstLine="4"/>
        <w:rPr>
          <w:rFonts w:cstheme="minorHAnsi"/>
        </w:rPr>
      </w:pPr>
      <w:r w:rsidRPr="00E14B0E">
        <w:rPr>
          <w:rStyle w:val="Overskrift6Tegn"/>
          <w:rFonts w:eastAsiaTheme="minorHAnsi"/>
        </w:rPr>
        <w:lastRenderedPageBreak/>
        <w:t>Anbefaling til bestyrelsen:</w:t>
      </w:r>
      <w:r w:rsidRPr="007C7396">
        <w:rPr>
          <w:rFonts w:cstheme="minorHAnsi"/>
        </w:rPr>
        <w:t xml:space="preserve"> Det indstilles, at bestyrelsen godkender Talent- og Elitestrategi for paralympiske idrætter 2025-2032.</w:t>
      </w:r>
    </w:p>
    <w:p w14:paraId="3770B63D" w14:textId="77777777" w:rsidR="007C7396" w:rsidRPr="007C7396" w:rsidRDefault="007C7396" w:rsidP="007C7396">
      <w:pPr>
        <w:ind w:left="0"/>
        <w:rPr>
          <w:rFonts w:cstheme="minorHAnsi"/>
        </w:rPr>
      </w:pPr>
    </w:p>
    <w:p w14:paraId="7A0C2151" w14:textId="77777777" w:rsidR="007C7396" w:rsidRPr="007C7396" w:rsidRDefault="007C7396" w:rsidP="00E14B0E">
      <w:pPr>
        <w:ind w:left="1304"/>
        <w:rPr>
          <w:rFonts w:cstheme="minorHAnsi"/>
        </w:rPr>
      </w:pPr>
      <w:r w:rsidRPr="00E14B0E">
        <w:rPr>
          <w:rStyle w:val="Overskrift6Tegn"/>
          <w:rFonts w:eastAsiaTheme="minorHAnsi"/>
        </w:rPr>
        <w:t>Beslutning:</w:t>
      </w:r>
      <w:r w:rsidRPr="007C7396">
        <w:rPr>
          <w:rFonts w:cstheme="minorHAnsi"/>
        </w:rPr>
        <w:t xml:space="preserve"> Bestyrelsen godkendte Talent- og Elitestrategien for de paralympiske idrætter 2025-2032.</w:t>
      </w:r>
    </w:p>
    <w:p w14:paraId="3E67147D" w14:textId="77777777" w:rsidR="007C7396" w:rsidRPr="007C7396" w:rsidRDefault="007C7396" w:rsidP="007C7396">
      <w:pPr>
        <w:ind w:left="0"/>
        <w:rPr>
          <w:rFonts w:cstheme="minorHAnsi"/>
        </w:rPr>
      </w:pPr>
    </w:p>
    <w:p w14:paraId="1389E730" w14:textId="77777777" w:rsidR="007C7396" w:rsidRPr="007C7396" w:rsidRDefault="007C7396" w:rsidP="007C7396">
      <w:pPr>
        <w:ind w:left="0"/>
        <w:rPr>
          <w:rFonts w:cstheme="minorHAnsi"/>
        </w:rPr>
      </w:pPr>
    </w:p>
    <w:p w14:paraId="2C76E5DE" w14:textId="77777777" w:rsidR="007C7396" w:rsidRPr="007C7396" w:rsidRDefault="007C7396" w:rsidP="00E14B0E">
      <w:pPr>
        <w:pStyle w:val="Overskrift4"/>
      </w:pPr>
      <w:r w:rsidRPr="007C7396">
        <w:t>Ad 13</w:t>
      </w:r>
      <w:r w:rsidRPr="007C7396">
        <w:tab/>
        <w:t>Udviklingsudvalget</w:t>
      </w:r>
    </w:p>
    <w:p w14:paraId="685D4FC9" w14:textId="77777777" w:rsidR="007C7396" w:rsidRPr="007C7396" w:rsidRDefault="007C7396" w:rsidP="007C7396">
      <w:pPr>
        <w:numPr>
          <w:ilvl w:val="0"/>
          <w:numId w:val="31"/>
        </w:numPr>
        <w:rPr>
          <w:rFonts w:cstheme="minorHAnsi"/>
        </w:rPr>
      </w:pPr>
      <w:r w:rsidRPr="007C7396">
        <w:rPr>
          <w:rFonts w:cstheme="minorHAnsi"/>
        </w:rPr>
        <w:t>Sammensætning af Udviklingsudvalget</w:t>
      </w:r>
      <w:r w:rsidRPr="007C7396">
        <w:rPr>
          <w:rFonts w:cstheme="minorHAnsi"/>
        </w:rPr>
        <w:br/>
        <w:t>Bilag: forklæde</w:t>
      </w:r>
    </w:p>
    <w:p w14:paraId="5ECABF90" w14:textId="77777777" w:rsidR="007C7396" w:rsidRPr="007C7396" w:rsidRDefault="007C7396" w:rsidP="007C7396">
      <w:pPr>
        <w:ind w:left="0"/>
        <w:rPr>
          <w:rFonts w:cstheme="minorHAnsi"/>
        </w:rPr>
      </w:pPr>
    </w:p>
    <w:p w14:paraId="2323E695" w14:textId="77777777" w:rsidR="007C7396" w:rsidRPr="007C7396" w:rsidRDefault="007C7396" w:rsidP="00E14B0E">
      <w:pPr>
        <w:rPr>
          <w:rFonts w:cstheme="minorHAnsi"/>
        </w:rPr>
      </w:pPr>
      <w:r w:rsidRPr="00E14B0E">
        <w:rPr>
          <w:rStyle w:val="Overskrift6Tegn"/>
          <w:rFonts w:eastAsiaTheme="minorHAnsi"/>
        </w:rPr>
        <w:t>Resumé:</w:t>
      </w:r>
      <w:r w:rsidRPr="007C7396">
        <w:rPr>
          <w:rFonts w:cstheme="minorHAnsi"/>
        </w:rPr>
        <w:t xml:space="preserve"> Udvalgets medlemmer skal samlet set have kendskab til og forståelse for Parasport Danmark som organisation fra klubniveau til øverste nationale niveau samt internationale forhold. Ligeledes kendskab og forståelse for Parasport Danmarks vigtigste samarbejdspartnere (DIF, DGI, specialforbund, handicaporganisationer, kommuner </w:t>
      </w:r>
      <w:proofErr w:type="spellStart"/>
      <w:r w:rsidRPr="007C7396">
        <w:rPr>
          <w:rFonts w:cstheme="minorHAnsi"/>
        </w:rPr>
        <w:t>etc</w:t>
      </w:r>
      <w:proofErr w:type="spellEnd"/>
      <w:r w:rsidRPr="007C7396">
        <w:rPr>
          <w:rFonts w:cstheme="minorHAnsi"/>
        </w:rPr>
        <w:t>).</w:t>
      </w:r>
    </w:p>
    <w:p w14:paraId="3351B1DB" w14:textId="77777777" w:rsidR="007C7396" w:rsidRPr="007C7396" w:rsidRDefault="007C7396" w:rsidP="007C7396">
      <w:pPr>
        <w:ind w:left="0"/>
        <w:rPr>
          <w:rFonts w:cstheme="minorHAnsi"/>
        </w:rPr>
      </w:pPr>
    </w:p>
    <w:p w14:paraId="6020DC39" w14:textId="77777777" w:rsidR="007C7396" w:rsidRPr="007C7396" w:rsidRDefault="007C7396" w:rsidP="00E14B0E">
      <w:pPr>
        <w:ind w:left="0" w:firstLine="1134"/>
        <w:rPr>
          <w:rFonts w:cstheme="minorHAnsi"/>
        </w:rPr>
      </w:pPr>
      <w:r w:rsidRPr="007C7396">
        <w:rPr>
          <w:rFonts w:cstheme="minorHAnsi"/>
        </w:rPr>
        <w:t>Aktuelt sidder følgende i Udviklingsudvalget:</w:t>
      </w:r>
    </w:p>
    <w:p w14:paraId="67AD635A" w14:textId="77777777" w:rsidR="007C7396" w:rsidRPr="007C7396" w:rsidRDefault="007C7396" w:rsidP="00E14B0E">
      <w:pPr>
        <w:rPr>
          <w:rFonts w:cstheme="minorHAnsi"/>
        </w:rPr>
      </w:pPr>
      <w:r w:rsidRPr="007C7396">
        <w:rPr>
          <w:rFonts w:cstheme="minorHAnsi"/>
        </w:rPr>
        <w:t>Jan Johansen (formand), Mogens Jensen (Breddeudvalget), Mads Brix Baulund (Eliteudvalget – udtrådt)), Lisa Schlage (Egmont Højskolen), Grethe Sandholm (VIA), Lisbeth Crafack (DAI), Mie Maar Andersen (Videnscenter om Handicap) og Tine Højgaard Jensen (Muskelsvindsfonden).</w:t>
      </w:r>
    </w:p>
    <w:p w14:paraId="01C95C13" w14:textId="77777777" w:rsidR="007C7396" w:rsidRPr="007C7396" w:rsidRDefault="007C7396" w:rsidP="00E14B0E">
      <w:pPr>
        <w:rPr>
          <w:rFonts w:cstheme="minorHAnsi"/>
        </w:rPr>
      </w:pPr>
      <w:r w:rsidRPr="007C7396">
        <w:rPr>
          <w:rFonts w:cstheme="minorHAnsi"/>
        </w:rPr>
        <w:t>Alle har udtrykt interesse for at fortsætte undtaget Mads Brix Baulund. Det skal overvejes om der fortsat skal sidde en repræsentant for Bredde- og Eliteudvalget, og om udvalget i øvrigt har den rigtige sammensætning.</w:t>
      </w:r>
    </w:p>
    <w:p w14:paraId="24DDF95B" w14:textId="77777777" w:rsidR="007C7396" w:rsidRPr="007C7396" w:rsidRDefault="007C7396" w:rsidP="007C7396">
      <w:pPr>
        <w:ind w:left="0"/>
        <w:rPr>
          <w:rFonts w:cstheme="minorHAnsi"/>
        </w:rPr>
      </w:pPr>
    </w:p>
    <w:p w14:paraId="72B3D13A" w14:textId="77777777" w:rsidR="007C7396" w:rsidRPr="007C7396" w:rsidRDefault="007C7396" w:rsidP="00E14B0E">
      <w:pPr>
        <w:rPr>
          <w:rFonts w:cstheme="minorHAnsi"/>
        </w:rPr>
      </w:pPr>
      <w:r w:rsidRPr="00E14B0E">
        <w:rPr>
          <w:rStyle w:val="Overskrift6Tegn"/>
          <w:rFonts w:eastAsiaTheme="minorHAnsi"/>
        </w:rPr>
        <w:t>Anbefaling til bestyrelsen:</w:t>
      </w:r>
      <w:r w:rsidRPr="007C7396">
        <w:rPr>
          <w:rFonts w:cstheme="minorHAnsi"/>
        </w:rPr>
        <w:t xml:space="preserve"> Bestyrelsen forholder sig til, om der fortsat skal sidde en repræsentant fra breddeudvalget og eliteudvalget i udviklingsudvalget, og i øvrigt godkender ovenstående sammensætning af udviklingsudvalget, som evt. efterfølgende kan blive suppleret.</w:t>
      </w:r>
    </w:p>
    <w:p w14:paraId="776EA59D" w14:textId="77777777" w:rsidR="007C7396" w:rsidRPr="007C7396" w:rsidRDefault="007C7396" w:rsidP="007C7396">
      <w:pPr>
        <w:ind w:left="0"/>
        <w:rPr>
          <w:rFonts w:cstheme="minorHAnsi"/>
        </w:rPr>
      </w:pPr>
    </w:p>
    <w:p w14:paraId="6AD46880" w14:textId="77777777" w:rsidR="007C7396" w:rsidRPr="007C7396" w:rsidRDefault="007C7396" w:rsidP="00E14B0E">
      <w:pPr>
        <w:rPr>
          <w:rFonts w:cstheme="minorHAnsi"/>
        </w:rPr>
      </w:pPr>
      <w:r w:rsidRPr="00E14B0E">
        <w:rPr>
          <w:rStyle w:val="Overskrift6Tegn"/>
          <w:rFonts w:eastAsiaTheme="minorHAnsi"/>
        </w:rPr>
        <w:t>Beslutning:</w:t>
      </w:r>
      <w:r w:rsidRPr="007C7396">
        <w:rPr>
          <w:rFonts w:cstheme="minorHAnsi"/>
        </w:rPr>
        <w:t xml:space="preserve"> Bestyrelsen besluttede, at Bredde- og Eliteudvalget er repræsenteret, </w:t>
      </w:r>
      <w:proofErr w:type="gramStart"/>
      <w:r w:rsidRPr="007C7396">
        <w:rPr>
          <w:rFonts w:cstheme="minorHAnsi"/>
        </w:rPr>
        <w:t>såfremt</w:t>
      </w:r>
      <w:proofErr w:type="gramEnd"/>
      <w:r w:rsidRPr="007C7396">
        <w:rPr>
          <w:rFonts w:cstheme="minorHAnsi"/>
        </w:rPr>
        <w:t xml:space="preserve"> der her er medlemmer, som ønsker også at indtræde i Udviklingsudvalget. </w:t>
      </w:r>
    </w:p>
    <w:p w14:paraId="71B9E910" w14:textId="77777777" w:rsidR="007C7396" w:rsidRPr="007C7396" w:rsidRDefault="007C7396" w:rsidP="007C7396">
      <w:pPr>
        <w:ind w:left="0"/>
        <w:rPr>
          <w:rFonts w:cstheme="minorHAnsi"/>
          <w:u w:val="single"/>
        </w:rPr>
      </w:pPr>
    </w:p>
    <w:p w14:paraId="042F00AE" w14:textId="77777777" w:rsidR="007C7396" w:rsidRPr="007C7396" w:rsidRDefault="007C7396" w:rsidP="007C7396">
      <w:pPr>
        <w:ind w:left="0"/>
        <w:rPr>
          <w:rFonts w:cstheme="minorHAnsi"/>
          <w:u w:val="single"/>
        </w:rPr>
      </w:pPr>
    </w:p>
    <w:p w14:paraId="1A39BC0D" w14:textId="77777777" w:rsidR="007C7396" w:rsidRPr="007C7396" w:rsidRDefault="007C7396" w:rsidP="007C7396">
      <w:pPr>
        <w:numPr>
          <w:ilvl w:val="0"/>
          <w:numId w:val="31"/>
        </w:numPr>
        <w:rPr>
          <w:rFonts w:cstheme="minorHAnsi"/>
        </w:rPr>
      </w:pPr>
      <w:r w:rsidRPr="007C7396">
        <w:rPr>
          <w:rFonts w:cstheme="minorHAnsi"/>
        </w:rPr>
        <w:t>Kommissorium for Udviklingsudvalget</w:t>
      </w:r>
      <w:r w:rsidRPr="007C7396">
        <w:rPr>
          <w:rFonts w:cstheme="minorHAnsi"/>
        </w:rPr>
        <w:br/>
        <w:t>Bilag: forklæde, og bilag om udviklingsområdet</w:t>
      </w:r>
      <w:r w:rsidRPr="007C7396">
        <w:rPr>
          <w:rFonts w:cstheme="minorHAnsi"/>
        </w:rPr>
        <w:br/>
      </w:r>
      <w:r w:rsidRPr="007C7396">
        <w:rPr>
          <w:rFonts w:cstheme="minorHAnsi"/>
        </w:rPr>
        <w:br/>
      </w:r>
      <w:r w:rsidRPr="00E14B0E">
        <w:rPr>
          <w:rStyle w:val="Overskrift6Tegn"/>
          <w:rFonts w:eastAsiaTheme="minorHAnsi"/>
        </w:rPr>
        <w:t>Resumé:</w:t>
      </w:r>
      <w:r w:rsidRPr="007C7396">
        <w:rPr>
          <w:rFonts w:cstheme="minorHAnsi"/>
        </w:rPr>
        <w:t xml:space="preserve"> I modsætning til breddeudvalget og eliteudvalget er udviklingsudvalget et rådgivende udvalg. Derfor giver det også mening at se på, om kommissoriet for det ”Rådgivende udvalg – udvikling” i forslaget til repræsentantskabsmødet kan være udgangspunkt for et nyt kommissorium for udviklingsudvalget. I bilaget ses et ny forslag til kommissorium for Udviklingsudvalget lavet med udgangspunkt i forslaget til det rådgivende udvalg, som også lever op til forbundets love.</w:t>
      </w:r>
    </w:p>
    <w:p w14:paraId="33EFF1FA" w14:textId="77777777" w:rsidR="007C7396" w:rsidRPr="007C7396" w:rsidRDefault="007C7396" w:rsidP="007C7396">
      <w:pPr>
        <w:ind w:left="0"/>
        <w:rPr>
          <w:rFonts w:cstheme="minorHAnsi"/>
        </w:rPr>
      </w:pPr>
    </w:p>
    <w:p w14:paraId="1722C097" w14:textId="77777777" w:rsidR="007C7396" w:rsidRPr="007C7396" w:rsidRDefault="007C7396" w:rsidP="00E14B0E">
      <w:pPr>
        <w:ind w:left="0" w:firstLine="1134"/>
        <w:rPr>
          <w:rFonts w:cstheme="minorHAnsi"/>
        </w:rPr>
      </w:pPr>
      <w:r w:rsidRPr="00E14B0E">
        <w:rPr>
          <w:rStyle w:val="Overskrift6Tegn"/>
          <w:rFonts w:eastAsiaTheme="minorHAnsi"/>
        </w:rPr>
        <w:t>Anbefaling til bestyrelsen:</w:t>
      </w:r>
      <w:r w:rsidRPr="007C7396">
        <w:rPr>
          <w:rFonts w:cstheme="minorHAnsi"/>
        </w:rPr>
        <w:t xml:space="preserve"> Bestyrelsen godkender kommissoriet.</w:t>
      </w:r>
    </w:p>
    <w:p w14:paraId="2B43203F" w14:textId="77777777" w:rsidR="007C7396" w:rsidRPr="007C7396" w:rsidRDefault="007C7396" w:rsidP="007C7396">
      <w:pPr>
        <w:ind w:left="0"/>
        <w:rPr>
          <w:rFonts w:cstheme="minorHAnsi"/>
        </w:rPr>
      </w:pPr>
    </w:p>
    <w:p w14:paraId="4938DDFD" w14:textId="77777777" w:rsidR="007C7396" w:rsidRPr="007C7396" w:rsidRDefault="007C7396" w:rsidP="00E14B0E">
      <w:pPr>
        <w:ind w:left="0" w:firstLine="1134"/>
        <w:rPr>
          <w:rFonts w:cstheme="minorHAnsi"/>
        </w:rPr>
      </w:pPr>
      <w:r w:rsidRPr="00E14B0E">
        <w:rPr>
          <w:rStyle w:val="Overskrift6Tegn"/>
          <w:rFonts w:eastAsiaTheme="minorHAnsi"/>
        </w:rPr>
        <w:t>Beslutning:</w:t>
      </w:r>
      <w:r w:rsidRPr="007C7396">
        <w:rPr>
          <w:rFonts w:cstheme="minorHAnsi"/>
        </w:rPr>
        <w:t xml:space="preserve"> Bestyrelsen godkendte kommissoriet for Udviklingsudvalget.</w:t>
      </w:r>
    </w:p>
    <w:p w14:paraId="25A9093B" w14:textId="77777777" w:rsidR="007C7396" w:rsidRPr="007C7396" w:rsidRDefault="007C7396" w:rsidP="007C7396">
      <w:pPr>
        <w:ind w:left="0"/>
        <w:rPr>
          <w:rFonts w:cstheme="minorHAnsi"/>
        </w:rPr>
      </w:pPr>
    </w:p>
    <w:p w14:paraId="60D3D980" w14:textId="77777777" w:rsidR="007C7396" w:rsidRPr="007C7396" w:rsidRDefault="007C7396" w:rsidP="007C7396">
      <w:pPr>
        <w:ind w:left="0"/>
        <w:rPr>
          <w:rFonts w:cstheme="minorHAnsi"/>
        </w:rPr>
      </w:pPr>
    </w:p>
    <w:p w14:paraId="3A4BDEC3" w14:textId="77777777" w:rsidR="007C7396" w:rsidRPr="007C7396" w:rsidRDefault="007C7396" w:rsidP="007C7396">
      <w:pPr>
        <w:numPr>
          <w:ilvl w:val="0"/>
          <w:numId w:val="31"/>
        </w:numPr>
        <w:rPr>
          <w:rFonts w:cstheme="minorHAnsi"/>
        </w:rPr>
      </w:pPr>
      <w:r w:rsidRPr="007C7396">
        <w:rPr>
          <w:rFonts w:cstheme="minorHAnsi"/>
        </w:rPr>
        <w:t>Udkast til styrkelse af projektkulturen</w:t>
      </w:r>
      <w:r w:rsidRPr="007C7396">
        <w:rPr>
          <w:rFonts w:cstheme="minorHAnsi"/>
        </w:rPr>
        <w:br/>
        <w:t>Bilag: forklæde, og bilag om udviklingsområdet (samme som til pkt. 12b).</w:t>
      </w:r>
    </w:p>
    <w:p w14:paraId="0BADC1D3" w14:textId="77777777" w:rsidR="007C7396" w:rsidRPr="007C7396" w:rsidRDefault="007C7396" w:rsidP="007C7396">
      <w:pPr>
        <w:ind w:left="0"/>
        <w:rPr>
          <w:rFonts w:cstheme="minorHAnsi"/>
        </w:rPr>
      </w:pPr>
    </w:p>
    <w:p w14:paraId="23F16D1B" w14:textId="77777777" w:rsidR="007C7396" w:rsidRPr="007C7396" w:rsidRDefault="007C7396" w:rsidP="00E14B0E">
      <w:pPr>
        <w:rPr>
          <w:rFonts w:cstheme="minorHAnsi"/>
        </w:rPr>
      </w:pPr>
      <w:r w:rsidRPr="00E14B0E">
        <w:rPr>
          <w:rStyle w:val="Overskrift6Tegn"/>
          <w:rFonts w:eastAsiaTheme="minorHAnsi"/>
        </w:rPr>
        <w:t>Resumé:</w:t>
      </w:r>
      <w:r w:rsidRPr="007C7396">
        <w:rPr>
          <w:rFonts w:cstheme="minorHAnsi"/>
        </w:rPr>
        <w:t xml:space="preserve"> I forbindelsen med arbejdet med udviklingen af såvel en ny politisk- og administrativ struktur har der været tanker om at styrke ”projektkulturen” i PD.</w:t>
      </w:r>
    </w:p>
    <w:p w14:paraId="7FF37A26" w14:textId="77777777" w:rsidR="007C7396" w:rsidRPr="007C7396" w:rsidRDefault="007C7396" w:rsidP="00E14B0E">
      <w:pPr>
        <w:rPr>
          <w:rFonts w:cstheme="minorHAnsi"/>
        </w:rPr>
      </w:pPr>
      <w:r w:rsidRPr="007C7396">
        <w:rPr>
          <w:rFonts w:cstheme="minorHAnsi"/>
        </w:rPr>
        <w:t>Selvom forslaget til ny politisk struktur ikke blev vedtaget, kan vi overveje at styrke ”projektkulturen”. Dette kan gøres uden at kompromittere beslutningen på repræsentantskabsmødet.</w:t>
      </w:r>
    </w:p>
    <w:p w14:paraId="3AA1FFBD" w14:textId="77777777" w:rsidR="007C7396" w:rsidRPr="007C7396" w:rsidRDefault="007C7396" w:rsidP="007C7396">
      <w:pPr>
        <w:ind w:left="0"/>
        <w:rPr>
          <w:rFonts w:cstheme="minorHAnsi"/>
        </w:rPr>
      </w:pPr>
    </w:p>
    <w:p w14:paraId="73DCB9EB" w14:textId="77777777" w:rsidR="007C7396" w:rsidRPr="007C7396" w:rsidRDefault="007C7396" w:rsidP="00E14B0E">
      <w:pPr>
        <w:rPr>
          <w:rFonts w:cstheme="minorHAnsi"/>
        </w:rPr>
      </w:pPr>
      <w:r w:rsidRPr="00E14B0E">
        <w:rPr>
          <w:rStyle w:val="Overskrift6Tegn"/>
          <w:rFonts w:eastAsiaTheme="minorHAnsi"/>
        </w:rPr>
        <w:t>Anbefaling til bestyrelsen:</w:t>
      </w:r>
      <w:r w:rsidRPr="007C7396">
        <w:rPr>
          <w:rFonts w:cstheme="minorHAnsi"/>
        </w:rPr>
        <w:t xml:space="preserve"> Bestyrelsen godkender udkastet, så arbejdet kan igangsættes. Inden det udrulles, skal det endelige </w:t>
      </w:r>
      <w:proofErr w:type="spellStart"/>
      <w:r w:rsidRPr="007C7396">
        <w:rPr>
          <w:rFonts w:cstheme="minorHAnsi"/>
        </w:rPr>
        <w:t>setup</w:t>
      </w:r>
      <w:proofErr w:type="spellEnd"/>
      <w:r w:rsidRPr="007C7396">
        <w:rPr>
          <w:rFonts w:cstheme="minorHAnsi"/>
        </w:rPr>
        <w:t xml:space="preserve"> godkendes af bestyrelsen.</w:t>
      </w:r>
    </w:p>
    <w:p w14:paraId="75D5586A" w14:textId="77777777" w:rsidR="007C7396" w:rsidRPr="007C7396" w:rsidRDefault="007C7396" w:rsidP="007C7396">
      <w:pPr>
        <w:ind w:left="0"/>
        <w:rPr>
          <w:rFonts w:cstheme="minorHAnsi"/>
        </w:rPr>
      </w:pPr>
    </w:p>
    <w:p w14:paraId="14ADD804" w14:textId="77777777" w:rsidR="007C7396" w:rsidRPr="007C7396" w:rsidRDefault="007C7396" w:rsidP="00E14B0E">
      <w:pPr>
        <w:ind w:left="0" w:firstLine="1134"/>
        <w:rPr>
          <w:rFonts w:cstheme="minorHAnsi"/>
        </w:rPr>
      </w:pPr>
      <w:r w:rsidRPr="00E14B0E">
        <w:rPr>
          <w:rStyle w:val="Overskrift6Tegn"/>
          <w:rFonts w:eastAsiaTheme="minorHAnsi"/>
        </w:rPr>
        <w:t>Beslutning:</w:t>
      </w:r>
      <w:r w:rsidRPr="007C7396">
        <w:rPr>
          <w:rFonts w:cstheme="minorHAnsi"/>
        </w:rPr>
        <w:t xml:space="preserve"> Bestyrelsen besluttede at godkende udkastet.</w:t>
      </w:r>
    </w:p>
    <w:p w14:paraId="6C44CE84" w14:textId="77777777" w:rsidR="007C7396" w:rsidRPr="007C7396" w:rsidRDefault="007C7396" w:rsidP="007C7396">
      <w:pPr>
        <w:ind w:left="0"/>
        <w:rPr>
          <w:rFonts w:cstheme="minorHAnsi"/>
        </w:rPr>
      </w:pPr>
    </w:p>
    <w:p w14:paraId="26B39F95" w14:textId="77777777" w:rsidR="007C7396" w:rsidRPr="007C7396" w:rsidRDefault="007C7396" w:rsidP="007C7396">
      <w:pPr>
        <w:ind w:left="0"/>
        <w:rPr>
          <w:rFonts w:cstheme="minorHAnsi"/>
        </w:rPr>
      </w:pPr>
    </w:p>
    <w:p w14:paraId="53FDD3E5" w14:textId="77777777" w:rsidR="007C7396" w:rsidRPr="007C7396" w:rsidRDefault="007C7396" w:rsidP="00E14B0E">
      <w:pPr>
        <w:pStyle w:val="Overskrift3"/>
      </w:pPr>
      <w:r w:rsidRPr="007C7396">
        <w:t>SAGER TIL DRØFTELSE</w:t>
      </w:r>
    </w:p>
    <w:p w14:paraId="4BB6DDF2" w14:textId="77777777" w:rsidR="007C7396" w:rsidRPr="007C7396" w:rsidRDefault="007C7396" w:rsidP="007C7396">
      <w:pPr>
        <w:ind w:left="0"/>
        <w:rPr>
          <w:rFonts w:cstheme="minorHAnsi"/>
        </w:rPr>
      </w:pPr>
    </w:p>
    <w:p w14:paraId="3763B88B" w14:textId="77777777" w:rsidR="00E14B0E" w:rsidRDefault="007C7396" w:rsidP="00E14B0E">
      <w:pPr>
        <w:pStyle w:val="Overskrift4"/>
      </w:pPr>
      <w:r w:rsidRPr="007C7396">
        <w:t>Ad 14</w:t>
      </w:r>
      <w:r w:rsidRPr="007C7396">
        <w:tab/>
        <w:t>Temadrøftelse: Atleter med størst hjælpebehov og international deltagelse.</w:t>
      </w:r>
    </w:p>
    <w:p w14:paraId="1B2321C6" w14:textId="07AB6C30" w:rsidR="007C7396" w:rsidRPr="00E14B0E" w:rsidRDefault="00E14B0E" w:rsidP="00E14B0E">
      <w:pPr>
        <w:pStyle w:val="Overskrift4"/>
        <w:rPr>
          <w:b w:val="0"/>
          <w:bCs/>
          <w:u w:val="none"/>
        </w:rPr>
      </w:pPr>
      <w:r>
        <w:rPr>
          <w:rFonts w:cstheme="minorHAnsi"/>
          <w:b w:val="0"/>
          <w:bCs/>
          <w:u w:val="none"/>
        </w:rPr>
        <w:tab/>
      </w:r>
      <w:r w:rsidR="007C7396" w:rsidRPr="00E14B0E">
        <w:rPr>
          <w:rFonts w:cstheme="minorHAnsi"/>
          <w:b w:val="0"/>
          <w:bCs/>
          <w:u w:val="none"/>
        </w:rPr>
        <w:t>v. JH</w:t>
      </w:r>
    </w:p>
    <w:p w14:paraId="2DD365FF" w14:textId="77777777" w:rsidR="007C7396" w:rsidRPr="007C7396" w:rsidRDefault="007C7396" w:rsidP="007C7396">
      <w:pPr>
        <w:ind w:left="0"/>
        <w:rPr>
          <w:rFonts w:cstheme="minorHAnsi"/>
          <w:b/>
          <w:bCs/>
        </w:rPr>
      </w:pPr>
    </w:p>
    <w:p w14:paraId="21FCC2E7" w14:textId="77777777" w:rsidR="007C7396" w:rsidRPr="007C7396" w:rsidRDefault="007C7396" w:rsidP="00E14B0E">
      <w:pPr>
        <w:pStyle w:val="Overskrift6"/>
      </w:pPr>
      <w:r w:rsidRPr="007C7396">
        <w:t>Oplæg:</w:t>
      </w:r>
    </w:p>
    <w:p w14:paraId="78CDD488" w14:textId="77777777" w:rsidR="007C7396" w:rsidRPr="007C7396" w:rsidRDefault="007C7396" w:rsidP="00E14B0E">
      <w:pPr>
        <w:rPr>
          <w:rFonts w:cstheme="minorHAnsi"/>
        </w:rPr>
      </w:pPr>
      <w:r w:rsidRPr="007C7396">
        <w:rPr>
          <w:rFonts w:cstheme="minorHAnsi"/>
        </w:rPr>
        <w:t>Jeg har bedt om at få punktet på temadrøftelse, da jeg synes det er godt for Parasport Danmarks bestyrelse at få drøftet den udvikling som vi ser rundt i resten af verden, i forhold til at atleter med de største hjælpebehov ikke er dem, der fylder i idrætsudfoldelsen til internationale stævner.</w:t>
      </w:r>
    </w:p>
    <w:p w14:paraId="0B5F6397" w14:textId="77777777" w:rsidR="007C7396" w:rsidRPr="007C7396" w:rsidRDefault="007C7396" w:rsidP="007C7396">
      <w:pPr>
        <w:ind w:left="0"/>
        <w:rPr>
          <w:rFonts w:cstheme="minorHAnsi"/>
        </w:rPr>
      </w:pPr>
    </w:p>
    <w:p w14:paraId="657C46D5" w14:textId="77777777" w:rsidR="007C7396" w:rsidRPr="007C7396" w:rsidRDefault="007C7396" w:rsidP="00E14B0E">
      <w:pPr>
        <w:rPr>
          <w:rFonts w:cstheme="minorHAnsi"/>
        </w:rPr>
      </w:pPr>
      <w:r w:rsidRPr="007C7396">
        <w:rPr>
          <w:rFonts w:cstheme="minorHAnsi"/>
        </w:rPr>
        <w:t xml:space="preserve">Jeg har forsøgt at få fat på et medlem fra </w:t>
      </w:r>
      <w:proofErr w:type="spellStart"/>
      <w:r w:rsidRPr="007C7396">
        <w:rPr>
          <w:rFonts w:cstheme="minorHAnsi"/>
        </w:rPr>
        <w:t>rideudvalget</w:t>
      </w:r>
      <w:proofErr w:type="spellEnd"/>
      <w:r w:rsidRPr="007C7396">
        <w:rPr>
          <w:rFonts w:cstheme="minorHAnsi"/>
        </w:rPr>
        <w:t xml:space="preserve">, der </w:t>
      </w:r>
      <w:proofErr w:type="spellStart"/>
      <w:r w:rsidRPr="007C7396">
        <w:rPr>
          <w:rFonts w:cstheme="minorHAnsi"/>
        </w:rPr>
        <w:t>bla</w:t>
      </w:r>
      <w:proofErr w:type="spellEnd"/>
      <w:r w:rsidRPr="007C7396">
        <w:rPr>
          <w:rFonts w:cstheme="minorHAnsi"/>
        </w:rPr>
        <w:t>. oplyste mig om, at vores tidligere eliterytter, Stinna Tange, ikke ville have haft en chance for at vinde medalje ved det seneste PL.</w:t>
      </w:r>
    </w:p>
    <w:p w14:paraId="6BB6554F" w14:textId="77777777" w:rsidR="007C7396" w:rsidRPr="007C7396" w:rsidRDefault="007C7396" w:rsidP="00E14B0E">
      <w:pPr>
        <w:ind w:left="1128"/>
        <w:rPr>
          <w:rFonts w:cstheme="minorHAnsi"/>
        </w:rPr>
      </w:pPr>
      <w:r w:rsidRPr="007C7396">
        <w:rPr>
          <w:rFonts w:cstheme="minorHAnsi"/>
        </w:rPr>
        <w:t>Vi har selvfølgelig rugby-landsholdet, som hører til målgruppen, men jeg kunne godt tænke mig, at vi fik en drøftelse af, hvordan vi støtter op omkring de atleter med højst hjælpebehov, som ønsker at få en international karriere.</w:t>
      </w:r>
    </w:p>
    <w:p w14:paraId="4CF3A22C" w14:textId="77777777" w:rsidR="007C7396" w:rsidRPr="007C7396" w:rsidRDefault="007C7396" w:rsidP="007C7396">
      <w:pPr>
        <w:numPr>
          <w:ilvl w:val="0"/>
          <w:numId w:val="30"/>
        </w:numPr>
        <w:rPr>
          <w:rFonts w:cstheme="minorHAnsi"/>
        </w:rPr>
      </w:pPr>
      <w:r w:rsidRPr="007C7396">
        <w:rPr>
          <w:rFonts w:cstheme="minorHAnsi"/>
        </w:rPr>
        <w:t>Har vi talentspejdere, der kan spotte dem? Og ønsker vi at have det?</w:t>
      </w:r>
    </w:p>
    <w:p w14:paraId="39A1502C" w14:textId="77777777" w:rsidR="007C7396" w:rsidRPr="007C7396" w:rsidRDefault="007C7396" w:rsidP="007C7396">
      <w:pPr>
        <w:numPr>
          <w:ilvl w:val="0"/>
          <w:numId w:val="30"/>
        </w:numPr>
        <w:rPr>
          <w:rFonts w:cstheme="minorHAnsi"/>
        </w:rPr>
      </w:pPr>
      <w:r w:rsidRPr="007C7396">
        <w:rPr>
          <w:rFonts w:cstheme="minorHAnsi"/>
        </w:rPr>
        <w:t>Har vi tilbud og trænere til dem?</w:t>
      </w:r>
    </w:p>
    <w:p w14:paraId="7C8D67D2" w14:textId="77777777" w:rsidR="007C7396" w:rsidRPr="007C7396" w:rsidRDefault="007C7396" w:rsidP="007C7396">
      <w:pPr>
        <w:numPr>
          <w:ilvl w:val="0"/>
          <w:numId w:val="30"/>
        </w:numPr>
        <w:rPr>
          <w:rFonts w:cstheme="minorHAnsi"/>
        </w:rPr>
      </w:pPr>
      <w:r w:rsidRPr="007C7396">
        <w:rPr>
          <w:rFonts w:cstheme="minorHAnsi"/>
        </w:rPr>
        <w:t>Hvordan passer de ind i vores prioriteringer og økonomiske betragtninger?</w:t>
      </w:r>
    </w:p>
    <w:p w14:paraId="1BC3BA8F" w14:textId="77777777" w:rsidR="007C7396" w:rsidRPr="007C7396" w:rsidRDefault="007C7396" w:rsidP="007C7396">
      <w:pPr>
        <w:ind w:left="0"/>
        <w:rPr>
          <w:rFonts w:cstheme="minorHAnsi"/>
          <w:b/>
          <w:bCs/>
        </w:rPr>
      </w:pPr>
    </w:p>
    <w:p w14:paraId="3ED8C63B" w14:textId="459C9FC6" w:rsidR="007C7396" w:rsidRPr="007C7396" w:rsidRDefault="007C7396" w:rsidP="00E14B0E">
      <w:pPr>
        <w:ind w:left="1128"/>
        <w:rPr>
          <w:rFonts w:cstheme="minorHAnsi"/>
        </w:rPr>
      </w:pPr>
      <w:r w:rsidRPr="007C7396">
        <w:rPr>
          <w:rFonts w:cstheme="minorHAnsi"/>
        </w:rPr>
        <w:t>Punktet blev udskudt til det kommende bestyrelsesmøde. JH overvejer, om der skal udarbejdes et konkret oplæg fra administrationen. I givet fald kontakter JH IVL.</w:t>
      </w:r>
    </w:p>
    <w:p w14:paraId="1D39ADD0" w14:textId="77777777" w:rsidR="007C7396" w:rsidRPr="007C7396" w:rsidRDefault="007C7396" w:rsidP="007C7396">
      <w:pPr>
        <w:ind w:left="0"/>
        <w:rPr>
          <w:rFonts w:cstheme="minorHAnsi"/>
          <w:b/>
          <w:bCs/>
        </w:rPr>
      </w:pPr>
    </w:p>
    <w:p w14:paraId="48CDB903" w14:textId="77777777" w:rsidR="007C7396" w:rsidRPr="007C7396" w:rsidRDefault="007C7396" w:rsidP="00E14B0E">
      <w:pPr>
        <w:pStyle w:val="Overskrift3"/>
      </w:pPr>
      <w:r w:rsidRPr="007C7396">
        <w:t>EVENTUELT</w:t>
      </w:r>
    </w:p>
    <w:p w14:paraId="173F87A0" w14:textId="77777777" w:rsidR="007C7396" w:rsidRPr="007C7396" w:rsidRDefault="007C7396" w:rsidP="007C7396">
      <w:pPr>
        <w:ind w:left="0"/>
        <w:rPr>
          <w:rFonts w:cstheme="minorHAnsi"/>
        </w:rPr>
      </w:pPr>
    </w:p>
    <w:p w14:paraId="7B42CF4D" w14:textId="77777777" w:rsidR="007C7396" w:rsidRPr="007C7396" w:rsidRDefault="007C7396" w:rsidP="007C7396">
      <w:pPr>
        <w:ind w:left="0"/>
        <w:rPr>
          <w:rFonts w:cstheme="minorHAnsi"/>
        </w:rPr>
      </w:pPr>
      <w:r w:rsidRPr="007C7396">
        <w:rPr>
          <w:rFonts w:cstheme="minorHAnsi"/>
        </w:rPr>
        <w:t>JH ønskede at stemmetallene ved repræsentantskabsmødet fremadrettet skal oplyses ved personvalg.</w:t>
      </w:r>
    </w:p>
    <w:p w14:paraId="4D17B66E" w14:textId="77777777" w:rsidR="007C7396" w:rsidRPr="007C7396" w:rsidRDefault="007C7396" w:rsidP="007C7396">
      <w:pPr>
        <w:ind w:left="0"/>
        <w:rPr>
          <w:rFonts w:cstheme="minorHAnsi"/>
        </w:rPr>
      </w:pPr>
    </w:p>
    <w:p w14:paraId="21BE84BC" w14:textId="77777777" w:rsidR="007C7396" w:rsidRPr="007C7396" w:rsidRDefault="007C7396" w:rsidP="007C7396">
      <w:pPr>
        <w:ind w:left="0"/>
        <w:rPr>
          <w:rFonts w:cstheme="minorHAnsi"/>
        </w:rPr>
      </w:pPr>
    </w:p>
    <w:p w14:paraId="24F6F3EB" w14:textId="77777777" w:rsidR="007C7396" w:rsidRPr="007C7396" w:rsidRDefault="007C7396" w:rsidP="007C7396">
      <w:pPr>
        <w:ind w:left="0"/>
        <w:rPr>
          <w:rFonts w:cstheme="minorHAnsi"/>
        </w:rPr>
      </w:pPr>
    </w:p>
    <w:p w14:paraId="6D495016" w14:textId="77209CC4" w:rsidR="00E74D2D" w:rsidRPr="00E14B0E" w:rsidRDefault="007C7396" w:rsidP="00E14B0E">
      <w:pPr>
        <w:ind w:left="0"/>
        <w:rPr>
          <w:rFonts w:cstheme="minorHAnsi"/>
          <w:lang w:val="en-US"/>
        </w:rPr>
      </w:pPr>
      <w:r w:rsidRPr="007C7396">
        <w:rPr>
          <w:rFonts w:cstheme="minorHAnsi"/>
          <w:lang w:val="en-US"/>
        </w:rPr>
        <w:t>Ref.: IVL/go</w:t>
      </w:r>
    </w:p>
    <w:sectPr w:rsidR="00E74D2D" w:rsidRPr="00E14B0E" w:rsidSect="00BC5397">
      <w:footerReference w:type="default" r:id="rId9"/>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5DF9" w14:textId="77777777" w:rsidR="007F2EAB" w:rsidRDefault="007F2EAB" w:rsidP="00783B4B">
      <w:r>
        <w:separator/>
      </w:r>
    </w:p>
  </w:endnote>
  <w:endnote w:type="continuationSeparator" w:id="0">
    <w:p w14:paraId="02718F05" w14:textId="77777777" w:rsidR="007F2EAB" w:rsidRDefault="007F2EAB"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1888329598"/>
      <w:docPartObj>
        <w:docPartGallery w:val="Page Numbers (Bottom of Page)"/>
        <w:docPartUnique/>
      </w:docPartObj>
    </w:sdtPr>
    <w:sdtEndPr/>
    <w:sdtContent>
      <w:p w14:paraId="3FC58434" w14:textId="77777777" w:rsidR="00C84FF9" w:rsidRPr="009939B7" w:rsidRDefault="00C84FF9" w:rsidP="00F747FD">
        <w:pPr>
          <w:pStyle w:val="Sidefod"/>
          <w:ind w:left="8789" w:hanging="425"/>
          <w:rPr>
            <w:rFonts w:cstheme="minorHAnsi"/>
            <w:sz w:val="20"/>
            <w:szCs w:val="20"/>
          </w:rPr>
        </w:pPr>
        <w:r w:rsidRPr="009939B7">
          <w:rPr>
            <w:rFonts w:cstheme="minorHAnsi"/>
            <w:sz w:val="20"/>
            <w:szCs w:val="20"/>
          </w:rPr>
          <w:t xml:space="preserve">s.: </w:t>
        </w:r>
        <w:r w:rsidRPr="009939B7">
          <w:rPr>
            <w:rFonts w:cstheme="minorHAnsi"/>
            <w:sz w:val="20"/>
            <w:szCs w:val="20"/>
          </w:rPr>
          <w:fldChar w:fldCharType="begin"/>
        </w:r>
        <w:r w:rsidRPr="009939B7">
          <w:rPr>
            <w:rFonts w:cstheme="minorHAnsi"/>
            <w:sz w:val="20"/>
            <w:szCs w:val="20"/>
          </w:rPr>
          <w:instrText>PAGE   \* MERGEFORMAT</w:instrText>
        </w:r>
        <w:r w:rsidRPr="009939B7">
          <w:rPr>
            <w:rFonts w:cstheme="minorHAnsi"/>
            <w:sz w:val="20"/>
            <w:szCs w:val="20"/>
          </w:rPr>
          <w:fldChar w:fldCharType="separate"/>
        </w:r>
        <w:r w:rsidR="00253AF1" w:rsidRPr="009939B7">
          <w:rPr>
            <w:rFonts w:cstheme="minorHAnsi"/>
            <w:noProof/>
            <w:sz w:val="20"/>
            <w:szCs w:val="20"/>
          </w:rPr>
          <w:t>1</w:t>
        </w:r>
        <w:r w:rsidRPr="009939B7">
          <w:rPr>
            <w:rFonts w:cstheme="minorHAnsi"/>
            <w:sz w:val="20"/>
            <w:szCs w:val="20"/>
          </w:rPr>
          <w:fldChar w:fldCharType="end"/>
        </w:r>
        <w:r w:rsidRPr="009939B7">
          <w:rPr>
            <w:rFonts w:cstheme="minorHAnsi"/>
            <w:sz w:val="20"/>
            <w:szCs w:val="20"/>
          </w:rPr>
          <w:t>.</w:t>
        </w:r>
      </w:p>
    </w:sdtContent>
  </w:sdt>
  <w:p w14:paraId="3FC58435" w14:textId="77777777" w:rsidR="00C84FF9" w:rsidRDefault="00C84FF9" w:rsidP="00783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1EED1" w14:textId="77777777" w:rsidR="007F2EAB" w:rsidRDefault="007F2EAB" w:rsidP="00783B4B">
      <w:r>
        <w:separator/>
      </w:r>
    </w:p>
  </w:footnote>
  <w:footnote w:type="continuationSeparator" w:id="0">
    <w:p w14:paraId="4828EF0E" w14:textId="77777777" w:rsidR="007F2EAB" w:rsidRDefault="007F2EAB" w:rsidP="007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3"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5"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6" w15:restartNumberingAfterBreak="0">
    <w:nsid w:val="172B122E"/>
    <w:multiLevelType w:val="hybridMultilevel"/>
    <w:tmpl w:val="CA3607E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615EE5A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CE5F4E"/>
    <w:multiLevelType w:val="hybridMultilevel"/>
    <w:tmpl w:val="F8268C1E"/>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9"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30C942B5"/>
    <w:multiLevelType w:val="hybridMultilevel"/>
    <w:tmpl w:val="91003EB6"/>
    <w:lvl w:ilvl="0" w:tplc="0130DDAA">
      <w:start w:val="1"/>
      <w:numFmt w:val="decimal"/>
      <w:lvlText w:val="%1."/>
      <w:lvlJc w:val="left"/>
      <w:pPr>
        <w:ind w:left="1644" w:hanging="564"/>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5"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6"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7"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18" w15:restartNumberingAfterBreak="0">
    <w:nsid w:val="50B0451C"/>
    <w:multiLevelType w:val="hybridMultilevel"/>
    <w:tmpl w:val="E73EEF32"/>
    <w:lvl w:ilvl="0" w:tplc="FFFFFFFF">
      <w:start w:val="1"/>
      <w:numFmt w:val="bullet"/>
      <w:lvlText w:val=""/>
      <w:lvlJc w:val="left"/>
      <w:pPr>
        <w:ind w:left="720" w:hanging="360"/>
      </w:pPr>
      <w:rPr>
        <w:rFonts w:ascii="Symbol" w:hAnsi="Symbol" w:hint="default"/>
      </w:rPr>
    </w:lvl>
    <w:lvl w:ilvl="1" w:tplc="615EE5A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151FDC"/>
    <w:multiLevelType w:val="hybridMultilevel"/>
    <w:tmpl w:val="C922D7EE"/>
    <w:lvl w:ilvl="0" w:tplc="04060001">
      <w:start w:val="1"/>
      <w:numFmt w:val="bullet"/>
      <w:lvlText w:val=""/>
      <w:lvlJc w:val="left"/>
      <w:pPr>
        <w:ind w:left="1494" w:hanging="360"/>
      </w:pPr>
      <w:rPr>
        <w:rFonts w:ascii="Symbol" w:hAnsi="Symbol"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0"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2" w15:restartNumberingAfterBreak="0">
    <w:nsid w:val="61A829B7"/>
    <w:multiLevelType w:val="hybridMultilevel"/>
    <w:tmpl w:val="25626ACA"/>
    <w:lvl w:ilvl="0" w:tplc="04060017">
      <w:start w:val="1"/>
      <w:numFmt w:val="lowerLetter"/>
      <w:lvlText w:val="%1)"/>
      <w:lvlJc w:val="left"/>
      <w:pPr>
        <w:ind w:left="1494" w:hanging="360"/>
      </w:pPr>
    </w:lvl>
    <w:lvl w:ilvl="1" w:tplc="04060019">
      <w:start w:val="1"/>
      <w:numFmt w:val="lowerLetter"/>
      <w:lvlText w:val="%2."/>
      <w:lvlJc w:val="left"/>
      <w:pPr>
        <w:ind w:left="2214" w:hanging="360"/>
      </w:pPr>
    </w:lvl>
    <w:lvl w:ilvl="2" w:tplc="0406001B">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3"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4"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E561DA8"/>
    <w:multiLevelType w:val="hybridMultilevel"/>
    <w:tmpl w:val="26D06E9E"/>
    <w:lvl w:ilvl="0" w:tplc="FCC25FCA">
      <w:start w:val="5"/>
      <w:numFmt w:val="bullet"/>
      <w:lvlText w:val="-"/>
      <w:lvlJc w:val="left"/>
      <w:pPr>
        <w:ind w:left="1488" w:hanging="360"/>
      </w:pPr>
      <w:rPr>
        <w:rFonts w:ascii="Calibri" w:eastAsia="Times New Roman" w:hAnsi="Calibri" w:cs="Calibri" w:hint="default"/>
      </w:rPr>
    </w:lvl>
    <w:lvl w:ilvl="1" w:tplc="04060003" w:tentative="1">
      <w:start w:val="1"/>
      <w:numFmt w:val="bullet"/>
      <w:lvlText w:val="o"/>
      <w:lvlJc w:val="left"/>
      <w:pPr>
        <w:ind w:left="2208" w:hanging="360"/>
      </w:pPr>
      <w:rPr>
        <w:rFonts w:ascii="Courier New" w:hAnsi="Courier New" w:cs="Courier New" w:hint="default"/>
      </w:rPr>
    </w:lvl>
    <w:lvl w:ilvl="2" w:tplc="04060005" w:tentative="1">
      <w:start w:val="1"/>
      <w:numFmt w:val="bullet"/>
      <w:lvlText w:val=""/>
      <w:lvlJc w:val="left"/>
      <w:pPr>
        <w:ind w:left="2928" w:hanging="360"/>
      </w:pPr>
      <w:rPr>
        <w:rFonts w:ascii="Wingdings" w:hAnsi="Wingdings" w:hint="default"/>
      </w:rPr>
    </w:lvl>
    <w:lvl w:ilvl="3" w:tplc="04060001" w:tentative="1">
      <w:start w:val="1"/>
      <w:numFmt w:val="bullet"/>
      <w:lvlText w:val=""/>
      <w:lvlJc w:val="left"/>
      <w:pPr>
        <w:ind w:left="3648" w:hanging="360"/>
      </w:pPr>
      <w:rPr>
        <w:rFonts w:ascii="Symbol" w:hAnsi="Symbol" w:hint="default"/>
      </w:rPr>
    </w:lvl>
    <w:lvl w:ilvl="4" w:tplc="04060003" w:tentative="1">
      <w:start w:val="1"/>
      <w:numFmt w:val="bullet"/>
      <w:lvlText w:val="o"/>
      <w:lvlJc w:val="left"/>
      <w:pPr>
        <w:ind w:left="4368" w:hanging="360"/>
      </w:pPr>
      <w:rPr>
        <w:rFonts w:ascii="Courier New" w:hAnsi="Courier New" w:cs="Courier New" w:hint="default"/>
      </w:rPr>
    </w:lvl>
    <w:lvl w:ilvl="5" w:tplc="04060005" w:tentative="1">
      <w:start w:val="1"/>
      <w:numFmt w:val="bullet"/>
      <w:lvlText w:val=""/>
      <w:lvlJc w:val="left"/>
      <w:pPr>
        <w:ind w:left="5088" w:hanging="360"/>
      </w:pPr>
      <w:rPr>
        <w:rFonts w:ascii="Wingdings" w:hAnsi="Wingdings" w:hint="default"/>
      </w:rPr>
    </w:lvl>
    <w:lvl w:ilvl="6" w:tplc="04060001" w:tentative="1">
      <w:start w:val="1"/>
      <w:numFmt w:val="bullet"/>
      <w:lvlText w:val=""/>
      <w:lvlJc w:val="left"/>
      <w:pPr>
        <w:ind w:left="5808" w:hanging="360"/>
      </w:pPr>
      <w:rPr>
        <w:rFonts w:ascii="Symbol" w:hAnsi="Symbol" w:hint="default"/>
      </w:rPr>
    </w:lvl>
    <w:lvl w:ilvl="7" w:tplc="04060003" w:tentative="1">
      <w:start w:val="1"/>
      <w:numFmt w:val="bullet"/>
      <w:lvlText w:val="o"/>
      <w:lvlJc w:val="left"/>
      <w:pPr>
        <w:ind w:left="6528" w:hanging="360"/>
      </w:pPr>
      <w:rPr>
        <w:rFonts w:ascii="Courier New" w:hAnsi="Courier New" w:cs="Courier New" w:hint="default"/>
      </w:rPr>
    </w:lvl>
    <w:lvl w:ilvl="8" w:tplc="04060005" w:tentative="1">
      <w:start w:val="1"/>
      <w:numFmt w:val="bullet"/>
      <w:lvlText w:val=""/>
      <w:lvlJc w:val="left"/>
      <w:pPr>
        <w:ind w:left="7248" w:hanging="360"/>
      </w:pPr>
      <w:rPr>
        <w:rFonts w:ascii="Wingdings" w:hAnsi="Wingdings" w:hint="default"/>
      </w:rPr>
    </w:lvl>
  </w:abstractNum>
  <w:abstractNum w:abstractNumId="26"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7" w15:restartNumberingAfterBreak="0">
    <w:nsid w:val="71203446"/>
    <w:multiLevelType w:val="hybridMultilevel"/>
    <w:tmpl w:val="31DA085E"/>
    <w:lvl w:ilvl="0" w:tplc="853CEA40">
      <w:numFmt w:val="bullet"/>
      <w:lvlText w:val="•"/>
      <w:lvlJc w:val="left"/>
      <w:pPr>
        <w:ind w:left="1494" w:hanging="360"/>
      </w:pPr>
      <w:rPr>
        <w:rFonts w:ascii="Bookman Old Style" w:eastAsia="Times New Roman" w:hAnsi="Bookman Old Style"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8"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30"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31"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824964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49624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41738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7712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3066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830824">
    <w:abstractNumId w:val="15"/>
  </w:num>
  <w:num w:numId="7" w16cid:durableId="695736615">
    <w:abstractNumId w:val="8"/>
  </w:num>
  <w:num w:numId="8" w16cid:durableId="479419809">
    <w:abstractNumId w:val="20"/>
  </w:num>
  <w:num w:numId="9" w16cid:durableId="875847631">
    <w:abstractNumId w:val="5"/>
  </w:num>
  <w:num w:numId="10" w16cid:durableId="1173767233">
    <w:abstractNumId w:val="24"/>
  </w:num>
  <w:num w:numId="11" w16cid:durableId="496656653">
    <w:abstractNumId w:val="11"/>
  </w:num>
  <w:num w:numId="12" w16cid:durableId="1943997494">
    <w:abstractNumId w:val="0"/>
  </w:num>
  <w:num w:numId="13" w16cid:durableId="658658171">
    <w:abstractNumId w:val="0"/>
  </w:num>
  <w:num w:numId="14" w16cid:durableId="1126855681">
    <w:abstractNumId w:val="10"/>
  </w:num>
  <w:num w:numId="15" w16cid:durableId="1240864728">
    <w:abstractNumId w:val="31"/>
  </w:num>
  <w:num w:numId="16" w16cid:durableId="1332098275">
    <w:abstractNumId w:val="1"/>
  </w:num>
  <w:num w:numId="17" w16cid:durableId="2134517045">
    <w:abstractNumId w:val="3"/>
  </w:num>
  <w:num w:numId="18" w16cid:durableId="900291656">
    <w:abstractNumId w:val="30"/>
  </w:num>
  <w:num w:numId="19" w16cid:durableId="12764053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10970">
    <w:abstractNumId w:val="29"/>
  </w:num>
  <w:num w:numId="21" w16cid:durableId="1771970449">
    <w:abstractNumId w:val="4"/>
  </w:num>
  <w:num w:numId="22" w16cid:durableId="725882151">
    <w:abstractNumId w:val="14"/>
  </w:num>
  <w:num w:numId="23" w16cid:durableId="1749425562">
    <w:abstractNumId w:val="2"/>
  </w:num>
  <w:num w:numId="24" w16cid:durableId="2081323808">
    <w:abstractNumId w:val="21"/>
  </w:num>
  <w:num w:numId="25" w16cid:durableId="848913481">
    <w:abstractNumId w:val="16"/>
  </w:num>
  <w:num w:numId="26" w16cid:durableId="294527993">
    <w:abstractNumId w:val="28"/>
  </w:num>
  <w:num w:numId="27" w16cid:durableId="1596129947">
    <w:abstractNumId w:val="13"/>
  </w:num>
  <w:num w:numId="28" w16cid:durableId="592862749">
    <w:abstractNumId w:val="19"/>
  </w:num>
  <w:num w:numId="29" w16cid:durableId="483353659">
    <w:abstractNumId w:val="27"/>
  </w:num>
  <w:num w:numId="30" w16cid:durableId="1072777156">
    <w:abstractNumId w:val="25"/>
  </w:num>
  <w:num w:numId="31" w16cid:durableId="597983199">
    <w:abstractNumId w:val="22"/>
  </w:num>
  <w:num w:numId="32" w16cid:durableId="756053593">
    <w:abstractNumId w:val="7"/>
  </w:num>
  <w:num w:numId="33" w16cid:durableId="360009798">
    <w:abstractNumId w:val="6"/>
  </w:num>
  <w:num w:numId="34" w16cid:durableId="19403349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52AF2"/>
    <w:rsid w:val="00065338"/>
    <w:rsid w:val="000A5D53"/>
    <w:rsid w:val="00101F1B"/>
    <w:rsid w:val="00132A24"/>
    <w:rsid w:val="001428F4"/>
    <w:rsid w:val="001734A6"/>
    <w:rsid w:val="001A286B"/>
    <w:rsid w:val="001B7149"/>
    <w:rsid w:val="001C4568"/>
    <w:rsid w:val="001D03AB"/>
    <w:rsid w:val="001D5D84"/>
    <w:rsid w:val="001F1767"/>
    <w:rsid w:val="001F3E4C"/>
    <w:rsid w:val="001F62B9"/>
    <w:rsid w:val="00253AF1"/>
    <w:rsid w:val="00294677"/>
    <w:rsid w:val="002D3837"/>
    <w:rsid w:val="003124BE"/>
    <w:rsid w:val="003719C2"/>
    <w:rsid w:val="00390F1F"/>
    <w:rsid w:val="003E78BB"/>
    <w:rsid w:val="004144FE"/>
    <w:rsid w:val="00420166"/>
    <w:rsid w:val="00451E1A"/>
    <w:rsid w:val="00463A57"/>
    <w:rsid w:val="004D6A84"/>
    <w:rsid w:val="00515000"/>
    <w:rsid w:val="005A18DC"/>
    <w:rsid w:val="005E3807"/>
    <w:rsid w:val="006007EA"/>
    <w:rsid w:val="00607742"/>
    <w:rsid w:val="006D29E5"/>
    <w:rsid w:val="00702060"/>
    <w:rsid w:val="0073048A"/>
    <w:rsid w:val="00756DD1"/>
    <w:rsid w:val="00783B4B"/>
    <w:rsid w:val="007A548F"/>
    <w:rsid w:val="007B2C0F"/>
    <w:rsid w:val="007C7396"/>
    <w:rsid w:val="007F2EAB"/>
    <w:rsid w:val="008643E1"/>
    <w:rsid w:val="008905A0"/>
    <w:rsid w:val="008E7D75"/>
    <w:rsid w:val="00966134"/>
    <w:rsid w:val="0097328A"/>
    <w:rsid w:val="009939B7"/>
    <w:rsid w:val="009E656B"/>
    <w:rsid w:val="00A30326"/>
    <w:rsid w:val="00A60BD0"/>
    <w:rsid w:val="00B80FEE"/>
    <w:rsid w:val="00BA0FA0"/>
    <w:rsid w:val="00BA209A"/>
    <w:rsid w:val="00BA3377"/>
    <w:rsid w:val="00BC5397"/>
    <w:rsid w:val="00BF0073"/>
    <w:rsid w:val="00BF225F"/>
    <w:rsid w:val="00C446CD"/>
    <w:rsid w:val="00C83672"/>
    <w:rsid w:val="00C84FF9"/>
    <w:rsid w:val="00CB481A"/>
    <w:rsid w:val="00CC3204"/>
    <w:rsid w:val="00CF46DF"/>
    <w:rsid w:val="00D4226E"/>
    <w:rsid w:val="00E14B0E"/>
    <w:rsid w:val="00E50464"/>
    <w:rsid w:val="00E74D2D"/>
    <w:rsid w:val="00EB16DC"/>
    <w:rsid w:val="00EC39D9"/>
    <w:rsid w:val="00F747FD"/>
    <w:rsid w:val="00FC6F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8408"/>
  <w15:docId w15:val="{54BCF495-B8CB-4CDC-8B9A-D1E1DA15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72"/>
    <w:pPr>
      <w:spacing w:after="0" w:line="240" w:lineRule="auto"/>
      <w:ind w:left="1134"/>
    </w:pPr>
    <w:rPr>
      <w:sz w:val="24"/>
      <w:szCs w:val="24"/>
    </w:rPr>
  </w:style>
  <w:style w:type="paragraph" w:styleId="Overskrift1">
    <w:name w:val="heading 1"/>
    <w:basedOn w:val="Normal"/>
    <w:next w:val="Normal"/>
    <w:link w:val="Overskrift1Tegn"/>
    <w:uiPriority w:val="9"/>
    <w:qFormat/>
    <w:rsid w:val="008643E1"/>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463A57"/>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463A57"/>
    <w:pPr>
      <w:jc w:val="center"/>
      <w:outlineLvl w:val="2"/>
    </w:pPr>
    <w:rPr>
      <w:b/>
      <w:smallCaps/>
    </w:rPr>
  </w:style>
  <w:style w:type="paragraph" w:styleId="Overskrift4">
    <w:name w:val="heading 4"/>
    <w:basedOn w:val="Normal"/>
    <w:next w:val="Normal"/>
    <w:link w:val="Overskrift4Tegn"/>
    <w:uiPriority w:val="9"/>
    <w:unhideWhenUsed/>
    <w:qFormat/>
    <w:rsid w:val="00463A57"/>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463A57"/>
    <w:pPr>
      <w:outlineLvl w:val="4"/>
    </w:pPr>
    <w:rPr>
      <w:b/>
      <w:u w:val="single"/>
    </w:rPr>
  </w:style>
  <w:style w:type="paragraph" w:styleId="Overskrift6">
    <w:name w:val="heading 6"/>
    <w:basedOn w:val="Normal"/>
    <w:next w:val="Normal"/>
    <w:link w:val="Overskrift6Tegn"/>
    <w:uiPriority w:val="9"/>
    <w:unhideWhenUsed/>
    <w:qFormat/>
    <w:rsid w:val="00702060"/>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1B7149"/>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43E1"/>
    <w:rPr>
      <w:rFonts w:eastAsiaTheme="majorEastAsia" w:cstheme="majorBidi"/>
      <w:b/>
      <w:bCs/>
      <w:smallCaps/>
      <w:sz w:val="28"/>
      <w:szCs w:val="28"/>
    </w:rPr>
  </w:style>
  <w:style w:type="character" w:customStyle="1" w:styleId="Overskrift2Tegn">
    <w:name w:val="Overskrift 2 Tegn"/>
    <w:basedOn w:val="Standardskrifttypeiafsnit"/>
    <w:link w:val="Overskrift2"/>
    <w:uiPriority w:val="9"/>
    <w:rsid w:val="00463A57"/>
    <w:rPr>
      <w:rFonts w:eastAsiaTheme="majorEastAsia" w:cstheme="majorBidi"/>
      <w:b/>
      <w:bCs/>
      <w:smallCaps/>
      <w:sz w:val="32"/>
      <w:szCs w:val="32"/>
    </w:rPr>
  </w:style>
  <w:style w:type="character" w:customStyle="1" w:styleId="Overskrift3Tegn">
    <w:name w:val="Overskrift 3 Tegn"/>
    <w:basedOn w:val="Standardskrifttypeiafsnit"/>
    <w:link w:val="Overskrift3"/>
    <w:uiPriority w:val="9"/>
    <w:rsid w:val="00463A57"/>
    <w:rPr>
      <w:b/>
      <w:smallCaps/>
      <w:sz w:val="24"/>
      <w:szCs w:val="24"/>
    </w:rPr>
  </w:style>
  <w:style w:type="character" w:customStyle="1" w:styleId="Overskrift4Tegn">
    <w:name w:val="Overskrift 4 Tegn"/>
    <w:basedOn w:val="Standardskrifttypeiafsnit"/>
    <w:link w:val="Overskrift4"/>
    <w:uiPriority w:val="9"/>
    <w:rsid w:val="00463A57"/>
    <w:rPr>
      <w:b/>
      <w:sz w:val="24"/>
      <w:szCs w:val="24"/>
      <w:u w:val="single"/>
    </w:rPr>
  </w:style>
  <w:style w:type="character" w:customStyle="1" w:styleId="Overskrift5Tegn">
    <w:name w:val="Overskrift 5 Tegn"/>
    <w:basedOn w:val="Standardskrifttypeiafsnit"/>
    <w:link w:val="Overskrift5"/>
    <w:uiPriority w:val="9"/>
    <w:rsid w:val="00463A57"/>
    <w:rPr>
      <w:b/>
      <w:sz w:val="24"/>
      <w:szCs w:val="24"/>
      <w:u w:val="single"/>
    </w:rPr>
  </w:style>
  <w:style w:type="character" w:customStyle="1" w:styleId="Overskrift6Tegn">
    <w:name w:val="Overskrift 6 Tegn"/>
    <w:basedOn w:val="Standardskrifttypeiafsnit"/>
    <w:link w:val="Overskrift6"/>
    <w:uiPriority w:val="9"/>
    <w:rsid w:val="00702060"/>
    <w:rPr>
      <w:rFonts w:eastAsia="Times New Roman" w:cs="Times New Roman"/>
      <w:b/>
      <w:bCs/>
      <w:iCs/>
      <w:sz w:val="24"/>
      <w:szCs w:val="24"/>
      <w:lang w:eastAsia="da-DK"/>
    </w:rPr>
  </w:style>
  <w:style w:type="character" w:customStyle="1" w:styleId="Overskrift7Tegn">
    <w:name w:val="Overskrift 7 Tegn"/>
    <w:basedOn w:val="Standardskrifttypeiafsnit"/>
    <w:link w:val="Overskrift7"/>
    <w:uiPriority w:val="9"/>
    <w:rsid w:val="001B7149"/>
    <w:rPr>
      <w:rFonts w:eastAsia="Times New Roman"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cstheme="minorHAnsi"/>
      <w:sz w:val="20"/>
      <w:szCs w:val="20"/>
    </w:rPr>
  </w:style>
  <w:style w:type="paragraph" w:styleId="Indholdsfortegnelse5">
    <w:name w:val="toc 5"/>
    <w:basedOn w:val="Normal"/>
    <w:next w:val="Normal"/>
    <w:autoRedefine/>
    <w:uiPriority w:val="39"/>
    <w:unhideWhenUsed/>
    <w:rsid w:val="001428F4"/>
    <w:pPr>
      <w:ind w:left="720"/>
    </w:pPr>
    <w:rPr>
      <w:rFonts w:cstheme="minorHAnsi"/>
      <w:sz w:val="20"/>
      <w:szCs w:val="20"/>
    </w:rPr>
  </w:style>
  <w:style w:type="paragraph" w:styleId="Indholdsfortegnelse6">
    <w:name w:val="toc 6"/>
    <w:basedOn w:val="Normal"/>
    <w:next w:val="Normal"/>
    <w:autoRedefine/>
    <w:uiPriority w:val="39"/>
    <w:unhideWhenUsed/>
    <w:rsid w:val="001428F4"/>
    <w:pPr>
      <w:ind w:left="960"/>
    </w:pPr>
    <w:rPr>
      <w:rFonts w:cstheme="minorHAnsi"/>
      <w:sz w:val="20"/>
      <w:szCs w:val="20"/>
    </w:rPr>
  </w:style>
  <w:style w:type="paragraph" w:styleId="Indholdsfortegnelse7">
    <w:name w:val="toc 7"/>
    <w:basedOn w:val="Normal"/>
    <w:next w:val="Normal"/>
    <w:autoRedefine/>
    <w:uiPriority w:val="39"/>
    <w:unhideWhenUsed/>
    <w:rsid w:val="001428F4"/>
    <w:pPr>
      <w:ind w:left="1200"/>
    </w:pPr>
    <w:rPr>
      <w:rFonts w:cstheme="minorHAnsi"/>
      <w:sz w:val="20"/>
      <w:szCs w:val="20"/>
    </w:rPr>
  </w:style>
  <w:style w:type="paragraph" w:styleId="Indholdsfortegnelse8">
    <w:name w:val="toc 8"/>
    <w:basedOn w:val="Normal"/>
    <w:next w:val="Normal"/>
    <w:autoRedefine/>
    <w:uiPriority w:val="39"/>
    <w:unhideWhenUsed/>
    <w:rsid w:val="001428F4"/>
    <w:pPr>
      <w:ind w:left="1440"/>
    </w:pPr>
    <w:rPr>
      <w:rFonts w:cstheme="minorHAnsi"/>
      <w:sz w:val="20"/>
      <w:szCs w:val="20"/>
    </w:rPr>
  </w:style>
  <w:style w:type="paragraph" w:styleId="Indholdsfortegnelse9">
    <w:name w:val="toc 9"/>
    <w:basedOn w:val="Normal"/>
    <w:next w:val="Normal"/>
    <w:autoRedefine/>
    <w:uiPriority w:val="39"/>
    <w:unhideWhenUsed/>
    <w:rsid w:val="001428F4"/>
    <w:pPr>
      <w:ind w:left="1680"/>
    </w:pPr>
    <w:rPr>
      <w:rFonts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3DE3-E3C2-44F1-87AD-C4A4F9E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13</Pages>
  <Words>4079</Words>
  <Characters>24884</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51</cp:revision>
  <dcterms:created xsi:type="dcterms:W3CDTF">2012-02-19T12:16:00Z</dcterms:created>
  <dcterms:modified xsi:type="dcterms:W3CDTF">2024-11-04T13:29:00Z</dcterms:modified>
</cp:coreProperties>
</file>