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853A4" w14:textId="59615A97" w:rsidR="004F7910" w:rsidRPr="004F7910" w:rsidRDefault="0023720A" w:rsidP="004F7910">
      <w:pPr>
        <w:jc w:val="center"/>
        <w:rPr>
          <w:b/>
          <w:sz w:val="40"/>
          <w:szCs w:val="40"/>
          <w:u w:val="single"/>
        </w:rPr>
      </w:pPr>
      <w:r>
        <w:rPr>
          <w:b/>
          <w:sz w:val="40"/>
          <w:szCs w:val="40"/>
          <w:u w:val="single"/>
        </w:rPr>
        <w:t>Referat</w:t>
      </w:r>
      <w:r w:rsidR="004F7910" w:rsidRPr="004F7910">
        <w:rPr>
          <w:b/>
          <w:sz w:val="40"/>
          <w:szCs w:val="40"/>
          <w:u w:val="single"/>
        </w:rPr>
        <w:t xml:space="preserve"> – Eliteudvalgsmøde</w:t>
      </w:r>
    </w:p>
    <w:p w14:paraId="0EBD96F8" w14:textId="2CA0605A" w:rsidR="004F7910" w:rsidRPr="004F7910" w:rsidRDefault="004F7910" w:rsidP="004F7910">
      <w:r w:rsidRPr="004F7910">
        <w:rPr>
          <w:b/>
        </w:rPr>
        <w:t>Sted:</w:t>
      </w:r>
      <w:r w:rsidRPr="004F7910">
        <w:t xml:space="preserve"> </w:t>
      </w:r>
      <w:r w:rsidR="0056340E">
        <w:t>Parasport Danmark mødelokale</w:t>
      </w:r>
    </w:p>
    <w:p w14:paraId="1A555A26" w14:textId="55AD2C17" w:rsidR="004F7910" w:rsidRDefault="004F7910" w:rsidP="004F7910">
      <w:r w:rsidRPr="004F7910">
        <w:rPr>
          <w:b/>
        </w:rPr>
        <w:t>Dato:</w:t>
      </w:r>
      <w:r w:rsidR="000B4CC6">
        <w:t xml:space="preserve"> </w:t>
      </w:r>
      <w:proofErr w:type="gramStart"/>
      <w:r w:rsidR="00281C59">
        <w:t>Ons</w:t>
      </w:r>
      <w:r w:rsidR="0056340E">
        <w:t>dag</w:t>
      </w:r>
      <w:proofErr w:type="gramEnd"/>
      <w:r w:rsidR="00281C59">
        <w:t xml:space="preserve"> </w:t>
      </w:r>
      <w:r w:rsidR="00CB541C">
        <w:t xml:space="preserve">den </w:t>
      </w:r>
      <w:r w:rsidR="00827C44">
        <w:t>1</w:t>
      </w:r>
      <w:r w:rsidR="00281C59">
        <w:t>4</w:t>
      </w:r>
      <w:r w:rsidR="001521DD">
        <w:t>.</w:t>
      </w:r>
      <w:r w:rsidR="00DE72CA">
        <w:t xml:space="preserve"> </w:t>
      </w:r>
      <w:r w:rsidR="00281C59">
        <w:t>juni</w:t>
      </w:r>
      <w:r>
        <w:t xml:space="preserve"> 20</w:t>
      </w:r>
      <w:r w:rsidR="005664F0">
        <w:t>2</w:t>
      </w:r>
      <w:r w:rsidR="00180BDD">
        <w:t>2</w:t>
      </w:r>
      <w:r>
        <w:t xml:space="preserve"> kl. 1</w:t>
      </w:r>
      <w:r w:rsidR="0056340E">
        <w:t>6.</w:t>
      </w:r>
      <w:r w:rsidR="001521DD">
        <w:t>30</w:t>
      </w:r>
      <w:r>
        <w:t xml:space="preserve"> – </w:t>
      </w:r>
      <w:r w:rsidR="0056340E">
        <w:t>20.</w:t>
      </w:r>
      <w:r w:rsidR="00281C59">
        <w:t>00</w:t>
      </w:r>
    </w:p>
    <w:p w14:paraId="20C43E73" w14:textId="25E157CC" w:rsidR="004F035F" w:rsidRDefault="004F7910" w:rsidP="004F7910">
      <w:r w:rsidRPr="004F7910">
        <w:rPr>
          <w:b/>
        </w:rPr>
        <w:t>Deltagere:</w:t>
      </w:r>
      <w:r>
        <w:t xml:space="preserve">  Ole Brynaa Solkær, </w:t>
      </w:r>
      <w:r w:rsidR="0056340E">
        <w:t>Pernille Langelund</w:t>
      </w:r>
      <w:r>
        <w:t>, Svenn Folkmann, Jonas Schmidt Christensen og Michael Møllgaard Nielsen</w:t>
      </w:r>
      <w:r w:rsidR="004C7574">
        <w:t>.</w:t>
      </w:r>
    </w:p>
    <w:p w14:paraId="722BB083" w14:textId="6A31560B" w:rsidR="0056340E" w:rsidRPr="0023720A" w:rsidRDefault="0056340E" w:rsidP="004F7910">
      <w:r>
        <w:rPr>
          <w:b/>
          <w:bCs/>
        </w:rPr>
        <w:t>Afbud:</w:t>
      </w:r>
      <w:r w:rsidR="00D02652">
        <w:rPr>
          <w:b/>
          <w:bCs/>
        </w:rPr>
        <w:t xml:space="preserve"> </w:t>
      </w:r>
      <w:r w:rsidR="0023720A">
        <w:t>Peter Lund Andersen og Mads Baulund</w:t>
      </w:r>
    </w:p>
    <w:p w14:paraId="04286097" w14:textId="1D1B841B" w:rsidR="004F7910" w:rsidRDefault="004F7910" w:rsidP="004F035F">
      <w:pPr>
        <w:pStyle w:val="Listeafsnit"/>
      </w:pPr>
    </w:p>
    <w:p w14:paraId="1C0E219A" w14:textId="27F5864C" w:rsidR="004F7910" w:rsidRPr="004F7910" w:rsidRDefault="004F7910" w:rsidP="004F7910">
      <w:pPr>
        <w:rPr>
          <w:b/>
        </w:rPr>
      </w:pPr>
      <w:r w:rsidRPr="004F7910">
        <w:rPr>
          <w:b/>
        </w:rPr>
        <w:t>Dagsorden</w:t>
      </w:r>
      <w:r w:rsidR="004F035F">
        <w:rPr>
          <w:b/>
        </w:rPr>
        <w:t xml:space="preserve"> til ordinært møde</w:t>
      </w:r>
      <w:r w:rsidRPr="004F7910">
        <w:rPr>
          <w:b/>
        </w:rPr>
        <w:t>:</w:t>
      </w:r>
    </w:p>
    <w:p w14:paraId="0725FCB8" w14:textId="4A85A79B" w:rsidR="005664F0" w:rsidRDefault="004F7910" w:rsidP="00653756">
      <w:pPr>
        <w:pStyle w:val="Listeafsnit"/>
        <w:numPr>
          <w:ilvl w:val="0"/>
          <w:numId w:val="1"/>
        </w:numPr>
      </w:pPr>
      <w:r>
        <w:t xml:space="preserve">Godkendelse </w:t>
      </w:r>
      <w:r w:rsidR="00ED4CCC">
        <w:t xml:space="preserve">af dagsorden </w:t>
      </w:r>
      <w:r>
        <w:t>og opfølgning på referat</w:t>
      </w:r>
      <w:r w:rsidR="00C702E4">
        <w:t>.</w:t>
      </w:r>
    </w:p>
    <w:p w14:paraId="55B1CA3C" w14:textId="141E9264" w:rsidR="00F419B2" w:rsidRDefault="0023720A" w:rsidP="00DD654F">
      <w:pPr>
        <w:pStyle w:val="Listeafsnit"/>
        <w:numPr>
          <w:ilvl w:val="1"/>
          <w:numId w:val="1"/>
        </w:numPr>
      </w:pPr>
      <w:r>
        <w:rPr>
          <w:i/>
          <w:iCs/>
        </w:rPr>
        <w:t>Dagsorden godkendt. Intet til opfølgning på referat.</w:t>
      </w:r>
    </w:p>
    <w:p w14:paraId="3AC436D7" w14:textId="77777777" w:rsidR="00047290" w:rsidRDefault="00047290" w:rsidP="00047290">
      <w:pPr>
        <w:pStyle w:val="Listeafsnit"/>
        <w:ind w:left="1440"/>
      </w:pPr>
    </w:p>
    <w:p w14:paraId="2D301922" w14:textId="77777777" w:rsidR="00281C59" w:rsidRDefault="00281C59" w:rsidP="00281C59">
      <w:pPr>
        <w:pStyle w:val="Listeafsnit"/>
        <w:numPr>
          <w:ilvl w:val="0"/>
          <w:numId w:val="1"/>
        </w:numPr>
      </w:pPr>
      <w:r>
        <w:t>Kategoriseringer af idrætter i Parasport Danmark</w:t>
      </w:r>
    </w:p>
    <w:p w14:paraId="4D42C4CA" w14:textId="627A4558" w:rsidR="00DD654F" w:rsidRPr="00DD654F" w:rsidRDefault="00DD654F" w:rsidP="00DD654F">
      <w:pPr>
        <w:pStyle w:val="Listeafsnit"/>
        <w:numPr>
          <w:ilvl w:val="1"/>
          <w:numId w:val="1"/>
        </w:numPr>
        <w:rPr>
          <w:i/>
          <w:iCs/>
        </w:rPr>
      </w:pPr>
      <w:r w:rsidRPr="00DD654F">
        <w:rPr>
          <w:rFonts w:eastAsia="Times New Roman" w:cs="Calibri"/>
          <w:i/>
          <w:iCs/>
          <w:lang w:eastAsia="da-DK"/>
        </w:rPr>
        <w:t>Parasport Danmark har som et af sine strategiske mål (de såkaldte DIF strategispor) at indgå partnerskaber og samarbejdsaftaler, der skal understøtte vores vision og strategi 2025</w:t>
      </w:r>
      <w:r>
        <w:rPr>
          <w:rFonts w:eastAsia="Times New Roman" w:cs="Calibri"/>
          <w:i/>
          <w:iCs/>
          <w:lang w:eastAsia="da-DK"/>
        </w:rPr>
        <w:t xml:space="preserve">. </w:t>
      </w:r>
      <w:r w:rsidRPr="00DD654F">
        <w:rPr>
          <w:rFonts w:cstheme="minorHAnsi"/>
          <w:i/>
          <w:iCs/>
        </w:rPr>
        <w:t>Et af resultatmålene</w:t>
      </w:r>
      <w:r w:rsidRPr="00DD654F">
        <w:rPr>
          <w:rFonts w:cstheme="minorHAnsi"/>
          <w:b/>
          <w:bCs/>
          <w:i/>
          <w:iCs/>
        </w:rPr>
        <w:t xml:space="preserve"> </w:t>
      </w:r>
      <w:r w:rsidRPr="00DD654F">
        <w:rPr>
          <w:rFonts w:cstheme="minorHAnsi"/>
          <w:i/>
          <w:iCs/>
        </w:rPr>
        <w:t>i strategisporet er en analyse i form af en kort rapport, som klarlægger potentialer i de enkelte idrætter</w:t>
      </w:r>
      <w:r>
        <w:rPr>
          <w:rFonts w:cstheme="minorHAnsi"/>
          <w:i/>
          <w:iCs/>
        </w:rPr>
        <w:t xml:space="preserve">: </w:t>
      </w:r>
      <w:r w:rsidRPr="00DD654F">
        <w:rPr>
          <w:rFonts w:cstheme="minorHAnsi"/>
          <w:i/>
          <w:iCs/>
        </w:rPr>
        <w:t>Rekruttering og fastholdelse, sportsligt potentiale og samarbejdsmuligheder (inklusion).</w:t>
      </w:r>
    </w:p>
    <w:p w14:paraId="2CBCD99F" w14:textId="3D7BB104" w:rsidR="00DD654F" w:rsidRPr="00DD654F" w:rsidRDefault="00DD654F" w:rsidP="00DD654F">
      <w:pPr>
        <w:pStyle w:val="Listeafsnit"/>
        <w:numPr>
          <w:ilvl w:val="1"/>
          <w:numId w:val="1"/>
        </w:numPr>
      </w:pPr>
      <w:r w:rsidRPr="00DD654F">
        <w:rPr>
          <w:i/>
          <w:iCs/>
        </w:rPr>
        <w:t>I en større kontekst er resultatet af idrætsanalysen på den korte bane en formalisering af et arbejde, som allerede finder sted i forhold til de prioriteringer og beslutninger, som foretages i Bredde- og Eliteudvalget i forhold til økonomisk støtte til idrætter, samt de administrative ressourcer, som der sættes af til de enkelte idrætter i Parasport Danmark. Mere konkret er det idrætter i de 2 første kategorier (A og B) som støttes økonomisk af Bredde- og Eliteudvalg, og hvor der lægges flest administrative ressourcer. Andre støttes udelukkende af breddeudvalget.</w:t>
      </w:r>
    </w:p>
    <w:p w14:paraId="1A024CAE" w14:textId="77777777" w:rsidR="00DD654F" w:rsidRPr="00DD654F" w:rsidRDefault="00DD654F" w:rsidP="00DD654F">
      <w:pPr>
        <w:pStyle w:val="Listeafsnit"/>
        <w:numPr>
          <w:ilvl w:val="1"/>
          <w:numId w:val="1"/>
        </w:numPr>
        <w:rPr>
          <w:i/>
          <w:iCs/>
        </w:rPr>
      </w:pPr>
      <w:r w:rsidRPr="00DD654F">
        <w:rPr>
          <w:i/>
          <w:iCs/>
        </w:rPr>
        <w:t xml:space="preserve">I en økonomisk kontekst sikrer vi, at nye udøvere får en god oplevelse med </w:t>
      </w:r>
      <w:proofErr w:type="spellStart"/>
      <w:r w:rsidRPr="00DD654F">
        <w:rPr>
          <w:i/>
          <w:iCs/>
        </w:rPr>
        <w:t>parasporten</w:t>
      </w:r>
      <w:proofErr w:type="spellEnd"/>
      <w:r w:rsidRPr="00DD654F">
        <w:rPr>
          <w:i/>
          <w:iCs/>
        </w:rPr>
        <w:t xml:space="preserve">. Med 39+ idrætter og en begrænset økonomi er det ikke en mulighed, at have et kvalitetstilbud i alle vores idrætstilbud i forhold til alle aldersgrupper og alle målgrupper. </w:t>
      </w:r>
    </w:p>
    <w:p w14:paraId="65447318" w14:textId="77777777" w:rsidR="00DD654F" w:rsidRPr="00DD654F" w:rsidRDefault="00DD654F" w:rsidP="00DD654F">
      <w:pPr>
        <w:rPr>
          <w:rFonts w:cstheme="minorHAnsi"/>
          <w:i/>
          <w:iCs/>
        </w:rPr>
      </w:pPr>
    </w:p>
    <w:p w14:paraId="764E2C0A" w14:textId="29A518A5" w:rsidR="00004457" w:rsidRDefault="00281C59" w:rsidP="00827C44">
      <w:pPr>
        <w:pStyle w:val="Listeafsnit"/>
        <w:numPr>
          <w:ilvl w:val="0"/>
          <w:numId w:val="1"/>
        </w:numPr>
      </w:pPr>
      <w:r>
        <w:t>Forberedelse af PL 2024 i Paris</w:t>
      </w:r>
    </w:p>
    <w:p w14:paraId="28DFF5D5" w14:textId="730DB08B" w:rsidR="00670089" w:rsidRDefault="00FB1308" w:rsidP="00827C44">
      <w:pPr>
        <w:pStyle w:val="Listeafsnit"/>
        <w:numPr>
          <w:ilvl w:val="1"/>
          <w:numId w:val="1"/>
        </w:numPr>
        <w:rPr>
          <w:i/>
          <w:iCs/>
        </w:rPr>
      </w:pPr>
      <w:r>
        <w:rPr>
          <w:i/>
          <w:iCs/>
        </w:rPr>
        <w:t>Der foreligger nu kvalifikationskrav og udtagelseskriterier i de idrætter, som er i spil til PL 2024 – og med udgangspunkt i dette gennemgik elitestaben bruttogrupper i de enkelte idrætter og de atleter, som er potentielle PL-deltagere.</w:t>
      </w:r>
    </w:p>
    <w:p w14:paraId="0A1103A4" w14:textId="60702A80" w:rsidR="00281C59" w:rsidRDefault="00FB1308" w:rsidP="00827C44">
      <w:pPr>
        <w:pStyle w:val="Listeafsnit"/>
        <w:numPr>
          <w:ilvl w:val="1"/>
          <w:numId w:val="1"/>
        </w:numPr>
        <w:rPr>
          <w:i/>
          <w:iCs/>
        </w:rPr>
      </w:pPr>
      <w:r>
        <w:rPr>
          <w:i/>
          <w:iCs/>
        </w:rPr>
        <w:t>Der er chef de Mission møde den 24. – 30. august i Paris</w:t>
      </w:r>
      <w:r w:rsidR="00A874ED">
        <w:rPr>
          <w:i/>
          <w:iCs/>
        </w:rPr>
        <w:t>, hvor der bliver mulighed for at få en status og samlet overblik over planlægning og afvikling af PL fra Paris arrangørerne og IPC. Nicklas, DIF, Jonas og Michael deltager.</w:t>
      </w:r>
    </w:p>
    <w:p w14:paraId="259BBD50" w14:textId="6EFE80EB" w:rsidR="00006882" w:rsidRPr="00B24A83" w:rsidRDefault="00006882" w:rsidP="00B24A83">
      <w:pPr>
        <w:pStyle w:val="Listeafsnit"/>
        <w:ind w:left="1440"/>
        <w:rPr>
          <w:i/>
          <w:iCs/>
        </w:rPr>
      </w:pPr>
    </w:p>
    <w:p w14:paraId="59F171F1" w14:textId="66DB19FD" w:rsidR="00006882" w:rsidRDefault="00281C59" w:rsidP="00006882">
      <w:pPr>
        <w:pStyle w:val="Listeafsnit"/>
        <w:numPr>
          <w:ilvl w:val="0"/>
          <w:numId w:val="1"/>
        </w:numPr>
      </w:pPr>
      <w:r>
        <w:t>Talent- og elitestrategi 2032</w:t>
      </w:r>
    </w:p>
    <w:p w14:paraId="737B0973" w14:textId="27011C39" w:rsidR="00386F9F" w:rsidRPr="00006882" w:rsidRDefault="00281C59" w:rsidP="000167F5">
      <w:pPr>
        <w:pStyle w:val="Listeafsnit"/>
        <w:numPr>
          <w:ilvl w:val="1"/>
          <w:numId w:val="1"/>
        </w:numPr>
      </w:pPr>
      <w:r>
        <w:rPr>
          <w:i/>
          <w:iCs/>
        </w:rPr>
        <w:t>Indledende overvejelser og tanker samt procesforløb</w:t>
      </w:r>
      <w:r w:rsidR="00FB1308">
        <w:rPr>
          <w:i/>
          <w:iCs/>
        </w:rPr>
        <w:t xml:space="preserve"> blev drøftet – og det blev besluttet, at en drøftelse og sparring </w:t>
      </w:r>
      <w:r w:rsidR="00DF417A">
        <w:rPr>
          <w:i/>
          <w:iCs/>
        </w:rPr>
        <w:t xml:space="preserve">omkring de overordnede linjer til </w:t>
      </w:r>
      <w:r w:rsidR="00FB1308">
        <w:rPr>
          <w:i/>
          <w:iCs/>
        </w:rPr>
        <w:t>en elitestrategi på det kommende møde i eliteudvalget tager udgangspunkt i et konkret oplæg fra elitestaben.</w:t>
      </w:r>
    </w:p>
    <w:p w14:paraId="62D6F258" w14:textId="77777777" w:rsidR="00006882" w:rsidRDefault="00006882" w:rsidP="00006882">
      <w:pPr>
        <w:pStyle w:val="Listeafsnit"/>
        <w:ind w:left="1440"/>
      </w:pPr>
    </w:p>
    <w:p w14:paraId="5EF258F1" w14:textId="3C4BB4B9" w:rsidR="00827C44" w:rsidRDefault="00281C59" w:rsidP="00827C44">
      <w:pPr>
        <w:pStyle w:val="Listeafsnit"/>
        <w:numPr>
          <w:ilvl w:val="0"/>
          <w:numId w:val="1"/>
        </w:numPr>
      </w:pPr>
      <w:r>
        <w:t>Den politiske organisering i Parasport Danmark</w:t>
      </w:r>
    </w:p>
    <w:p w14:paraId="31B26CC1" w14:textId="25A8E1D9" w:rsidR="00991E9B" w:rsidRDefault="00351A88" w:rsidP="00D02B60">
      <w:pPr>
        <w:pStyle w:val="Listeafsnit"/>
        <w:numPr>
          <w:ilvl w:val="1"/>
          <w:numId w:val="1"/>
        </w:numPr>
      </w:pPr>
      <w:r>
        <w:rPr>
          <w:i/>
          <w:iCs/>
        </w:rPr>
        <w:lastRenderedPageBreak/>
        <w:t xml:space="preserve">Et af de strategiske mål i Parasport Danmark (de såkaldte DIF strategispor) handler om, hvordan vi </w:t>
      </w:r>
      <w:r w:rsidR="00281C59">
        <w:rPr>
          <w:i/>
          <w:iCs/>
        </w:rPr>
        <w:t xml:space="preserve">fremadrettet </w:t>
      </w:r>
      <w:r>
        <w:rPr>
          <w:i/>
          <w:iCs/>
        </w:rPr>
        <w:t xml:space="preserve">vil organisere os </w:t>
      </w:r>
      <w:r w:rsidR="00281C59">
        <w:rPr>
          <w:i/>
          <w:iCs/>
        </w:rPr>
        <w:t>politisk</w:t>
      </w:r>
      <w:r>
        <w:rPr>
          <w:i/>
          <w:iCs/>
        </w:rPr>
        <w:t xml:space="preserve">. En arbejdsgruppe bestående af </w:t>
      </w:r>
      <w:r w:rsidR="00281C59">
        <w:rPr>
          <w:i/>
          <w:iCs/>
        </w:rPr>
        <w:t>Jens Boe Nielsen og Jan Johansen, bestyrelsen og Ivan Løvstrup, direktør</w:t>
      </w:r>
      <w:r>
        <w:rPr>
          <w:i/>
          <w:iCs/>
        </w:rPr>
        <w:t>, har været på tur rundt i det politiske landskab, hvor turen nu var kommet til Eliteudvalget, hvor en mulig politisk organisering blev drøftet og med en efterfølgende drøftelse, hvor Eliteudvalget satte ord på deres holdninger og input til det videre arbejde.</w:t>
      </w:r>
    </w:p>
    <w:p w14:paraId="77F0D418" w14:textId="77777777" w:rsidR="00A12828" w:rsidRPr="00A12828" w:rsidRDefault="00A12828" w:rsidP="00A12828">
      <w:pPr>
        <w:pStyle w:val="Listeafsnit"/>
        <w:ind w:left="1440"/>
      </w:pPr>
    </w:p>
    <w:p w14:paraId="72D8A026" w14:textId="3CA226E5" w:rsidR="004F7910" w:rsidRDefault="004F7910" w:rsidP="004F7910">
      <w:pPr>
        <w:pStyle w:val="Listeafsnit"/>
        <w:numPr>
          <w:ilvl w:val="0"/>
          <w:numId w:val="1"/>
        </w:numPr>
      </w:pPr>
      <w:r>
        <w:t xml:space="preserve">Eventuelt </w:t>
      </w:r>
    </w:p>
    <w:p w14:paraId="518B525A" w14:textId="62880DCD" w:rsidR="00351A88" w:rsidRDefault="00351A88" w:rsidP="00351A88">
      <w:pPr>
        <w:pStyle w:val="Listeafsnit"/>
        <w:numPr>
          <w:ilvl w:val="1"/>
          <w:numId w:val="1"/>
        </w:numPr>
      </w:pPr>
      <w:r>
        <w:rPr>
          <w:i/>
          <w:iCs/>
        </w:rPr>
        <w:t xml:space="preserve">Et kommende Eliteudvalgsmøde vil finde sted i september og vil have fokus på færdiggørelse af en kommende elitestrategi. </w:t>
      </w:r>
    </w:p>
    <w:p w14:paraId="33BAFAFB" w14:textId="76921214" w:rsidR="00006882" w:rsidRPr="00153F0C" w:rsidRDefault="00006882" w:rsidP="00EA1D96">
      <w:pPr>
        <w:pStyle w:val="Listeafsnit"/>
        <w:ind w:left="1440"/>
      </w:pPr>
    </w:p>
    <w:p w14:paraId="45CFE4E7" w14:textId="77777777" w:rsidR="003C3EA5" w:rsidRDefault="003C3EA5" w:rsidP="003C3EA5">
      <w:pPr>
        <w:ind w:left="360"/>
        <w:rPr>
          <w:b/>
          <w:bCs/>
        </w:rPr>
      </w:pPr>
    </w:p>
    <w:p w14:paraId="7B84BB73" w14:textId="77777777" w:rsidR="004F7910" w:rsidRPr="00351A88" w:rsidRDefault="004F7910" w:rsidP="004F7910">
      <w:pPr>
        <w:ind w:left="720"/>
      </w:pPr>
    </w:p>
    <w:p w14:paraId="6C07DA30" w14:textId="77777777" w:rsidR="00165AF0" w:rsidRPr="00185359" w:rsidRDefault="00165AF0" w:rsidP="00EA5EA6">
      <w:pPr>
        <w:jc w:val="both"/>
        <w:rPr>
          <w:rFonts w:ascii="Arial" w:hAnsi="Arial" w:cs="Arial"/>
        </w:rPr>
      </w:pPr>
    </w:p>
    <w:sectPr w:rsidR="00165AF0" w:rsidRPr="00185359" w:rsidSect="00330224">
      <w:headerReference w:type="even" r:id="rId11"/>
      <w:headerReference w:type="default" r:id="rId12"/>
      <w:footerReference w:type="even" r:id="rId13"/>
      <w:footerReference w:type="default" r:id="rId14"/>
      <w:headerReference w:type="first" r:id="rId15"/>
      <w:footerReference w:type="first" r:id="rId16"/>
      <w:pgSz w:w="11906" w:h="16838"/>
      <w:pgMar w:top="1701" w:right="1134" w:bottom="1418" w:left="1134" w:header="96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BBA85" w14:textId="77777777" w:rsidR="00591D47" w:rsidRDefault="00591D47" w:rsidP="00B7218E">
      <w:pPr>
        <w:spacing w:after="0" w:line="240" w:lineRule="auto"/>
      </w:pPr>
      <w:r>
        <w:separator/>
      </w:r>
    </w:p>
  </w:endnote>
  <w:endnote w:type="continuationSeparator" w:id="0">
    <w:p w14:paraId="42CE4200" w14:textId="77777777" w:rsidR="00591D47" w:rsidRDefault="00591D47" w:rsidP="00B7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B404373-AD08-4EC8-806A-B7E0E8B8D1F4}"/>
    <w:embedBold r:id="rId2" w:fontKey="{554C7248-C736-4205-9113-F799DA30B295}"/>
    <w:embedItalic r:id="rId3" w:fontKey="{CC48A5F1-978B-4FE4-BDE3-3344AD80D4D1}"/>
    <w:embedBoldItalic r:id="rId4" w:fontKey="{84459E7B-E776-4466-8A63-F5667B404129}"/>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5" w:fontKey="{827EF6FC-E102-4D0F-9371-96DCB0C904F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33F5" w14:textId="77777777" w:rsidR="00C44F5F" w:rsidRDefault="00C44F5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B3C86" w14:textId="77777777" w:rsidR="00165AF0" w:rsidRPr="003202D0" w:rsidRDefault="00CF4E46" w:rsidP="00330224">
    <w:pPr>
      <w:pStyle w:val="Sidefod"/>
      <w:rPr>
        <w:rFonts w:ascii="Verdana" w:hAnsi="Verdana" w:cs="Arial"/>
        <w:color w:val="474B4E"/>
        <w:sz w:val="14"/>
        <w:szCs w:val="14"/>
      </w:rPr>
    </w:pPr>
    <w:r w:rsidRPr="00CA1E25">
      <w:rPr>
        <w:rFonts w:ascii="Verdana" w:hAnsi="Verdana"/>
        <w:b/>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9D7D" w14:textId="77777777" w:rsidR="00330224" w:rsidRDefault="00330224" w:rsidP="00330224">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57728" behindDoc="1" locked="0" layoutInCell="1" allowOverlap="1" wp14:anchorId="2BB96128" wp14:editId="01D10544">
          <wp:simplePos x="0" y="0"/>
          <wp:positionH relativeFrom="margin">
            <wp:align>right</wp:align>
          </wp:positionH>
          <wp:positionV relativeFrom="paragraph">
            <wp:posOffset>6350</wp:posOffset>
          </wp:positionV>
          <wp:extent cx="2190750" cy="324362"/>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Pr>
        <w:rFonts w:ascii="Arial" w:hAnsi="Arial" w:cs="Arial"/>
        <w:color w:val="474B4E"/>
        <w:sz w:val="14"/>
        <w:szCs w:val="14"/>
      </w:rPr>
      <w:t>Parasport Danmark - Idrættens Hus - DK-2605 Brøndby</w:t>
    </w:r>
  </w:p>
  <w:p w14:paraId="6CC9B8D9" w14:textId="77777777" w:rsidR="00330224" w:rsidRDefault="00330224" w:rsidP="00330224">
    <w:pPr>
      <w:pStyle w:val="Sidefod"/>
      <w:rPr>
        <w:rFonts w:ascii="Arial" w:hAnsi="Arial" w:cs="Arial"/>
        <w:color w:val="474B4E"/>
        <w:sz w:val="14"/>
        <w:szCs w:val="14"/>
      </w:rPr>
    </w:pPr>
    <w:r>
      <w:rPr>
        <w:rFonts w:ascii="Arial" w:hAnsi="Arial" w:cs="Arial"/>
        <w:color w:val="474B4E"/>
        <w:sz w:val="14"/>
        <w:szCs w:val="14"/>
      </w:rPr>
      <w:t>www.parasport.dk - info@parasport.dk</w:t>
    </w:r>
  </w:p>
  <w:p w14:paraId="11C54104" w14:textId="77777777" w:rsidR="00330224" w:rsidRDefault="00330224" w:rsidP="00330224">
    <w:pPr>
      <w:pStyle w:val="Sidefod"/>
    </w:pPr>
    <w:r>
      <w:rPr>
        <w:rFonts w:ascii="Arial" w:hAnsi="Arial" w:cs="Arial"/>
        <w:color w:val="474B4E"/>
        <w:sz w:val="14"/>
        <w:szCs w:val="14"/>
      </w:rPr>
      <w:t>CVR nr. 44301318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AE504" w14:textId="77777777" w:rsidR="00591D47" w:rsidRDefault="00591D47" w:rsidP="00B7218E">
      <w:pPr>
        <w:spacing w:after="0" w:line="240" w:lineRule="auto"/>
      </w:pPr>
      <w:r>
        <w:separator/>
      </w:r>
    </w:p>
  </w:footnote>
  <w:footnote w:type="continuationSeparator" w:id="0">
    <w:p w14:paraId="60D5ED94" w14:textId="77777777" w:rsidR="00591D47" w:rsidRDefault="00591D47" w:rsidP="00B7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241E" w14:textId="77777777" w:rsidR="00D04AB5" w:rsidRDefault="00DF417A">
    <w:pPr>
      <w:pStyle w:val="Sidehoved"/>
    </w:pPr>
    <w:r>
      <w:rPr>
        <w:noProof/>
        <w:lang w:eastAsia="da-DK"/>
      </w:rPr>
      <w:pict w14:anchorId="16EB5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1026" type="#_x0000_t75" style="position:absolute;margin-left:0;margin-top:0;width:930pt;height:1315.5pt;z-index:-25165772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5414B" w14:textId="77777777" w:rsidR="00C44F5F" w:rsidRDefault="00C44F5F">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D85E3" w14:textId="77777777" w:rsidR="00D04AB5" w:rsidRDefault="00330224">
    <w:pPr>
      <w:pStyle w:val="Sidehoved"/>
    </w:pPr>
    <w:r>
      <w:rPr>
        <w:noProof/>
        <w:lang w:eastAsia="da-DK"/>
      </w:rPr>
      <w:drawing>
        <wp:anchor distT="0" distB="0" distL="114300" distR="114300" simplePos="0" relativeHeight="251656704" behindDoc="1" locked="0" layoutInCell="1" allowOverlap="1" wp14:anchorId="5CD58E51" wp14:editId="07C1AA92">
          <wp:simplePos x="0" y="0"/>
          <wp:positionH relativeFrom="margin">
            <wp:posOffset>3810</wp:posOffset>
          </wp:positionH>
          <wp:positionV relativeFrom="page">
            <wp:posOffset>399415</wp:posOffset>
          </wp:positionV>
          <wp:extent cx="1458000" cy="410400"/>
          <wp:effectExtent l="0" t="0" r="8890"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8000" cy="41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47E6E"/>
    <w:multiLevelType w:val="hybridMultilevel"/>
    <w:tmpl w:val="5B38D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0BA70FE"/>
    <w:multiLevelType w:val="hybridMultilevel"/>
    <w:tmpl w:val="162AA6A6"/>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 w15:restartNumberingAfterBreak="0">
    <w:nsid w:val="14EE27BA"/>
    <w:multiLevelType w:val="hybridMultilevel"/>
    <w:tmpl w:val="80FA597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A83579C"/>
    <w:multiLevelType w:val="hybridMultilevel"/>
    <w:tmpl w:val="CB6A314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15:restartNumberingAfterBreak="0">
    <w:nsid w:val="1C4A6E3F"/>
    <w:multiLevelType w:val="hybridMultilevel"/>
    <w:tmpl w:val="4ABC7E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40C6179"/>
    <w:multiLevelType w:val="hybridMultilevel"/>
    <w:tmpl w:val="5B94B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C402FFF"/>
    <w:multiLevelType w:val="hybridMultilevel"/>
    <w:tmpl w:val="0F2A4554"/>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15:restartNumberingAfterBreak="0">
    <w:nsid w:val="42A27A1B"/>
    <w:multiLevelType w:val="hybridMultilevel"/>
    <w:tmpl w:val="71EA940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42C00CEC"/>
    <w:multiLevelType w:val="hybridMultilevel"/>
    <w:tmpl w:val="C81EB776"/>
    <w:lvl w:ilvl="0" w:tplc="04060001">
      <w:start w:val="1"/>
      <w:numFmt w:val="bullet"/>
      <w:lvlText w:val=""/>
      <w:lvlJc w:val="left"/>
      <w:pPr>
        <w:ind w:left="1664" w:hanging="360"/>
      </w:pPr>
      <w:rPr>
        <w:rFonts w:ascii="Symbol" w:hAnsi="Symbol" w:hint="default"/>
      </w:rPr>
    </w:lvl>
    <w:lvl w:ilvl="1" w:tplc="04060003">
      <w:start w:val="1"/>
      <w:numFmt w:val="bullet"/>
      <w:lvlText w:val="o"/>
      <w:lvlJc w:val="left"/>
      <w:pPr>
        <w:ind w:left="2384" w:hanging="360"/>
      </w:pPr>
      <w:rPr>
        <w:rFonts w:ascii="Courier New" w:hAnsi="Courier New" w:cs="Courier New" w:hint="default"/>
      </w:rPr>
    </w:lvl>
    <w:lvl w:ilvl="2" w:tplc="04060005" w:tentative="1">
      <w:start w:val="1"/>
      <w:numFmt w:val="bullet"/>
      <w:lvlText w:val=""/>
      <w:lvlJc w:val="left"/>
      <w:pPr>
        <w:ind w:left="3104" w:hanging="360"/>
      </w:pPr>
      <w:rPr>
        <w:rFonts w:ascii="Wingdings" w:hAnsi="Wingdings" w:hint="default"/>
      </w:rPr>
    </w:lvl>
    <w:lvl w:ilvl="3" w:tplc="04060001" w:tentative="1">
      <w:start w:val="1"/>
      <w:numFmt w:val="bullet"/>
      <w:lvlText w:val=""/>
      <w:lvlJc w:val="left"/>
      <w:pPr>
        <w:ind w:left="3824" w:hanging="360"/>
      </w:pPr>
      <w:rPr>
        <w:rFonts w:ascii="Symbol" w:hAnsi="Symbol" w:hint="default"/>
      </w:rPr>
    </w:lvl>
    <w:lvl w:ilvl="4" w:tplc="04060003" w:tentative="1">
      <w:start w:val="1"/>
      <w:numFmt w:val="bullet"/>
      <w:lvlText w:val="o"/>
      <w:lvlJc w:val="left"/>
      <w:pPr>
        <w:ind w:left="4544" w:hanging="360"/>
      </w:pPr>
      <w:rPr>
        <w:rFonts w:ascii="Courier New" w:hAnsi="Courier New" w:cs="Courier New" w:hint="default"/>
      </w:rPr>
    </w:lvl>
    <w:lvl w:ilvl="5" w:tplc="04060005" w:tentative="1">
      <w:start w:val="1"/>
      <w:numFmt w:val="bullet"/>
      <w:lvlText w:val=""/>
      <w:lvlJc w:val="left"/>
      <w:pPr>
        <w:ind w:left="5264" w:hanging="360"/>
      </w:pPr>
      <w:rPr>
        <w:rFonts w:ascii="Wingdings" w:hAnsi="Wingdings" w:hint="default"/>
      </w:rPr>
    </w:lvl>
    <w:lvl w:ilvl="6" w:tplc="04060001" w:tentative="1">
      <w:start w:val="1"/>
      <w:numFmt w:val="bullet"/>
      <w:lvlText w:val=""/>
      <w:lvlJc w:val="left"/>
      <w:pPr>
        <w:ind w:left="5984" w:hanging="360"/>
      </w:pPr>
      <w:rPr>
        <w:rFonts w:ascii="Symbol" w:hAnsi="Symbol" w:hint="default"/>
      </w:rPr>
    </w:lvl>
    <w:lvl w:ilvl="7" w:tplc="04060003" w:tentative="1">
      <w:start w:val="1"/>
      <w:numFmt w:val="bullet"/>
      <w:lvlText w:val="o"/>
      <w:lvlJc w:val="left"/>
      <w:pPr>
        <w:ind w:left="6704" w:hanging="360"/>
      </w:pPr>
      <w:rPr>
        <w:rFonts w:ascii="Courier New" w:hAnsi="Courier New" w:cs="Courier New" w:hint="default"/>
      </w:rPr>
    </w:lvl>
    <w:lvl w:ilvl="8" w:tplc="04060005" w:tentative="1">
      <w:start w:val="1"/>
      <w:numFmt w:val="bullet"/>
      <w:lvlText w:val=""/>
      <w:lvlJc w:val="left"/>
      <w:pPr>
        <w:ind w:left="7424" w:hanging="360"/>
      </w:pPr>
      <w:rPr>
        <w:rFonts w:ascii="Wingdings" w:hAnsi="Wingdings" w:hint="default"/>
      </w:rPr>
    </w:lvl>
  </w:abstractNum>
  <w:abstractNum w:abstractNumId="9" w15:restartNumberingAfterBreak="0">
    <w:nsid w:val="4A9E5433"/>
    <w:multiLevelType w:val="hybridMultilevel"/>
    <w:tmpl w:val="DC66B86E"/>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 w15:restartNumberingAfterBreak="0">
    <w:nsid w:val="4FC878D2"/>
    <w:multiLevelType w:val="hybridMultilevel"/>
    <w:tmpl w:val="CA581240"/>
    <w:lvl w:ilvl="0" w:tplc="04060001">
      <w:start w:val="1"/>
      <w:numFmt w:val="bullet"/>
      <w:lvlText w:val=""/>
      <w:lvlJc w:val="left"/>
      <w:pPr>
        <w:ind w:left="1490" w:hanging="360"/>
      </w:pPr>
      <w:rPr>
        <w:rFonts w:ascii="Symbol" w:hAnsi="Symbol" w:hint="default"/>
      </w:rPr>
    </w:lvl>
    <w:lvl w:ilvl="1" w:tplc="04060003" w:tentative="1">
      <w:start w:val="1"/>
      <w:numFmt w:val="bullet"/>
      <w:lvlText w:val="o"/>
      <w:lvlJc w:val="left"/>
      <w:pPr>
        <w:ind w:left="2210" w:hanging="360"/>
      </w:pPr>
      <w:rPr>
        <w:rFonts w:ascii="Courier New" w:hAnsi="Courier New" w:cs="Courier New" w:hint="default"/>
      </w:rPr>
    </w:lvl>
    <w:lvl w:ilvl="2" w:tplc="04060005" w:tentative="1">
      <w:start w:val="1"/>
      <w:numFmt w:val="bullet"/>
      <w:lvlText w:val=""/>
      <w:lvlJc w:val="left"/>
      <w:pPr>
        <w:ind w:left="2930" w:hanging="360"/>
      </w:pPr>
      <w:rPr>
        <w:rFonts w:ascii="Wingdings" w:hAnsi="Wingdings" w:hint="default"/>
      </w:rPr>
    </w:lvl>
    <w:lvl w:ilvl="3" w:tplc="04060001" w:tentative="1">
      <w:start w:val="1"/>
      <w:numFmt w:val="bullet"/>
      <w:lvlText w:val=""/>
      <w:lvlJc w:val="left"/>
      <w:pPr>
        <w:ind w:left="3650" w:hanging="360"/>
      </w:pPr>
      <w:rPr>
        <w:rFonts w:ascii="Symbol" w:hAnsi="Symbol" w:hint="default"/>
      </w:rPr>
    </w:lvl>
    <w:lvl w:ilvl="4" w:tplc="04060003" w:tentative="1">
      <w:start w:val="1"/>
      <w:numFmt w:val="bullet"/>
      <w:lvlText w:val="o"/>
      <w:lvlJc w:val="left"/>
      <w:pPr>
        <w:ind w:left="4370" w:hanging="360"/>
      </w:pPr>
      <w:rPr>
        <w:rFonts w:ascii="Courier New" w:hAnsi="Courier New" w:cs="Courier New" w:hint="default"/>
      </w:rPr>
    </w:lvl>
    <w:lvl w:ilvl="5" w:tplc="04060005" w:tentative="1">
      <w:start w:val="1"/>
      <w:numFmt w:val="bullet"/>
      <w:lvlText w:val=""/>
      <w:lvlJc w:val="left"/>
      <w:pPr>
        <w:ind w:left="5090" w:hanging="360"/>
      </w:pPr>
      <w:rPr>
        <w:rFonts w:ascii="Wingdings" w:hAnsi="Wingdings" w:hint="default"/>
      </w:rPr>
    </w:lvl>
    <w:lvl w:ilvl="6" w:tplc="04060001" w:tentative="1">
      <w:start w:val="1"/>
      <w:numFmt w:val="bullet"/>
      <w:lvlText w:val=""/>
      <w:lvlJc w:val="left"/>
      <w:pPr>
        <w:ind w:left="5810" w:hanging="360"/>
      </w:pPr>
      <w:rPr>
        <w:rFonts w:ascii="Symbol" w:hAnsi="Symbol" w:hint="default"/>
      </w:rPr>
    </w:lvl>
    <w:lvl w:ilvl="7" w:tplc="04060003" w:tentative="1">
      <w:start w:val="1"/>
      <w:numFmt w:val="bullet"/>
      <w:lvlText w:val="o"/>
      <w:lvlJc w:val="left"/>
      <w:pPr>
        <w:ind w:left="6530" w:hanging="360"/>
      </w:pPr>
      <w:rPr>
        <w:rFonts w:ascii="Courier New" w:hAnsi="Courier New" w:cs="Courier New" w:hint="default"/>
      </w:rPr>
    </w:lvl>
    <w:lvl w:ilvl="8" w:tplc="04060005" w:tentative="1">
      <w:start w:val="1"/>
      <w:numFmt w:val="bullet"/>
      <w:lvlText w:val=""/>
      <w:lvlJc w:val="left"/>
      <w:pPr>
        <w:ind w:left="7250" w:hanging="360"/>
      </w:pPr>
      <w:rPr>
        <w:rFonts w:ascii="Wingdings" w:hAnsi="Wingdings" w:hint="default"/>
      </w:rPr>
    </w:lvl>
  </w:abstractNum>
  <w:abstractNum w:abstractNumId="11" w15:restartNumberingAfterBreak="0">
    <w:nsid w:val="51BA14E9"/>
    <w:multiLevelType w:val="hybridMultilevel"/>
    <w:tmpl w:val="A492D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1C37D6"/>
    <w:multiLevelType w:val="hybridMultilevel"/>
    <w:tmpl w:val="E00E266E"/>
    <w:lvl w:ilvl="0" w:tplc="5202B1F6">
      <w:start w:val="1"/>
      <w:numFmt w:val="decimal"/>
      <w:lvlText w:val="%1."/>
      <w:lvlJc w:val="left"/>
      <w:pPr>
        <w:ind w:left="720" w:hanging="360"/>
      </w:pPr>
      <w:rPr>
        <w:rFonts w:asciiTheme="minorHAnsi" w:eastAsiaTheme="minorHAnsi" w:hAnsiTheme="minorHAnsi" w:cstheme="minorBidi"/>
        <w:sz w:val="20"/>
        <w:szCs w:val="20"/>
      </w:rPr>
    </w:lvl>
    <w:lvl w:ilvl="1" w:tplc="04060001">
      <w:start w:val="1"/>
      <w:numFmt w:val="bullet"/>
      <w:lvlText w:val=""/>
      <w:lvlJc w:val="left"/>
      <w:pPr>
        <w:ind w:left="1440" w:hanging="360"/>
      </w:pPr>
      <w:rPr>
        <w:rFonts w:ascii="Symbol" w:hAnsi="Symbol" w:hint="default"/>
      </w:rPr>
    </w:lvl>
    <w:lvl w:ilvl="2" w:tplc="04060001">
      <w:start w:val="1"/>
      <w:numFmt w:val="bullet"/>
      <w:lvlText w:val=""/>
      <w:lvlJc w:val="left"/>
      <w:pPr>
        <w:ind w:left="2160" w:hanging="180"/>
      </w:pPr>
      <w:rPr>
        <w:rFonts w:ascii="Symbol" w:hAnsi="Symbol" w:hint="default"/>
      </w:r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3" w15:restartNumberingAfterBreak="0">
    <w:nsid w:val="533B473D"/>
    <w:multiLevelType w:val="hybridMultilevel"/>
    <w:tmpl w:val="610EDD2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538739D5"/>
    <w:multiLevelType w:val="hybridMultilevel"/>
    <w:tmpl w:val="F0381F4C"/>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15:restartNumberingAfterBreak="0">
    <w:nsid w:val="55957CAE"/>
    <w:multiLevelType w:val="hybridMultilevel"/>
    <w:tmpl w:val="ED02F144"/>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6" w15:restartNumberingAfterBreak="0">
    <w:nsid w:val="5BF178E9"/>
    <w:multiLevelType w:val="hybridMultilevel"/>
    <w:tmpl w:val="91784CD8"/>
    <w:lvl w:ilvl="0" w:tplc="04060003">
      <w:start w:val="1"/>
      <w:numFmt w:val="bullet"/>
      <w:lvlText w:val="o"/>
      <w:lvlJc w:val="left"/>
      <w:pPr>
        <w:ind w:left="1494" w:hanging="360"/>
      </w:pPr>
      <w:rPr>
        <w:rFonts w:ascii="Courier New" w:hAnsi="Courier New" w:cs="Courier New" w:hint="default"/>
      </w:rPr>
    </w:lvl>
    <w:lvl w:ilvl="1" w:tplc="04060003" w:tentative="1">
      <w:start w:val="1"/>
      <w:numFmt w:val="bullet"/>
      <w:lvlText w:val="o"/>
      <w:lvlJc w:val="left"/>
      <w:pPr>
        <w:ind w:left="2214" w:hanging="360"/>
      </w:pPr>
      <w:rPr>
        <w:rFonts w:ascii="Courier New" w:hAnsi="Courier New" w:cs="Courier New" w:hint="default"/>
      </w:rPr>
    </w:lvl>
    <w:lvl w:ilvl="2" w:tplc="04060005" w:tentative="1">
      <w:start w:val="1"/>
      <w:numFmt w:val="bullet"/>
      <w:lvlText w:val=""/>
      <w:lvlJc w:val="left"/>
      <w:pPr>
        <w:ind w:left="2934" w:hanging="360"/>
      </w:pPr>
      <w:rPr>
        <w:rFonts w:ascii="Wingdings" w:hAnsi="Wingdings" w:hint="default"/>
      </w:rPr>
    </w:lvl>
    <w:lvl w:ilvl="3" w:tplc="04060001" w:tentative="1">
      <w:start w:val="1"/>
      <w:numFmt w:val="bullet"/>
      <w:lvlText w:val=""/>
      <w:lvlJc w:val="left"/>
      <w:pPr>
        <w:ind w:left="3654" w:hanging="360"/>
      </w:pPr>
      <w:rPr>
        <w:rFonts w:ascii="Symbol" w:hAnsi="Symbol" w:hint="default"/>
      </w:rPr>
    </w:lvl>
    <w:lvl w:ilvl="4" w:tplc="04060003" w:tentative="1">
      <w:start w:val="1"/>
      <w:numFmt w:val="bullet"/>
      <w:lvlText w:val="o"/>
      <w:lvlJc w:val="left"/>
      <w:pPr>
        <w:ind w:left="4374" w:hanging="360"/>
      </w:pPr>
      <w:rPr>
        <w:rFonts w:ascii="Courier New" w:hAnsi="Courier New" w:cs="Courier New" w:hint="default"/>
      </w:rPr>
    </w:lvl>
    <w:lvl w:ilvl="5" w:tplc="04060005" w:tentative="1">
      <w:start w:val="1"/>
      <w:numFmt w:val="bullet"/>
      <w:lvlText w:val=""/>
      <w:lvlJc w:val="left"/>
      <w:pPr>
        <w:ind w:left="5094" w:hanging="360"/>
      </w:pPr>
      <w:rPr>
        <w:rFonts w:ascii="Wingdings" w:hAnsi="Wingdings" w:hint="default"/>
      </w:rPr>
    </w:lvl>
    <w:lvl w:ilvl="6" w:tplc="04060001" w:tentative="1">
      <w:start w:val="1"/>
      <w:numFmt w:val="bullet"/>
      <w:lvlText w:val=""/>
      <w:lvlJc w:val="left"/>
      <w:pPr>
        <w:ind w:left="5814" w:hanging="360"/>
      </w:pPr>
      <w:rPr>
        <w:rFonts w:ascii="Symbol" w:hAnsi="Symbol" w:hint="default"/>
      </w:rPr>
    </w:lvl>
    <w:lvl w:ilvl="7" w:tplc="04060003" w:tentative="1">
      <w:start w:val="1"/>
      <w:numFmt w:val="bullet"/>
      <w:lvlText w:val="o"/>
      <w:lvlJc w:val="left"/>
      <w:pPr>
        <w:ind w:left="6534" w:hanging="360"/>
      </w:pPr>
      <w:rPr>
        <w:rFonts w:ascii="Courier New" w:hAnsi="Courier New" w:cs="Courier New" w:hint="default"/>
      </w:rPr>
    </w:lvl>
    <w:lvl w:ilvl="8" w:tplc="04060005" w:tentative="1">
      <w:start w:val="1"/>
      <w:numFmt w:val="bullet"/>
      <w:lvlText w:val=""/>
      <w:lvlJc w:val="left"/>
      <w:pPr>
        <w:ind w:left="7254" w:hanging="360"/>
      </w:pPr>
      <w:rPr>
        <w:rFonts w:ascii="Wingdings" w:hAnsi="Wingdings" w:hint="default"/>
      </w:rPr>
    </w:lvl>
  </w:abstractNum>
  <w:abstractNum w:abstractNumId="17" w15:restartNumberingAfterBreak="0">
    <w:nsid w:val="5CE15B01"/>
    <w:multiLevelType w:val="hybridMultilevel"/>
    <w:tmpl w:val="1DC8EC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F3C4073"/>
    <w:multiLevelType w:val="hybridMultilevel"/>
    <w:tmpl w:val="73C4C2A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9" w15:restartNumberingAfterBreak="0">
    <w:nsid w:val="79700365"/>
    <w:multiLevelType w:val="hybridMultilevel"/>
    <w:tmpl w:val="18EA1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82522067">
    <w:abstractNumId w:val="12"/>
  </w:num>
  <w:num w:numId="2" w16cid:durableId="477840360">
    <w:abstractNumId w:val="13"/>
  </w:num>
  <w:num w:numId="3" w16cid:durableId="701369071">
    <w:abstractNumId w:val="2"/>
  </w:num>
  <w:num w:numId="4" w16cid:durableId="1649237868">
    <w:abstractNumId w:val="3"/>
  </w:num>
  <w:num w:numId="5" w16cid:durableId="2145073178">
    <w:abstractNumId w:val="18"/>
  </w:num>
  <w:num w:numId="6" w16cid:durableId="1503273932">
    <w:abstractNumId w:val="6"/>
  </w:num>
  <w:num w:numId="7" w16cid:durableId="336423211">
    <w:abstractNumId w:val="9"/>
  </w:num>
  <w:num w:numId="8" w16cid:durableId="43723373">
    <w:abstractNumId w:val="15"/>
  </w:num>
  <w:num w:numId="9" w16cid:durableId="1428304621">
    <w:abstractNumId w:val="16"/>
  </w:num>
  <w:num w:numId="10" w16cid:durableId="118842041">
    <w:abstractNumId w:val="1"/>
  </w:num>
  <w:num w:numId="11" w16cid:durableId="945890290">
    <w:abstractNumId w:val="14"/>
  </w:num>
  <w:num w:numId="12" w16cid:durableId="452596091">
    <w:abstractNumId w:val="0"/>
  </w:num>
  <w:num w:numId="13" w16cid:durableId="1819613131">
    <w:abstractNumId w:val="11"/>
  </w:num>
  <w:num w:numId="14" w16cid:durableId="999384095">
    <w:abstractNumId w:val="5"/>
  </w:num>
  <w:num w:numId="15" w16cid:durableId="1838156432">
    <w:abstractNumId w:val="4"/>
  </w:num>
  <w:num w:numId="16" w16cid:durableId="4865538">
    <w:abstractNumId w:val="19"/>
  </w:num>
  <w:num w:numId="17" w16cid:durableId="1827089508">
    <w:abstractNumId w:val="8"/>
  </w:num>
  <w:num w:numId="18" w16cid:durableId="1155796660">
    <w:abstractNumId w:val="17"/>
  </w:num>
  <w:num w:numId="19" w16cid:durableId="1344893995">
    <w:abstractNumId w:val="7"/>
  </w:num>
  <w:num w:numId="20" w16cid:durableId="15640252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grammar="clean"/>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F5F"/>
    <w:rsid w:val="00004457"/>
    <w:rsid w:val="00006882"/>
    <w:rsid w:val="000167F5"/>
    <w:rsid w:val="00021C69"/>
    <w:rsid w:val="000261AF"/>
    <w:rsid w:val="00035BD3"/>
    <w:rsid w:val="00040483"/>
    <w:rsid w:val="00041EB8"/>
    <w:rsid w:val="00047290"/>
    <w:rsid w:val="00056F3D"/>
    <w:rsid w:val="000A4BE3"/>
    <w:rsid w:val="000B4CC6"/>
    <w:rsid w:val="000B599D"/>
    <w:rsid w:val="000C21F1"/>
    <w:rsid w:val="000E2894"/>
    <w:rsid w:val="000F5C10"/>
    <w:rsid w:val="000F7DA4"/>
    <w:rsid w:val="0010124B"/>
    <w:rsid w:val="001177F9"/>
    <w:rsid w:val="001265F0"/>
    <w:rsid w:val="001361CD"/>
    <w:rsid w:val="00140F41"/>
    <w:rsid w:val="001521DD"/>
    <w:rsid w:val="00153F0C"/>
    <w:rsid w:val="001606F4"/>
    <w:rsid w:val="0016331B"/>
    <w:rsid w:val="00164D48"/>
    <w:rsid w:val="00165AF0"/>
    <w:rsid w:val="001754AB"/>
    <w:rsid w:val="00180BDD"/>
    <w:rsid w:val="00185359"/>
    <w:rsid w:val="001C39A7"/>
    <w:rsid w:val="001C6714"/>
    <w:rsid w:val="001D2BF5"/>
    <w:rsid w:val="001D4D63"/>
    <w:rsid w:val="001E2A5F"/>
    <w:rsid w:val="00200E76"/>
    <w:rsid w:val="00207439"/>
    <w:rsid w:val="002105E7"/>
    <w:rsid w:val="00214AA3"/>
    <w:rsid w:val="0023720A"/>
    <w:rsid w:val="002434EA"/>
    <w:rsid w:val="002657C4"/>
    <w:rsid w:val="002759E6"/>
    <w:rsid w:val="00281C59"/>
    <w:rsid w:val="00291126"/>
    <w:rsid w:val="002C49E2"/>
    <w:rsid w:val="002F6297"/>
    <w:rsid w:val="00317DCF"/>
    <w:rsid w:val="003202D0"/>
    <w:rsid w:val="00330224"/>
    <w:rsid w:val="00335CE5"/>
    <w:rsid w:val="00347084"/>
    <w:rsid w:val="00351A88"/>
    <w:rsid w:val="003613D7"/>
    <w:rsid w:val="00361655"/>
    <w:rsid w:val="00361E90"/>
    <w:rsid w:val="00386F9F"/>
    <w:rsid w:val="003916EF"/>
    <w:rsid w:val="003A44B3"/>
    <w:rsid w:val="003A7878"/>
    <w:rsid w:val="003B1393"/>
    <w:rsid w:val="003C3EA5"/>
    <w:rsid w:val="003D0138"/>
    <w:rsid w:val="003D637A"/>
    <w:rsid w:val="003F69C9"/>
    <w:rsid w:val="004004CC"/>
    <w:rsid w:val="00414788"/>
    <w:rsid w:val="00434DB1"/>
    <w:rsid w:val="00444257"/>
    <w:rsid w:val="00455801"/>
    <w:rsid w:val="00460877"/>
    <w:rsid w:val="00466BD2"/>
    <w:rsid w:val="0047046A"/>
    <w:rsid w:val="0047281A"/>
    <w:rsid w:val="004733B1"/>
    <w:rsid w:val="00475D95"/>
    <w:rsid w:val="00477F10"/>
    <w:rsid w:val="00493BF2"/>
    <w:rsid w:val="004A1C72"/>
    <w:rsid w:val="004A314C"/>
    <w:rsid w:val="004B3F1E"/>
    <w:rsid w:val="004C7574"/>
    <w:rsid w:val="004F035F"/>
    <w:rsid w:val="004F7910"/>
    <w:rsid w:val="00500D25"/>
    <w:rsid w:val="00503150"/>
    <w:rsid w:val="00525AA3"/>
    <w:rsid w:val="0056340E"/>
    <w:rsid w:val="00564716"/>
    <w:rsid w:val="005664F0"/>
    <w:rsid w:val="00570DC3"/>
    <w:rsid w:val="00591D47"/>
    <w:rsid w:val="0059535A"/>
    <w:rsid w:val="005A10C0"/>
    <w:rsid w:val="005B0172"/>
    <w:rsid w:val="005D4873"/>
    <w:rsid w:val="005F1E25"/>
    <w:rsid w:val="005F2B5A"/>
    <w:rsid w:val="005F2DAF"/>
    <w:rsid w:val="006075FE"/>
    <w:rsid w:val="00641A05"/>
    <w:rsid w:val="0065154D"/>
    <w:rsid w:val="00653756"/>
    <w:rsid w:val="00664847"/>
    <w:rsid w:val="00670089"/>
    <w:rsid w:val="00685041"/>
    <w:rsid w:val="00691DFE"/>
    <w:rsid w:val="006A160B"/>
    <w:rsid w:val="006A6123"/>
    <w:rsid w:val="006B25AC"/>
    <w:rsid w:val="006E292B"/>
    <w:rsid w:val="006F23B8"/>
    <w:rsid w:val="00703C38"/>
    <w:rsid w:val="00704192"/>
    <w:rsid w:val="00711EC1"/>
    <w:rsid w:val="00720E75"/>
    <w:rsid w:val="007225E1"/>
    <w:rsid w:val="00722DB1"/>
    <w:rsid w:val="00724FA7"/>
    <w:rsid w:val="007325B6"/>
    <w:rsid w:val="00746FB5"/>
    <w:rsid w:val="00780E51"/>
    <w:rsid w:val="00785AA4"/>
    <w:rsid w:val="007A7639"/>
    <w:rsid w:val="007B3922"/>
    <w:rsid w:val="007C025C"/>
    <w:rsid w:val="007C5F14"/>
    <w:rsid w:val="007D1E74"/>
    <w:rsid w:val="007D25D5"/>
    <w:rsid w:val="007F18A3"/>
    <w:rsid w:val="007F5910"/>
    <w:rsid w:val="00802006"/>
    <w:rsid w:val="00803211"/>
    <w:rsid w:val="00827C44"/>
    <w:rsid w:val="008643BB"/>
    <w:rsid w:val="008C0289"/>
    <w:rsid w:val="008C58C2"/>
    <w:rsid w:val="008D676A"/>
    <w:rsid w:val="008E5867"/>
    <w:rsid w:val="008F5AB7"/>
    <w:rsid w:val="00902146"/>
    <w:rsid w:val="00910F0E"/>
    <w:rsid w:val="00915DAB"/>
    <w:rsid w:val="0092170D"/>
    <w:rsid w:val="00973DB7"/>
    <w:rsid w:val="00981E5D"/>
    <w:rsid w:val="00986342"/>
    <w:rsid w:val="0099182A"/>
    <w:rsid w:val="00991E9B"/>
    <w:rsid w:val="00994546"/>
    <w:rsid w:val="00994BFD"/>
    <w:rsid w:val="009A7AF7"/>
    <w:rsid w:val="009B69AB"/>
    <w:rsid w:val="009F394B"/>
    <w:rsid w:val="009F6B6F"/>
    <w:rsid w:val="00A03048"/>
    <w:rsid w:val="00A066BD"/>
    <w:rsid w:val="00A10B99"/>
    <w:rsid w:val="00A125A9"/>
    <w:rsid w:val="00A12828"/>
    <w:rsid w:val="00A21719"/>
    <w:rsid w:val="00A229DE"/>
    <w:rsid w:val="00A4352A"/>
    <w:rsid w:val="00A57F58"/>
    <w:rsid w:val="00A839B2"/>
    <w:rsid w:val="00A874ED"/>
    <w:rsid w:val="00AB25DE"/>
    <w:rsid w:val="00AC1543"/>
    <w:rsid w:val="00AF57E3"/>
    <w:rsid w:val="00B24A83"/>
    <w:rsid w:val="00B27AA9"/>
    <w:rsid w:val="00B351E4"/>
    <w:rsid w:val="00B47A8B"/>
    <w:rsid w:val="00B70E11"/>
    <w:rsid w:val="00B7218E"/>
    <w:rsid w:val="00B77B84"/>
    <w:rsid w:val="00B94C4A"/>
    <w:rsid w:val="00B95308"/>
    <w:rsid w:val="00BB4157"/>
    <w:rsid w:val="00BD2A9F"/>
    <w:rsid w:val="00BD7672"/>
    <w:rsid w:val="00BE6965"/>
    <w:rsid w:val="00BF0606"/>
    <w:rsid w:val="00BF111D"/>
    <w:rsid w:val="00BF6A93"/>
    <w:rsid w:val="00C034D5"/>
    <w:rsid w:val="00C44F5F"/>
    <w:rsid w:val="00C45E92"/>
    <w:rsid w:val="00C51E6A"/>
    <w:rsid w:val="00C521C0"/>
    <w:rsid w:val="00C702E4"/>
    <w:rsid w:val="00C86BCF"/>
    <w:rsid w:val="00C9695A"/>
    <w:rsid w:val="00CA1E25"/>
    <w:rsid w:val="00CA6749"/>
    <w:rsid w:val="00CB541C"/>
    <w:rsid w:val="00CC4D05"/>
    <w:rsid w:val="00CD119F"/>
    <w:rsid w:val="00CE3129"/>
    <w:rsid w:val="00CE7440"/>
    <w:rsid w:val="00CF4E46"/>
    <w:rsid w:val="00D02652"/>
    <w:rsid w:val="00D02B60"/>
    <w:rsid w:val="00D04AB5"/>
    <w:rsid w:val="00D30A3F"/>
    <w:rsid w:val="00D51A4D"/>
    <w:rsid w:val="00D528A8"/>
    <w:rsid w:val="00D74738"/>
    <w:rsid w:val="00D7547E"/>
    <w:rsid w:val="00D94989"/>
    <w:rsid w:val="00DA587B"/>
    <w:rsid w:val="00DA65F4"/>
    <w:rsid w:val="00DD3B31"/>
    <w:rsid w:val="00DD47B5"/>
    <w:rsid w:val="00DD493D"/>
    <w:rsid w:val="00DD654F"/>
    <w:rsid w:val="00DE3927"/>
    <w:rsid w:val="00DE5034"/>
    <w:rsid w:val="00DE6E31"/>
    <w:rsid w:val="00DE72CA"/>
    <w:rsid w:val="00DF417A"/>
    <w:rsid w:val="00DF6A68"/>
    <w:rsid w:val="00DF7CC3"/>
    <w:rsid w:val="00E31FC9"/>
    <w:rsid w:val="00E52E6F"/>
    <w:rsid w:val="00E76A6C"/>
    <w:rsid w:val="00EA1D96"/>
    <w:rsid w:val="00EA5EA6"/>
    <w:rsid w:val="00EC340D"/>
    <w:rsid w:val="00ED0248"/>
    <w:rsid w:val="00ED4CCC"/>
    <w:rsid w:val="00EF68EC"/>
    <w:rsid w:val="00F068B8"/>
    <w:rsid w:val="00F07B94"/>
    <w:rsid w:val="00F31430"/>
    <w:rsid w:val="00F3630B"/>
    <w:rsid w:val="00F40ACA"/>
    <w:rsid w:val="00F419B2"/>
    <w:rsid w:val="00F47186"/>
    <w:rsid w:val="00F5738A"/>
    <w:rsid w:val="00F76159"/>
    <w:rsid w:val="00F767FE"/>
    <w:rsid w:val="00F94832"/>
    <w:rsid w:val="00F9623A"/>
    <w:rsid w:val="00FB12D2"/>
    <w:rsid w:val="00FB1308"/>
    <w:rsid w:val="00FC6FFC"/>
    <w:rsid w:val="00FD121B"/>
    <w:rsid w:val="00FD7E54"/>
    <w:rsid w:val="00FE08AD"/>
    <w:rsid w:val="00FE6D8D"/>
    <w:rsid w:val="00FF5F5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388F9"/>
  <w15:chartTrackingRefBased/>
  <w15:docId w15:val="{6BC35870-032C-4D7C-BC97-7B13A1FEB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F5F"/>
    <w:pPr>
      <w:spacing w:after="200" w:line="276" w:lineRule="auto"/>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paragraph" w:styleId="Titel">
    <w:name w:val="Title"/>
    <w:basedOn w:val="Normal"/>
    <w:next w:val="Normal"/>
    <w:link w:val="TitelTegn"/>
    <w:uiPriority w:val="10"/>
    <w:qFormat/>
    <w:rsid w:val="00C44F5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gn">
    <w:name w:val="Titel Tegn"/>
    <w:basedOn w:val="Standardskrifttypeiafsnit"/>
    <w:link w:val="Titel"/>
    <w:uiPriority w:val="10"/>
    <w:rsid w:val="00C44F5F"/>
    <w:rPr>
      <w:rFonts w:asciiTheme="majorHAnsi" w:eastAsiaTheme="majorEastAsia" w:hAnsiTheme="majorHAnsi" w:cstheme="majorBidi"/>
      <w:color w:val="323E4F" w:themeColor="text2" w:themeShade="BF"/>
      <w:spacing w:val="5"/>
      <w:kern w:val="28"/>
      <w:sz w:val="52"/>
      <w:szCs w:val="52"/>
    </w:rPr>
  </w:style>
  <w:style w:type="paragraph" w:styleId="Listeafsnit">
    <w:name w:val="List Paragraph"/>
    <w:basedOn w:val="Normal"/>
    <w:uiPriority w:val="34"/>
    <w:qFormat/>
    <w:rsid w:val="00C44F5F"/>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1568491615">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 w:id="209350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5c8b48f-20b8-4a1b-9c2b-9ddb08252c8f">
      <Terms xmlns="http://schemas.microsoft.com/office/infopath/2007/PartnerControls"/>
    </lcf76f155ced4ddcb4097134ff3c332f>
    <TaxCatchAll xmlns="c24b73c4-eb79-4323-a332-82672a19afc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DF4466261545145B2FB10F5A4F812E5" ma:contentTypeVersion="18" ma:contentTypeDescription="Opret et nyt dokument." ma:contentTypeScope="" ma:versionID="cba36ed214112e7223bf06746db3d446">
  <xsd:schema xmlns:xsd="http://www.w3.org/2001/XMLSchema" xmlns:xs="http://www.w3.org/2001/XMLSchema" xmlns:p="http://schemas.microsoft.com/office/2006/metadata/properties" xmlns:ns2="65c8b48f-20b8-4a1b-9c2b-9ddb08252c8f" xmlns:ns3="c24b73c4-eb79-4323-a332-82672a19afcb" targetNamespace="http://schemas.microsoft.com/office/2006/metadata/properties" ma:root="true" ma:fieldsID="897d9d6b499d498a549e4f20d0fa9c61" ns2:_="" ns3:_="">
    <xsd:import namespace="65c8b48f-20b8-4a1b-9c2b-9ddb08252c8f"/>
    <xsd:import namespace="c24b73c4-eb79-4323-a332-82672a19af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8b48f-20b8-4a1b-9c2b-9ddb08252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4b73c4-eb79-4323-a332-82672a19afcb"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254875a1-2536-418d-939e-550784894129}" ma:internalName="TaxCatchAll" ma:showField="CatchAllData" ma:web="c24b73c4-eb79-4323-a332-82672a19af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E4A1DC-5102-4515-9368-7E786F6466D7}">
  <ds:schemaRefs>
    <ds:schemaRef ds:uri="http://schemas.microsoft.com/office/2006/metadata/properties"/>
    <ds:schemaRef ds:uri="http://schemas.microsoft.com/office/infopath/2007/PartnerControls"/>
    <ds:schemaRef ds:uri="65c8b48f-20b8-4a1b-9c2b-9ddb08252c8f"/>
    <ds:schemaRef ds:uri="c24b73c4-eb79-4323-a332-82672a19afcb"/>
  </ds:schemaRefs>
</ds:datastoreItem>
</file>

<file path=customXml/itemProps2.xml><?xml version="1.0" encoding="utf-8"?>
<ds:datastoreItem xmlns:ds="http://schemas.openxmlformats.org/officeDocument/2006/customXml" ds:itemID="{CD655E56-7647-4D89-BBF8-ABFC37ABE2F8}">
  <ds:schemaRefs>
    <ds:schemaRef ds:uri="http://schemas.openxmlformats.org/officeDocument/2006/bibliography"/>
  </ds:schemaRefs>
</ds:datastoreItem>
</file>

<file path=customXml/itemProps3.xml><?xml version="1.0" encoding="utf-8"?>
<ds:datastoreItem xmlns:ds="http://schemas.openxmlformats.org/officeDocument/2006/customXml" ds:itemID="{67B7CB6C-1205-48EE-B4D4-785029411044}"/>
</file>

<file path=customXml/itemProps4.xml><?xml version="1.0" encoding="utf-8"?>
<ds:datastoreItem xmlns:ds="http://schemas.openxmlformats.org/officeDocument/2006/customXml" ds:itemID="{7651C193-BAB2-4199-8E27-38BF4AAF5A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446</Words>
  <Characters>2726</Characters>
  <Application>Microsoft Office Word</Application>
  <DocSecurity>4</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02 Parasport Danmark Overordnet DK uden vandmærke</vt:lpstr>
      <vt:lpstr>02 Parasport Danmark Overordnet DK uden vandmærke</vt:lpstr>
    </vt:vector>
  </TitlesOfParts>
  <Company>Parasport Danmark</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 Parasport Danmark Overordnet DK uden vandmærke</dc:title>
  <dc:subject/>
  <dc:creator>Jonas Schmidt Christensen</dc:creator>
  <cp:keywords/>
  <dc:description/>
  <cp:lastModifiedBy>Michael Møllgaard Nielsen</cp:lastModifiedBy>
  <cp:revision>2</cp:revision>
  <cp:lastPrinted>2022-06-10T13:43:00Z</cp:lastPrinted>
  <dcterms:created xsi:type="dcterms:W3CDTF">2023-08-11T12:50:00Z</dcterms:created>
  <dcterms:modified xsi:type="dcterms:W3CDTF">2023-08-11T12:50:00Z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0x0101001DF4466261545145B2FB10F5A4F812E5</vt:lpwstr>
  </property>
  <property fmtid="{D5CDD505-2E9C-101B-9397-08002B2CF9AE}" pid="3" name="MediaServiceImageTags">
    <vt:lpwstr/>
  </property>
</Properties>
</file>