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1FDA" w14:textId="233BD990" w:rsidR="502CDE46" w:rsidRDefault="00032309" w:rsidP="1D65A199">
      <w:pPr>
        <w:pStyle w:val="Overskrift1"/>
      </w:pPr>
      <w:r w:rsidRPr="58DCB175">
        <w:rPr>
          <w:b/>
          <w:bCs/>
        </w:rPr>
        <w:t>Para-Cykling</w:t>
      </w:r>
    </w:p>
    <w:p w14:paraId="2F125C1C" w14:textId="6656A13F" w:rsidR="2AF5C818" w:rsidRPr="00B51BB1" w:rsidRDefault="2AF5C818" w:rsidP="58DCB175">
      <w:r>
        <w:t>UCI</w:t>
      </w:r>
      <w:r w:rsidR="00280A9E">
        <w:t xml:space="preserve"> </w:t>
      </w:r>
      <w:r>
        <w:t>definerer</w:t>
      </w:r>
      <w:r w:rsidR="00D11259">
        <w:t xml:space="preserve"> mindstehandicappet for para-cykling</w:t>
      </w:r>
      <w:r>
        <w:t>. Min</w:t>
      </w:r>
      <w:r w:rsidR="00B51BB1">
        <w:t>dste</w:t>
      </w:r>
      <w:r>
        <w:t>handicap</w:t>
      </w:r>
      <w:r w:rsidR="009A0086">
        <w:t>pet</w:t>
      </w:r>
      <w:r>
        <w:t xml:space="preserve"> er bestemt for at sikre, at atletens funktionsnedsættelser gør</w:t>
      </w:r>
      <w:r w:rsidR="004E4647">
        <w:t>,</w:t>
      </w:r>
      <w:r>
        <w:t xml:space="preserve"> at han/hun har svært ved at cykle</w:t>
      </w:r>
      <w:r w:rsidR="00273D54">
        <w:t xml:space="preserve"> sammenlignet med alle</w:t>
      </w:r>
      <w:r w:rsidR="007541C4">
        <w:t>, der ikke har et handicap</w:t>
      </w:r>
      <w:r>
        <w:t xml:space="preserve">. </w:t>
      </w:r>
      <w:r w:rsidR="002A2120">
        <w:t xml:space="preserve">Nedenstående er en dansk beskrivelse af </w:t>
      </w:r>
      <w:r w:rsidR="000A370B">
        <w:t xml:space="preserve">klasser, </w:t>
      </w:r>
      <w:r w:rsidR="002A2120">
        <w:t>handicaptyper med uddybende beskriver og andet relevant. Det understreges</w:t>
      </w:r>
      <w:r w:rsidR="000A370B">
        <w:t>,</w:t>
      </w:r>
      <w:r w:rsidR="002A2120">
        <w:t xml:space="preserve"> at dette alene er en uofficiel dansk oversættelse, hvis formål er at tydeliggøre indholdet af de forskellige Paracykling-klasser for mulige danske paracykelryttere. </w:t>
      </w:r>
    </w:p>
    <w:tbl>
      <w:tblPr>
        <w:tblStyle w:val="Tabel-Gitter"/>
        <w:tblW w:w="11761" w:type="dxa"/>
        <w:tblLook w:val="04A0" w:firstRow="1" w:lastRow="0" w:firstColumn="1" w:lastColumn="0" w:noHBand="0" w:noVBand="1"/>
      </w:tblPr>
      <w:tblGrid>
        <w:gridCol w:w="1590"/>
        <w:gridCol w:w="3008"/>
        <w:gridCol w:w="4044"/>
        <w:gridCol w:w="3119"/>
      </w:tblGrid>
      <w:tr w:rsidR="002A2120" w:rsidRPr="00067152" w14:paraId="79DC5F73" w14:textId="66C18671" w:rsidTr="002A2120">
        <w:tc>
          <w:tcPr>
            <w:tcW w:w="1590" w:type="dxa"/>
            <w:shd w:val="clear" w:color="auto" w:fill="BDD6EE" w:themeFill="accent5" w:themeFillTint="66"/>
          </w:tcPr>
          <w:p w14:paraId="3240A7BA" w14:textId="77777777" w:rsidR="002A2120" w:rsidRDefault="002A2120" w:rsidP="00067152">
            <w:pPr>
              <w:rPr>
                <w:b/>
                <w:bCs/>
              </w:rPr>
            </w:pPr>
            <w:r w:rsidRPr="00067152">
              <w:rPr>
                <w:b/>
                <w:bCs/>
              </w:rPr>
              <w:t>Klasse</w:t>
            </w:r>
          </w:p>
          <w:p w14:paraId="4E6E962D" w14:textId="77777777" w:rsidR="002A2120" w:rsidRDefault="002A2120" w:rsidP="00067152">
            <w:pPr>
              <w:rPr>
                <w:b/>
                <w:bCs/>
              </w:rPr>
            </w:pPr>
          </w:p>
          <w:p w14:paraId="60D3DC14" w14:textId="61C95CB4" w:rsidR="002A2120" w:rsidRPr="00067152" w:rsidRDefault="002A2120" w:rsidP="00067152">
            <w:pPr>
              <w:rPr>
                <w:b/>
                <w:bCs/>
              </w:rPr>
            </w:pPr>
          </w:p>
        </w:tc>
        <w:tc>
          <w:tcPr>
            <w:tcW w:w="3008" w:type="dxa"/>
            <w:shd w:val="clear" w:color="auto" w:fill="BDD6EE" w:themeFill="accent5" w:themeFillTint="66"/>
          </w:tcPr>
          <w:p w14:paraId="3AAEE387" w14:textId="48F31EC5" w:rsidR="002A2120" w:rsidRPr="00067152" w:rsidRDefault="002A2120" w:rsidP="00067152">
            <w:pPr>
              <w:rPr>
                <w:b/>
                <w:bCs/>
              </w:rPr>
            </w:pPr>
            <w:r w:rsidRPr="00067152">
              <w:rPr>
                <w:b/>
                <w:bCs/>
              </w:rPr>
              <w:t xml:space="preserve">Handicaptyper </w:t>
            </w:r>
          </w:p>
        </w:tc>
        <w:tc>
          <w:tcPr>
            <w:tcW w:w="4044" w:type="dxa"/>
            <w:shd w:val="clear" w:color="auto" w:fill="BDD6EE" w:themeFill="accent5" w:themeFillTint="66"/>
          </w:tcPr>
          <w:p w14:paraId="625B79F9" w14:textId="31F047BB" w:rsidR="002A2120" w:rsidRPr="00067152" w:rsidRDefault="002A2120" w:rsidP="00067152">
            <w:pPr>
              <w:rPr>
                <w:b/>
                <w:bCs/>
              </w:rPr>
            </w:pPr>
            <w:r w:rsidRPr="00067152">
              <w:rPr>
                <w:b/>
                <w:bCs/>
              </w:rPr>
              <w:t xml:space="preserve">Uddybende beskrivelse </w:t>
            </w:r>
          </w:p>
        </w:tc>
        <w:tc>
          <w:tcPr>
            <w:tcW w:w="3119" w:type="dxa"/>
            <w:shd w:val="clear" w:color="auto" w:fill="BDD6EE" w:themeFill="accent5" w:themeFillTint="66"/>
          </w:tcPr>
          <w:p w14:paraId="6A632DAE" w14:textId="2597B0DA" w:rsidR="002A2120" w:rsidRPr="00067152" w:rsidRDefault="002A2120" w:rsidP="00067152">
            <w:pPr>
              <w:rPr>
                <w:b/>
                <w:bCs/>
              </w:rPr>
            </w:pPr>
            <w:r w:rsidRPr="00067152">
              <w:rPr>
                <w:b/>
                <w:bCs/>
              </w:rPr>
              <w:t>Evt. særlige regler eller andet relevant</w:t>
            </w:r>
          </w:p>
        </w:tc>
      </w:tr>
      <w:tr w:rsidR="002A2120" w14:paraId="7F062668" w14:textId="77777777" w:rsidTr="002A2120">
        <w:tc>
          <w:tcPr>
            <w:tcW w:w="1590" w:type="dxa"/>
          </w:tcPr>
          <w:p w14:paraId="6142000A" w14:textId="77777777" w:rsidR="002A2120" w:rsidRDefault="002A2120" w:rsidP="00382CEA">
            <w:pPr>
              <w:rPr>
                <w:b/>
                <w:bCs/>
              </w:rPr>
            </w:pPr>
            <w:r w:rsidRPr="7A14361B">
              <w:rPr>
                <w:b/>
                <w:bCs/>
              </w:rPr>
              <w:t>Håndcykling</w:t>
            </w:r>
          </w:p>
          <w:p w14:paraId="3C086396" w14:textId="77777777" w:rsidR="002A2120" w:rsidRDefault="002A2120" w:rsidP="00382CEA">
            <w:pPr>
              <w:rPr>
                <w:b/>
                <w:bCs/>
              </w:rPr>
            </w:pPr>
            <w:r w:rsidRPr="7A14361B">
              <w:rPr>
                <w:b/>
                <w:bCs/>
              </w:rPr>
              <w:t>H1</w:t>
            </w:r>
          </w:p>
          <w:p w14:paraId="28E1572C" w14:textId="77777777" w:rsidR="002A2120" w:rsidRDefault="002A2120" w:rsidP="00382CEA"/>
          <w:p w14:paraId="67D9F91D" w14:textId="77777777" w:rsidR="002A2120" w:rsidRDefault="002A2120" w:rsidP="00382CEA"/>
          <w:p w14:paraId="3036CE57" w14:textId="77777777" w:rsidR="002A2120" w:rsidRDefault="002A2120" w:rsidP="00382CEA"/>
          <w:p w14:paraId="41969C4C" w14:textId="77777777" w:rsidR="002A2120" w:rsidRDefault="002A2120" w:rsidP="00382CEA"/>
        </w:tc>
        <w:tc>
          <w:tcPr>
            <w:tcW w:w="3008" w:type="dxa"/>
          </w:tcPr>
          <w:p w14:paraId="0D000BF4" w14:textId="17DDB376" w:rsidR="002A2120" w:rsidRDefault="002A2120" w:rsidP="00A15B24">
            <w:pPr>
              <w:pStyle w:val="Listeafsnit"/>
              <w:numPr>
                <w:ilvl w:val="0"/>
                <w:numId w:val="12"/>
              </w:numPr>
              <w:ind w:left="280" w:hanging="203"/>
            </w:pPr>
            <w:r>
              <w:t>Nedsat muskelkraft</w:t>
            </w:r>
          </w:p>
          <w:p w14:paraId="2F3A63F3" w14:textId="754D9E45" w:rsidR="002A2120" w:rsidRDefault="002A2120" w:rsidP="00A15B24">
            <w:pPr>
              <w:pStyle w:val="Listeafsnit"/>
              <w:numPr>
                <w:ilvl w:val="0"/>
                <w:numId w:val="12"/>
              </w:numPr>
              <w:ind w:left="280" w:hanging="203"/>
            </w:pPr>
            <w:r>
              <w:t>Hypertoni</w:t>
            </w:r>
          </w:p>
          <w:p w14:paraId="3DBDBFAB" w14:textId="0A99E01C" w:rsidR="002A2120" w:rsidRDefault="002A2120" w:rsidP="00A15B24">
            <w:pPr>
              <w:pStyle w:val="Listeafsnit"/>
              <w:numPr>
                <w:ilvl w:val="0"/>
                <w:numId w:val="12"/>
              </w:numPr>
              <w:ind w:left="280" w:hanging="203"/>
            </w:pPr>
            <w:r>
              <w:t>Ataksi, atetose og dystoni</w:t>
            </w:r>
          </w:p>
          <w:p w14:paraId="55D7503A" w14:textId="77777777" w:rsidR="002A2120" w:rsidRDefault="002A2120" w:rsidP="00382CEA"/>
          <w:p w14:paraId="402DB0F0" w14:textId="77777777" w:rsidR="002A2120" w:rsidRDefault="002A2120" w:rsidP="00382CEA"/>
          <w:p w14:paraId="33E9C84C" w14:textId="77777777" w:rsidR="002A2120" w:rsidRDefault="002A2120" w:rsidP="00382CEA"/>
          <w:p w14:paraId="2AB5CEAC" w14:textId="77777777" w:rsidR="002A2120" w:rsidRDefault="002A2120" w:rsidP="00382CEA"/>
        </w:tc>
        <w:tc>
          <w:tcPr>
            <w:tcW w:w="4044" w:type="dxa"/>
          </w:tcPr>
          <w:p w14:paraId="516555AF" w14:textId="527CDEF8" w:rsidR="002A2120" w:rsidRPr="005A052F" w:rsidRDefault="002A2120" w:rsidP="00382CEA">
            <w:pPr>
              <w:spacing w:line="257" w:lineRule="auto"/>
              <w:rPr>
                <w:rFonts w:ascii="Calibri" w:eastAsia="Calibri" w:hAnsi="Calibri" w:cs="Calibri"/>
                <w:u w:val="single"/>
              </w:rPr>
            </w:pPr>
            <w:r w:rsidRPr="005A052F">
              <w:rPr>
                <w:rFonts w:ascii="Calibri" w:eastAsia="Calibri" w:hAnsi="Calibri" w:cs="Calibri"/>
                <w:u w:val="single"/>
              </w:rPr>
              <w:t>Nedsat muskelkraft</w:t>
            </w:r>
          </w:p>
          <w:p w14:paraId="6AF963FE" w14:textId="77777777" w:rsidR="002A2120" w:rsidRDefault="002A2120" w:rsidP="00382CEA">
            <w:pPr>
              <w:spacing w:line="257" w:lineRule="auto"/>
              <w:rPr>
                <w:rFonts w:ascii="Calibri" w:eastAsia="Calibri" w:hAnsi="Calibri" w:cs="Calibri"/>
              </w:rPr>
            </w:pPr>
            <w:r w:rsidRPr="445FDF98">
              <w:rPr>
                <w:rFonts w:ascii="Calibri" w:eastAsia="Calibri" w:hAnsi="Calibri" w:cs="Calibri"/>
              </w:rPr>
              <w:t xml:space="preserve">Atleterne har </w:t>
            </w:r>
            <w:r>
              <w:rPr>
                <w:rFonts w:ascii="Calibri" w:eastAsia="Calibri" w:hAnsi="Calibri" w:cs="Calibri"/>
              </w:rPr>
              <w:t xml:space="preserve">en </w:t>
            </w:r>
            <w:r w:rsidRPr="445FDF98">
              <w:rPr>
                <w:rFonts w:ascii="Calibri" w:eastAsia="Calibri" w:hAnsi="Calibri" w:cs="Calibri"/>
              </w:rPr>
              <w:t xml:space="preserve">tetraplegi </w:t>
            </w:r>
            <w:r>
              <w:rPr>
                <w:rFonts w:ascii="Calibri" w:eastAsia="Calibri" w:hAnsi="Calibri" w:cs="Calibri"/>
              </w:rPr>
              <w:t xml:space="preserve">pga. en </w:t>
            </w:r>
            <w:r w:rsidRPr="445FDF98">
              <w:rPr>
                <w:rFonts w:ascii="Calibri" w:eastAsia="Calibri" w:hAnsi="Calibri" w:cs="Calibri"/>
              </w:rPr>
              <w:t xml:space="preserve">komplet </w:t>
            </w:r>
            <w:r>
              <w:rPr>
                <w:rFonts w:ascii="Calibri" w:eastAsia="Calibri" w:hAnsi="Calibri" w:cs="Calibri"/>
              </w:rPr>
              <w:t xml:space="preserve">rygmarvsskade i nakken </w:t>
            </w:r>
            <w:r w:rsidRPr="445FDF98">
              <w:rPr>
                <w:rFonts w:ascii="Calibri" w:eastAsia="Calibri" w:hAnsi="Calibri" w:cs="Calibri"/>
              </w:rPr>
              <w:t xml:space="preserve">ved C6 eller derover. De har </w:t>
            </w:r>
            <w:r>
              <w:rPr>
                <w:rFonts w:ascii="Calibri" w:eastAsia="Calibri" w:hAnsi="Calibri" w:cs="Calibri"/>
              </w:rPr>
              <w:t>ingen</w:t>
            </w:r>
            <w:r w:rsidRPr="445FDF98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kropsstabilitet</w:t>
            </w:r>
            <w:r w:rsidRPr="445FDF98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eller</w:t>
            </w:r>
            <w:r w:rsidRPr="445FDF98">
              <w:rPr>
                <w:rFonts w:ascii="Calibri" w:eastAsia="Calibri" w:hAnsi="Calibri" w:cs="Calibri"/>
              </w:rPr>
              <w:t xml:space="preserve"> funktion</w:t>
            </w:r>
            <w:r>
              <w:rPr>
                <w:rFonts w:ascii="Calibri" w:eastAsia="Calibri" w:hAnsi="Calibri" w:cs="Calibri"/>
              </w:rPr>
              <w:t xml:space="preserve"> i ben</w:t>
            </w:r>
            <w:r w:rsidRPr="445FDF98">
              <w:rPr>
                <w:rFonts w:ascii="Calibri" w:eastAsia="Calibri" w:hAnsi="Calibri" w:cs="Calibri"/>
              </w:rPr>
              <w:t>.  Der vil være begrænset funktion fra albuen og ne</w:t>
            </w:r>
            <w:r>
              <w:rPr>
                <w:rFonts w:ascii="Calibri" w:eastAsia="Calibri" w:hAnsi="Calibri" w:cs="Calibri"/>
              </w:rPr>
              <w:t>d i hånden</w:t>
            </w:r>
            <w:r w:rsidRPr="445FDF98">
              <w:rPr>
                <w:rFonts w:ascii="Calibri" w:eastAsia="Calibri" w:hAnsi="Calibri" w:cs="Calibri"/>
              </w:rPr>
              <w:t xml:space="preserve">. </w:t>
            </w:r>
          </w:p>
          <w:p w14:paraId="07202575" w14:textId="77777777" w:rsidR="002A2120" w:rsidRDefault="002A2120" w:rsidP="00382CEA">
            <w:pPr>
              <w:spacing w:line="257" w:lineRule="auto"/>
            </w:pPr>
          </w:p>
          <w:p w14:paraId="3839CEEB" w14:textId="77777777" w:rsidR="002A2120" w:rsidRPr="002C47E0" w:rsidRDefault="002A2120" w:rsidP="00382CEA">
            <w:pPr>
              <w:spacing w:line="257" w:lineRule="auto"/>
              <w:rPr>
                <w:u w:val="single"/>
              </w:rPr>
            </w:pPr>
            <w:r w:rsidRPr="002C47E0">
              <w:rPr>
                <w:u w:val="single"/>
              </w:rPr>
              <w:t>Hypertoni</w:t>
            </w:r>
          </w:p>
          <w:p w14:paraId="36A68756" w14:textId="2F44A691" w:rsidR="002A2120" w:rsidRDefault="002A2120" w:rsidP="00382CEA">
            <w:pPr>
              <w:spacing w:line="257" w:lineRule="auto"/>
            </w:pPr>
            <w:r>
              <w:t>Begge sider af kroppen er påvirket af spasticitet (grad 3) i både arme og ben.</w:t>
            </w:r>
          </w:p>
          <w:p w14:paraId="57F12A2A" w14:textId="77777777" w:rsidR="002A2120" w:rsidRDefault="002A2120" w:rsidP="00382CEA">
            <w:pPr>
              <w:spacing w:line="257" w:lineRule="auto"/>
            </w:pPr>
          </w:p>
          <w:p w14:paraId="22131957" w14:textId="77777777" w:rsidR="002A2120" w:rsidRPr="000D144D" w:rsidRDefault="002A2120" w:rsidP="00382CEA">
            <w:pPr>
              <w:spacing w:line="257" w:lineRule="auto"/>
              <w:rPr>
                <w:u w:val="single"/>
              </w:rPr>
            </w:pPr>
            <w:r w:rsidRPr="000D144D">
              <w:rPr>
                <w:u w:val="single"/>
              </w:rPr>
              <w:t>Ataksi, atetose og dystoni</w:t>
            </w:r>
          </w:p>
          <w:p w14:paraId="1BC665C4" w14:textId="766CFB92" w:rsidR="002A2120" w:rsidRPr="00837464" w:rsidRDefault="002A2120" w:rsidP="00382CEA">
            <w:pPr>
              <w:spacing w:line="257" w:lineRule="auto"/>
            </w:pPr>
            <w:r>
              <w:t>Svær ataksi, atetose og dystoni, hvor ben og krop er mere påvirkede end armene.</w:t>
            </w:r>
          </w:p>
        </w:tc>
        <w:tc>
          <w:tcPr>
            <w:tcW w:w="3119" w:type="dxa"/>
          </w:tcPr>
          <w:p w14:paraId="253ADC68" w14:textId="77777777" w:rsidR="002A2120" w:rsidRDefault="002A2120" w:rsidP="00382CEA">
            <w:r>
              <w:t>Atleter som er klassificeret i håndcykling H1-4 driver cyklen ved hjælp af håndkraft eller arme og kropsstyrke i en liggende position.</w:t>
            </w:r>
          </w:p>
        </w:tc>
      </w:tr>
      <w:tr w:rsidR="002A2120" w14:paraId="46A08949" w14:textId="77777777" w:rsidTr="002A2120">
        <w:tc>
          <w:tcPr>
            <w:tcW w:w="1590" w:type="dxa"/>
          </w:tcPr>
          <w:p w14:paraId="29FC60EA" w14:textId="77777777" w:rsidR="002A2120" w:rsidRDefault="002A2120" w:rsidP="00382CEA">
            <w:pPr>
              <w:rPr>
                <w:b/>
                <w:bCs/>
              </w:rPr>
            </w:pPr>
            <w:r>
              <w:rPr>
                <w:b/>
                <w:bCs/>
              </w:rPr>
              <w:t>Håndcykel</w:t>
            </w:r>
          </w:p>
          <w:p w14:paraId="521EB1AC" w14:textId="77777777" w:rsidR="002A2120" w:rsidRPr="7A14361B" w:rsidRDefault="002A2120" w:rsidP="00382CEA">
            <w:pPr>
              <w:rPr>
                <w:b/>
                <w:bCs/>
              </w:rPr>
            </w:pPr>
            <w:r>
              <w:rPr>
                <w:b/>
                <w:bCs/>
              </w:rPr>
              <w:t>H2</w:t>
            </w:r>
          </w:p>
        </w:tc>
        <w:tc>
          <w:tcPr>
            <w:tcW w:w="3008" w:type="dxa"/>
          </w:tcPr>
          <w:p w14:paraId="79102003" w14:textId="29CF520A" w:rsidR="002A2120" w:rsidRDefault="002A2120" w:rsidP="00952527">
            <w:pPr>
              <w:pStyle w:val="Listeafsnit"/>
              <w:numPr>
                <w:ilvl w:val="0"/>
                <w:numId w:val="13"/>
              </w:numPr>
              <w:ind w:left="280" w:hanging="218"/>
            </w:pPr>
            <w:r>
              <w:t>Nedsat muskelkraft</w:t>
            </w:r>
          </w:p>
          <w:p w14:paraId="7AA8FF95" w14:textId="77777777" w:rsidR="002A2120" w:rsidRDefault="002A2120" w:rsidP="00952527">
            <w:pPr>
              <w:pStyle w:val="Listeafsnit"/>
              <w:numPr>
                <w:ilvl w:val="0"/>
                <w:numId w:val="13"/>
              </w:numPr>
              <w:ind w:left="280" w:hanging="218"/>
            </w:pPr>
            <w:r>
              <w:t>Hypertoni</w:t>
            </w:r>
          </w:p>
          <w:p w14:paraId="4061F7EE" w14:textId="77777777" w:rsidR="002A2120" w:rsidRDefault="002A2120" w:rsidP="00952527">
            <w:pPr>
              <w:pStyle w:val="Listeafsnit"/>
              <w:numPr>
                <w:ilvl w:val="0"/>
                <w:numId w:val="13"/>
              </w:numPr>
              <w:ind w:left="280" w:hanging="218"/>
            </w:pPr>
            <w:r>
              <w:t>Ataksi, atetose og dystoni</w:t>
            </w:r>
          </w:p>
          <w:p w14:paraId="7E92E3F4" w14:textId="6A09124E" w:rsidR="002A2120" w:rsidRPr="000D144D" w:rsidRDefault="002A2120" w:rsidP="00952527"/>
        </w:tc>
        <w:tc>
          <w:tcPr>
            <w:tcW w:w="4044" w:type="dxa"/>
          </w:tcPr>
          <w:p w14:paraId="2DB56D16" w14:textId="0B4241AC" w:rsidR="002A2120" w:rsidRPr="00952527" w:rsidRDefault="002A2120" w:rsidP="00382CEA">
            <w:pPr>
              <w:spacing w:line="257" w:lineRule="auto"/>
              <w:rPr>
                <w:rFonts w:ascii="Calibri" w:eastAsia="Calibri" w:hAnsi="Calibri" w:cs="Calibri"/>
                <w:u w:val="single"/>
              </w:rPr>
            </w:pPr>
            <w:r w:rsidRPr="00952527">
              <w:rPr>
                <w:rFonts w:ascii="Calibri" w:eastAsia="Calibri" w:hAnsi="Calibri" w:cs="Calibri"/>
                <w:u w:val="single"/>
              </w:rPr>
              <w:t>Nedsat muskelkraft</w:t>
            </w:r>
          </w:p>
          <w:p w14:paraId="64400AFD" w14:textId="461FEB63" w:rsidR="002A2120" w:rsidRDefault="002A2120" w:rsidP="00382CEA">
            <w:pPr>
              <w:spacing w:line="257" w:lineRule="auto"/>
            </w:pPr>
            <w:r w:rsidRPr="445FDF98">
              <w:rPr>
                <w:rFonts w:ascii="Calibri" w:eastAsia="Calibri" w:hAnsi="Calibri" w:cs="Calibri"/>
              </w:rPr>
              <w:t xml:space="preserve">Atleterne </w:t>
            </w:r>
            <w:r>
              <w:rPr>
                <w:rFonts w:ascii="Calibri" w:eastAsia="Calibri" w:hAnsi="Calibri" w:cs="Calibri"/>
              </w:rPr>
              <w:t xml:space="preserve">i H2 klassen </w:t>
            </w:r>
            <w:r w:rsidRPr="445FDF98">
              <w:rPr>
                <w:rFonts w:ascii="Calibri" w:eastAsia="Calibri" w:hAnsi="Calibri" w:cs="Calibri"/>
              </w:rPr>
              <w:t xml:space="preserve">har tetraplegi </w:t>
            </w:r>
            <w:r>
              <w:rPr>
                <w:rFonts w:ascii="Calibri" w:eastAsia="Calibri" w:hAnsi="Calibri" w:cs="Calibri"/>
              </w:rPr>
              <w:t xml:space="preserve">pga. en </w:t>
            </w:r>
            <w:r w:rsidRPr="445FDF98">
              <w:rPr>
                <w:rFonts w:ascii="Calibri" w:eastAsia="Calibri" w:hAnsi="Calibri" w:cs="Calibri"/>
              </w:rPr>
              <w:t xml:space="preserve">komplet </w:t>
            </w:r>
            <w:r>
              <w:rPr>
                <w:rFonts w:ascii="Calibri" w:eastAsia="Calibri" w:hAnsi="Calibri" w:cs="Calibri"/>
              </w:rPr>
              <w:t>rygmarvsskade i nakken</w:t>
            </w:r>
            <w:r w:rsidRPr="445FDF98">
              <w:rPr>
                <w:rFonts w:ascii="Calibri" w:eastAsia="Calibri" w:hAnsi="Calibri" w:cs="Calibri"/>
              </w:rPr>
              <w:t xml:space="preserve"> ved C7/C8 eller derover</w:t>
            </w:r>
            <w:r>
              <w:rPr>
                <w:rFonts w:ascii="Calibri" w:eastAsia="Calibri" w:hAnsi="Calibri" w:cs="Calibri"/>
              </w:rPr>
              <w:t xml:space="preserve">. Der er ingen kropsstabilitet </w:t>
            </w:r>
            <w:r w:rsidRPr="445FDF98">
              <w:rPr>
                <w:rFonts w:ascii="Calibri" w:eastAsia="Calibri" w:hAnsi="Calibri" w:cs="Calibri"/>
              </w:rPr>
              <w:t xml:space="preserve">og funktion i </w:t>
            </w:r>
            <w:r>
              <w:rPr>
                <w:rFonts w:ascii="Calibri" w:eastAsia="Calibri" w:hAnsi="Calibri" w:cs="Calibri"/>
              </w:rPr>
              <w:t>benene og</w:t>
            </w:r>
            <w:r w:rsidRPr="445FDF98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 w:rsidRPr="445FDF98">
              <w:rPr>
                <w:rFonts w:ascii="Calibri" w:eastAsia="Calibri" w:hAnsi="Calibri" w:cs="Calibri"/>
              </w:rPr>
              <w:t xml:space="preserve">edsat styrke i </w:t>
            </w:r>
            <w:r>
              <w:rPr>
                <w:rFonts w:ascii="Calibri" w:eastAsia="Calibri" w:hAnsi="Calibri" w:cs="Calibri"/>
              </w:rPr>
              <w:t>overarmsmusklerne</w:t>
            </w:r>
            <w:r w:rsidRPr="445FDF98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De har også nedsat håndgreb – den ene med muskelstyrke</w:t>
            </w:r>
          </w:p>
          <w:p w14:paraId="07F275CA" w14:textId="51961060" w:rsidR="002A2120" w:rsidRDefault="002A2120" w:rsidP="00382CEA">
            <w:pPr>
              <w:spacing w:line="257" w:lineRule="auto"/>
              <w:rPr>
                <w:rFonts w:ascii="Calibri" w:eastAsia="Calibri" w:hAnsi="Calibri" w:cs="Calibri"/>
              </w:rPr>
            </w:pPr>
            <w:r w:rsidRPr="7A14361B">
              <w:rPr>
                <w:rFonts w:ascii="Calibri" w:eastAsia="Calibri" w:hAnsi="Calibri" w:cs="Calibri"/>
              </w:rPr>
              <w:lastRenderedPageBreak/>
              <w:t>på mindre end eller lig med 3 i den ene hånd og mindre end 3 i den anden hånd</w:t>
            </w:r>
            <w:r>
              <w:rPr>
                <w:rFonts w:ascii="Calibri" w:eastAsia="Calibri" w:hAnsi="Calibri" w:cs="Calibri"/>
              </w:rPr>
              <w:t xml:space="preserve"> vurderet ud fra 1-5 muskeltesten</w:t>
            </w:r>
            <w:r w:rsidRPr="7A14361B">
              <w:rPr>
                <w:rFonts w:ascii="Calibri" w:eastAsia="Calibri" w:hAnsi="Calibri" w:cs="Calibri"/>
              </w:rPr>
              <w:t xml:space="preserve">. </w:t>
            </w:r>
          </w:p>
          <w:p w14:paraId="04FF23CC" w14:textId="4B0CF252" w:rsidR="002A2120" w:rsidRDefault="002A2120" w:rsidP="00382CE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4AB909E2" w14:textId="29EA938B" w:rsidR="002A2120" w:rsidRPr="00C275A7" w:rsidRDefault="002A2120" w:rsidP="00382CEA">
            <w:pPr>
              <w:spacing w:line="257" w:lineRule="auto"/>
              <w:rPr>
                <w:rFonts w:ascii="Calibri" w:eastAsia="Calibri" w:hAnsi="Calibri" w:cs="Calibri"/>
                <w:u w:val="single"/>
              </w:rPr>
            </w:pPr>
            <w:r w:rsidRPr="00C275A7">
              <w:rPr>
                <w:rFonts w:ascii="Calibri" w:eastAsia="Calibri" w:hAnsi="Calibri" w:cs="Calibri"/>
                <w:u w:val="single"/>
              </w:rPr>
              <w:t>Hypertoni</w:t>
            </w:r>
          </w:p>
          <w:p w14:paraId="09ECC55C" w14:textId="77777777" w:rsidR="002A2120" w:rsidRDefault="002A2120" w:rsidP="00382CE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Spasticitet (grad 2) i arme og ben, hvor hypertonien umuliggør almindelig cykling.</w:t>
            </w:r>
          </w:p>
          <w:p w14:paraId="781A84DE" w14:textId="77777777" w:rsidR="002A2120" w:rsidRDefault="002A2120" w:rsidP="00382CE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1403DA02" w14:textId="77777777" w:rsidR="002A2120" w:rsidRDefault="002A2120" w:rsidP="00382CEA">
            <w:pPr>
              <w:spacing w:line="257" w:lineRule="auto"/>
              <w:rPr>
                <w:rFonts w:ascii="Calibri" w:eastAsia="Calibri" w:hAnsi="Calibri" w:cs="Calibri"/>
                <w:u w:val="single"/>
              </w:rPr>
            </w:pPr>
            <w:r w:rsidRPr="00B17B15">
              <w:rPr>
                <w:rFonts w:ascii="Calibri" w:eastAsia="Calibri" w:hAnsi="Calibri" w:cs="Calibri"/>
                <w:u w:val="single"/>
              </w:rPr>
              <w:t>Ataksi, atetose og dystoni</w:t>
            </w:r>
          </w:p>
          <w:p w14:paraId="7B9D6CBE" w14:textId="14FA24E1" w:rsidR="002A2120" w:rsidRPr="000B2896" w:rsidRDefault="002A2120" w:rsidP="00382CEA">
            <w:pPr>
              <w:spacing w:line="257" w:lineRule="auto"/>
              <w:rPr>
                <w:rFonts w:ascii="Calibri" w:eastAsia="Calibri" w:hAnsi="Calibri" w:cs="Calibri"/>
              </w:rPr>
            </w:pPr>
            <w:r w:rsidRPr="000B2896">
              <w:rPr>
                <w:rFonts w:ascii="Calibri" w:eastAsia="Calibri" w:hAnsi="Calibri" w:cs="Calibri"/>
              </w:rPr>
              <w:t>Svær</w:t>
            </w:r>
            <w:r>
              <w:rPr>
                <w:rFonts w:ascii="Calibri" w:eastAsia="Calibri" w:hAnsi="Calibri" w:cs="Calibri"/>
              </w:rPr>
              <w:t xml:space="preserve"> ataksi, atetose og dystoni – særligt i benene og kroppen.</w:t>
            </w:r>
          </w:p>
        </w:tc>
        <w:tc>
          <w:tcPr>
            <w:tcW w:w="3119" w:type="dxa"/>
          </w:tcPr>
          <w:p w14:paraId="6161B539" w14:textId="77777777" w:rsidR="002A2120" w:rsidRDefault="002A2120" w:rsidP="00382CEA"/>
        </w:tc>
      </w:tr>
      <w:tr w:rsidR="002A2120" w14:paraId="572D93B0" w14:textId="77777777" w:rsidTr="002A2120">
        <w:tc>
          <w:tcPr>
            <w:tcW w:w="1590" w:type="dxa"/>
          </w:tcPr>
          <w:p w14:paraId="17BF7FC7" w14:textId="77777777" w:rsidR="002A2120" w:rsidRDefault="002A2120" w:rsidP="00382C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Håndcykel </w:t>
            </w:r>
          </w:p>
          <w:p w14:paraId="2895A8FF" w14:textId="77777777" w:rsidR="002A2120" w:rsidRPr="7A14361B" w:rsidRDefault="002A2120" w:rsidP="00382CEA">
            <w:pPr>
              <w:rPr>
                <w:b/>
                <w:bCs/>
              </w:rPr>
            </w:pPr>
            <w:r>
              <w:rPr>
                <w:b/>
                <w:bCs/>
              </w:rPr>
              <w:t>H3</w:t>
            </w:r>
          </w:p>
        </w:tc>
        <w:tc>
          <w:tcPr>
            <w:tcW w:w="3008" w:type="dxa"/>
          </w:tcPr>
          <w:p w14:paraId="72A2F963" w14:textId="189CFC63" w:rsidR="002A2120" w:rsidRDefault="002A2120" w:rsidP="001C1E8F">
            <w:pPr>
              <w:pStyle w:val="Listeafsnit"/>
              <w:numPr>
                <w:ilvl w:val="0"/>
                <w:numId w:val="13"/>
              </w:numPr>
              <w:ind w:left="280" w:hanging="218"/>
            </w:pPr>
            <w:r>
              <w:t>Nedsat muskelkraft</w:t>
            </w:r>
          </w:p>
          <w:p w14:paraId="71463729" w14:textId="77777777" w:rsidR="002A2120" w:rsidRDefault="002A2120" w:rsidP="001C1E8F">
            <w:pPr>
              <w:pStyle w:val="Listeafsnit"/>
              <w:numPr>
                <w:ilvl w:val="0"/>
                <w:numId w:val="13"/>
              </w:numPr>
              <w:ind w:left="280" w:hanging="218"/>
            </w:pPr>
            <w:r>
              <w:t>Hypertoni</w:t>
            </w:r>
          </w:p>
          <w:p w14:paraId="2DBF04D3" w14:textId="77777777" w:rsidR="002A2120" w:rsidRDefault="002A2120" w:rsidP="001C1E8F">
            <w:pPr>
              <w:pStyle w:val="Listeafsnit"/>
              <w:numPr>
                <w:ilvl w:val="0"/>
                <w:numId w:val="13"/>
              </w:numPr>
              <w:ind w:left="280" w:hanging="218"/>
            </w:pPr>
            <w:r>
              <w:t>Ataksi, atetose og dystoni</w:t>
            </w:r>
          </w:p>
          <w:p w14:paraId="1080FEDA" w14:textId="77777777" w:rsidR="002A2120" w:rsidRPr="445FDF98" w:rsidRDefault="002A2120" w:rsidP="00382CEA">
            <w:pPr>
              <w:rPr>
                <w:b/>
                <w:bCs/>
              </w:rPr>
            </w:pPr>
          </w:p>
        </w:tc>
        <w:tc>
          <w:tcPr>
            <w:tcW w:w="4044" w:type="dxa"/>
          </w:tcPr>
          <w:p w14:paraId="7F22852B" w14:textId="5719ECC4" w:rsidR="002A2120" w:rsidRPr="008E2BBA" w:rsidRDefault="002A2120" w:rsidP="00382CEA">
            <w:pPr>
              <w:spacing w:line="257" w:lineRule="auto"/>
              <w:rPr>
                <w:rFonts w:ascii="Calibri" w:eastAsia="Calibri" w:hAnsi="Calibri" w:cs="Calibri"/>
                <w:u w:val="single"/>
              </w:rPr>
            </w:pPr>
            <w:r w:rsidRPr="008E2BBA">
              <w:rPr>
                <w:rFonts w:ascii="Calibri" w:eastAsia="Calibri" w:hAnsi="Calibri" w:cs="Calibri"/>
                <w:u w:val="single"/>
              </w:rPr>
              <w:t>Nedsat muskelkraft</w:t>
            </w:r>
          </w:p>
          <w:p w14:paraId="3FBDBE39" w14:textId="52DFAF5A" w:rsidR="002A2120" w:rsidRDefault="002A2120" w:rsidP="00382CEA">
            <w:pPr>
              <w:spacing w:line="257" w:lineRule="auto"/>
              <w:rPr>
                <w:rFonts w:ascii="Calibri" w:eastAsia="Calibri" w:hAnsi="Calibri" w:cs="Calibri"/>
              </w:rPr>
            </w:pPr>
            <w:r w:rsidRPr="7A14361B">
              <w:rPr>
                <w:rFonts w:ascii="Calibri" w:eastAsia="Calibri" w:hAnsi="Calibri" w:cs="Calibri"/>
              </w:rPr>
              <w:t xml:space="preserve">Atleterne har </w:t>
            </w:r>
            <w:r>
              <w:rPr>
                <w:rFonts w:ascii="Calibri" w:eastAsia="Calibri" w:hAnsi="Calibri" w:cs="Calibri"/>
              </w:rPr>
              <w:t>en</w:t>
            </w:r>
            <w:r w:rsidRPr="7A14361B">
              <w:rPr>
                <w:rFonts w:ascii="Calibri" w:eastAsia="Calibri" w:hAnsi="Calibri" w:cs="Calibri"/>
              </w:rPr>
              <w:t xml:space="preserve"> paraplegi med svækkelser </w:t>
            </w:r>
            <w:r>
              <w:rPr>
                <w:rFonts w:ascii="Calibri" w:eastAsia="Calibri" w:hAnsi="Calibri" w:cs="Calibri"/>
              </w:rPr>
              <w:t xml:space="preserve">pga. </w:t>
            </w:r>
            <w:r w:rsidRPr="7A14361B">
              <w:rPr>
                <w:rFonts w:ascii="Calibri" w:eastAsia="Calibri" w:hAnsi="Calibri" w:cs="Calibri"/>
              </w:rPr>
              <w:t xml:space="preserve">en komplet </w:t>
            </w:r>
            <w:r>
              <w:rPr>
                <w:rFonts w:ascii="Calibri" w:eastAsia="Calibri" w:hAnsi="Calibri" w:cs="Calibri"/>
              </w:rPr>
              <w:t>rygmarvsskade omkring brystdelen af rygsøjlen</w:t>
            </w:r>
            <w:r w:rsidRPr="7A14361B">
              <w:rPr>
                <w:rFonts w:ascii="Calibri" w:eastAsia="Calibri" w:hAnsi="Calibri" w:cs="Calibri"/>
              </w:rPr>
              <w:t xml:space="preserve"> fra Th1 til Th10. </w:t>
            </w:r>
            <w:r>
              <w:rPr>
                <w:rFonts w:ascii="Calibri" w:eastAsia="Calibri" w:hAnsi="Calibri" w:cs="Calibri"/>
              </w:rPr>
              <w:t>Kropsstabiliteten</w:t>
            </w:r>
            <w:r w:rsidRPr="7A14361B">
              <w:rPr>
                <w:rFonts w:ascii="Calibri" w:eastAsia="Calibri" w:hAnsi="Calibri" w:cs="Calibri"/>
              </w:rPr>
              <w:t xml:space="preserve"> varierer fra meget begrænset (</w:t>
            </w:r>
            <w:r>
              <w:rPr>
                <w:rFonts w:ascii="Calibri" w:eastAsia="Calibri" w:hAnsi="Calibri" w:cs="Calibri"/>
              </w:rPr>
              <w:t>n</w:t>
            </w:r>
            <w:r w:rsidRPr="7A14361B">
              <w:rPr>
                <w:rFonts w:ascii="Calibri" w:eastAsia="Calibri" w:hAnsi="Calibri" w:cs="Calibri"/>
              </w:rPr>
              <w:t>ul til minimal muskelstyrke i mavemuskler) til begrænset (reduceret til normal øvre og nedre styrke</w:t>
            </w:r>
            <w:r>
              <w:rPr>
                <w:rFonts w:ascii="Calibri" w:eastAsia="Calibri" w:hAnsi="Calibri" w:cs="Calibri"/>
              </w:rPr>
              <w:t xml:space="preserve"> i mavemuskler</w:t>
            </w:r>
            <w:r w:rsidRPr="7A14361B">
              <w:rPr>
                <w:rFonts w:ascii="Calibri" w:eastAsia="Calibri" w:hAnsi="Calibri" w:cs="Calibri"/>
              </w:rPr>
              <w:t xml:space="preserve">). </w:t>
            </w:r>
          </w:p>
          <w:p w14:paraId="6A56E69C" w14:textId="22D9E37D" w:rsidR="002A2120" w:rsidRDefault="002A2120" w:rsidP="00382CE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1BF8ECB5" w14:textId="37945C0E" w:rsidR="002A2120" w:rsidRPr="00DE418B" w:rsidRDefault="002A2120" w:rsidP="00382CEA">
            <w:pPr>
              <w:spacing w:line="257" w:lineRule="auto"/>
              <w:rPr>
                <w:rFonts w:ascii="Calibri" w:eastAsia="Calibri" w:hAnsi="Calibri" w:cs="Calibri"/>
                <w:u w:val="single"/>
              </w:rPr>
            </w:pPr>
            <w:r w:rsidRPr="00DE418B">
              <w:rPr>
                <w:rFonts w:ascii="Calibri" w:eastAsia="Calibri" w:hAnsi="Calibri" w:cs="Calibri"/>
                <w:u w:val="single"/>
              </w:rPr>
              <w:t>Hypertoni</w:t>
            </w:r>
          </w:p>
          <w:p w14:paraId="4E6BA700" w14:textId="77777777" w:rsidR="002A2120" w:rsidRDefault="002A2120" w:rsidP="00382CE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Spasticitet i ben (det ene mindst grad 2, det andet mindst grad 3) og mindst grad 1 i armene. Hypertonien umuliggør almindelig cykling.</w:t>
            </w:r>
          </w:p>
          <w:p w14:paraId="7D5D7815" w14:textId="77777777" w:rsidR="002A2120" w:rsidRDefault="002A2120" w:rsidP="00382CE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05D4C7E0" w14:textId="77777777" w:rsidR="002A2120" w:rsidRDefault="002A2120" w:rsidP="002E2DC2">
            <w:pPr>
              <w:spacing w:line="257" w:lineRule="auto"/>
              <w:rPr>
                <w:rFonts w:ascii="Calibri" w:eastAsia="Calibri" w:hAnsi="Calibri" w:cs="Calibri"/>
                <w:u w:val="single"/>
              </w:rPr>
            </w:pPr>
            <w:r w:rsidRPr="00B17B15">
              <w:rPr>
                <w:rFonts w:ascii="Calibri" w:eastAsia="Calibri" w:hAnsi="Calibri" w:cs="Calibri"/>
                <w:u w:val="single"/>
              </w:rPr>
              <w:t>Ataksi, atetose og dystoni</w:t>
            </w:r>
          </w:p>
          <w:p w14:paraId="6D37600E" w14:textId="0A389E9A" w:rsidR="002A2120" w:rsidRPr="00C417E1" w:rsidRDefault="002A2120" w:rsidP="00382CE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Spasticitet i begge ben, armene er mindre påvirkede. </w:t>
            </w:r>
          </w:p>
        </w:tc>
        <w:tc>
          <w:tcPr>
            <w:tcW w:w="3119" w:type="dxa"/>
          </w:tcPr>
          <w:p w14:paraId="006CE0A4" w14:textId="77777777" w:rsidR="002A2120" w:rsidRDefault="002A2120" w:rsidP="00382CEA"/>
        </w:tc>
      </w:tr>
      <w:tr w:rsidR="002A2120" w14:paraId="66DF35DC" w14:textId="77777777" w:rsidTr="002A2120">
        <w:tc>
          <w:tcPr>
            <w:tcW w:w="1590" w:type="dxa"/>
          </w:tcPr>
          <w:p w14:paraId="0A87B6A9" w14:textId="77777777" w:rsidR="002A2120" w:rsidRDefault="002A2120" w:rsidP="00382CEA">
            <w:pPr>
              <w:rPr>
                <w:b/>
                <w:bCs/>
              </w:rPr>
            </w:pPr>
            <w:r>
              <w:rPr>
                <w:b/>
                <w:bCs/>
              </w:rPr>
              <w:t>Håndcykel</w:t>
            </w:r>
          </w:p>
          <w:p w14:paraId="13771E34" w14:textId="77777777" w:rsidR="002A2120" w:rsidRPr="7A14361B" w:rsidRDefault="002A2120" w:rsidP="00382CEA">
            <w:pPr>
              <w:rPr>
                <w:b/>
                <w:bCs/>
              </w:rPr>
            </w:pPr>
            <w:r>
              <w:rPr>
                <w:b/>
                <w:bCs/>
              </w:rPr>
              <w:t>H4</w:t>
            </w:r>
          </w:p>
        </w:tc>
        <w:tc>
          <w:tcPr>
            <w:tcW w:w="3008" w:type="dxa"/>
          </w:tcPr>
          <w:p w14:paraId="393F046D" w14:textId="5F155FF8" w:rsidR="002A2120" w:rsidRDefault="002A2120" w:rsidP="00C067F1">
            <w:pPr>
              <w:pStyle w:val="Listeafsnit"/>
              <w:numPr>
                <w:ilvl w:val="0"/>
                <w:numId w:val="13"/>
              </w:numPr>
              <w:ind w:left="280" w:hanging="218"/>
            </w:pPr>
            <w:r>
              <w:t>Nedsat muskelkraft</w:t>
            </w:r>
          </w:p>
          <w:p w14:paraId="520F8EA6" w14:textId="35BF6422" w:rsidR="002A2120" w:rsidRDefault="002A2120" w:rsidP="00C067F1">
            <w:pPr>
              <w:pStyle w:val="Listeafsnit"/>
              <w:numPr>
                <w:ilvl w:val="0"/>
                <w:numId w:val="13"/>
              </w:numPr>
              <w:ind w:left="280" w:hanging="218"/>
            </w:pPr>
            <w:r>
              <w:lastRenderedPageBreak/>
              <w:t>Nedsat passiv bevægelighed</w:t>
            </w:r>
          </w:p>
          <w:p w14:paraId="0A7130FD" w14:textId="17C6BE9A" w:rsidR="002A2120" w:rsidRDefault="002A2120" w:rsidP="00C067F1">
            <w:pPr>
              <w:pStyle w:val="Listeafsnit"/>
              <w:numPr>
                <w:ilvl w:val="0"/>
                <w:numId w:val="13"/>
              </w:numPr>
              <w:ind w:left="280" w:hanging="218"/>
            </w:pPr>
            <w:r>
              <w:t>Manglende lemmer</w:t>
            </w:r>
          </w:p>
          <w:p w14:paraId="41999B32" w14:textId="77777777" w:rsidR="002A2120" w:rsidRDefault="002A2120" w:rsidP="00C067F1">
            <w:pPr>
              <w:pStyle w:val="Listeafsnit"/>
              <w:numPr>
                <w:ilvl w:val="0"/>
                <w:numId w:val="13"/>
              </w:numPr>
              <w:ind w:left="280" w:hanging="218"/>
            </w:pPr>
            <w:r>
              <w:t>Hypertoni</w:t>
            </w:r>
          </w:p>
          <w:p w14:paraId="3CE39F96" w14:textId="77777777" w:rsidR="002A2120" w:rsidRDefault="002A2120" w:rsidP="00C067F1">
            <w:pPr>
              <w:pStyle w:val="Listeafsnit"/>
              <w:numPr>
                <w:ilvl w:val="0"/>
                <w:numId w:val="13"/>
              </w:numPr>
              <w:ind w:left="280" w:hanging="218"/>
            </w:pPr>
            <w:r>
              <w:t>Ataksi, atetose og dystoni</w:t>
            </w:r>
          </w:p>
          <w:p w14:paraId="1B7F52B2" w14:textId="395B26D2" w:rsidR="002A2120" w:rsidRPr="005F7F90" w:rsidRDefault="002A2120" w:rsidP="00382CEA"/>
        </w:tc>
        <w:tc>
          <w:tcPr>
            <w:tcW w:w="4044" w:type="dxa"/>
          </w:tcPr>
          <w:p w14:paraId="46F3BB9A" w14:textId="77777777" w:rsidR="002A2120" w:rsidRDefault="002A2120" w:rsidP="00382CEA">
            <w:pPr>
              <w:spacing w:line="257" w:lineRule="auto"/>
              <w:rPr>
                <w:rFonts w:ascii="Calibri" w:eastAsia="Calibri" w:hAnsi="Calibri" w:cs="Calibri"/>
                <w:u w:val="single"/>
              </w:rPr>
            </w:pPr>
            <w:r w:rsidRPr="00FC58DF">
              <w:rPr>
                <w:rFonts w:ascii="Calibri" w:eastAsia="Calibri" w:hAnsi="Calibri" w:cs="Calibri"/>
                <w:u w:val="single"/>
              </w:rPr>
              <w:lastRenderedPageBreak/>
              <w:t>Nedsat muskelkraft</w:t>
            </w:r>
          </w:p>
          <w:p w14:paraId="7E9449E8" w14:textId="2D5FBC7A" w:rsidR="002A2120" w:rsidRPr="00FC58DF" w:rsidRDefault="002A2120" w:rsidP="00382CEA">
            <w:pPr>
              <w:spacing w:line="257" w:lineRule="auto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</w:rPr>
              <w:lastRenderedPageBreak/>
              <w:t>A</w:t>
            </w:r>
            <w:r w:rsidRPr="7A14361B">
              <w:rPr>
                <w:rFonts w:ascii="Calibri" w:eastAsia="Calibri" w:hAnsi="Calibri" w:cs="Calibri"/>
              </w:rPr>
              <w:t xml:space="preserve">tleterne har </w:t>
            </w:r>
            <w:r>
              <w:rPr>
                <w:rFonts w:ascii="Calibri" w:eastAsia="Calibri" w:hAnsi="Calibri" w:cs="Calibri"/>
              </w:rPr>
              <w:t xml:space="preserve">en </w:t>
            </w:r>
            <w:r w:rsidRPr="7A14361B">
              <w:rPr>
                <w:rFonts w:ascii="Calibri" w:eastAsia="Calibri" w:hAnsi="Calibri" w:cs="Calibri"/>
              </w:rPr>
              <w:t xml:space="preserve">paraplegi </w:t>
            </w:r>
            <w:r>
              <w:rPr>
                <w:rFonts w:ascii="Calibri" w:eastAsia="Calibri" w:hAnsi="Calibri" w:cs="Calibri"/>
              </w:rPr>
              <w:t xml:space="preserve">med </w:t>
            </w:r>
            <w:r w:rsidRPr="7A14361B">
              <w:rPr>
                <w:rFonts w:ascii="Calibri" w:eastAsia="Calibri" w:hAnsi="Calibri" w:cs="Calibri"/>
              </w:rPr>
              <w:t xml:space="preserve">en komplet </w:t>
            </w:r>
            <w:r>
              <w:rPr>
                <w:rFonts w:ascii="Calibri" w:eastAsia="Calibri" w:hAnsi="Calibri" w:cs="Calibri"/>
              </w:rPr>
              <w:t xml:space="preserve">rygmarvsskade i den nedre del af ryggen </w:t>
            </w:r>
            <w:r w:rsidRPr="7A14361B">
              <w:rPr>
                <w:rFonts w:ascii="Calibri" w:eastAsia="Calibri" w:hAnsi="Calibri" w:cs="Calibri"/>
              </w:rPr>
              <w:t xml:space="preserve">fra Th11 eller derunder. </w:t>
            </w:r>
            <w:r>
              <w:rPr>
                <w:rFonts w:ascii="Calibri" w:eastAsia="Calibri" w:hAnsi="Calibri" w:cs="Calibri"/>
              </w:rPr>
              <w:t>Ingen eller nedsat funktion i benene.</w:t>
            </w:r>
          </w:p>
          <w:p w14:paraId="19E441EB" w14:textId="1C89E861" w:rsidR="002A2120" w:rsidRDefault="002A2120" w:rsidP="00382CEA">
            <w:pPr>
              <w:spacing w:line="257" w:lineRule="auto"/>
              <w:rPr>
                <w:rFonts w:ascii="Calibri" w:eastAsia="Calibri" w:hAnsi="Calibri" w:cs="Calibri"/>
              </w:rPr>
            </w:pPr>
            <w:r w:rsidRPr="7A14361B">
              <w:rPr>
                <w:rFonts w:ascii="Calibri" w:eastAsia="Calibri" w:hAnsi="Calibri" w:cs="Calibri"/>
              </w:rPr>
              <w:t xml:space="preserve">Normal eller næsten normal </w:t>
            </w:r>
            <w:r>
              <w:rPr>
                <w:rFonts w:ascii="Calibri" w:eastAsia="Calibri" w:hAnsi="Calibri" w:cs="Calibri"/>
              </w:rPr>
              <w:t>kropsstabilitet</w:t>
            </w:r>
            <w:r w:rsidRPr="7A14361B">
              <w:rPr>
                <w:rFonts w:ascii="Calibri" w:eastAsia="Calibri" w:hAnsi="Calibri" w:cs="Calibri"/>
              </w:rPr>
              <w:t xml:space="preserve"> (</w:t>
            </w:r>
            <w:r>
              <w:rPr>
                <w:rFonts w:ascii="Calibri" w:eastAsia="Calibri" w:hAnsi="Calibri" w:cs="Calibri"/>
              </w:rPr>
              <w:t>svarende til muskel</w:t>
            </w:r>
            <w:r w:rsidRPr="7A14361B">
              <w:rPr>
                <w:rFonts w:ascii="Calibri" w:eastAsia="Calibri" w:hAnsi="Calibri" w:cs="Calibri"/>
              </w:rPr>
              <w:t>styrke, 4-5)</w:t>
            </w:r>
            <w:r>
              <w:rPr>
                <w:rFonts w:ascii="Calibri" w:eastAsia="Calibri" w:hAnsi="Calibri" w:cs="Calibri"/>
              </w:rPr>
              <w:t>.</w:t>
            </w:r>
          </w:p>
          <w:p w14:paraId="71A49FC3" w14:textId="5391E377" w:rsidR="002A2120" w:rsidRDefault="002A2120" w:rsidP="00382CEA">
            <w:pPr>
              <w:spacing w:line="257" w:lineRule="auto"/>
            </w:pPr>
          </w:p>
          <w:p w14:paraId="1ED02E2A" w14:textId="11FE17EC" w:rsidR="002A2120" w:rsidRPr="00BB22A4" w:rsidRDefault="002A2120" w:rsidP="00382CEA">
            <w:pPr>
              <w:spacing w:line="257" w:lineRule="auto"/>
              <w:rPr>
                <w:u w:val="single"/>
              </w:rPr>
            </w:pPr>
            <w:r w:rsidRPr="00BB22A4">
              <w:rPr>
                <w:u w:val="single"/>
              </w:rPr>
              <w:t>Nedsat passiv bevægelighed</w:t>
            </w:r>
          </w:p>
          <w:p w14:paraId="018E82A2" w14:textId="53687EA6" w:rsidR="002A2120" w:rsidRDefault="002A2120" w:rsidP="00382CE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Nedsat passiv bevægelighed over hofter, knæ og/eller ankler.</w:t>
            </w:r>
          </w:p>
          <w:p w14:paraId="6ACF829D" w14:textId="77777777" w:rsidR="002A2120" w:rsidRDefault="002A2120" w:rsidP="00382CE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08344966" w14:textId="77777777" w:rsidR="002A2120" w:rsidRDefault="002A2120" w:rsidP="00382CEA">
            <w:pPr>
              <w:spacing w:line="257" w:lineRule="auto"/>
              <w:rPr>
                <w:rFonts w:ascii="Calibri" w:eastAsia="Calibri" w:hAnsi="Calibri" w:cs="Calibri"/>
                <w:i/>
                <w:iCs/>
              </w:rPr>
            </w:pPr>
            <w:r w:rsidRPr="004C4FD7">
              <w:rPr>
                <w:rFonts w:ascii="Calibri" w:eastAsia="Calibri" w:hAnsi="Calibri" w:cs="Calibri"/>
                <w:u w:val="single"/>
              </w:rPr>
              <w:t>Manglende lemmer</w:t>
            </w:r>
            <w:r w:rsidRPr="7A14361B">
              <w:rPr>
                <w:rFonts w:ascii="Calibri" w:eastAsia="Calibri" w:hAnsi="Calibri" w:cs="Calibri"/>
                <w:i/>
                <w:iCs/>
              </w:rPr>
              <w:t xml:space="preserve"> </w:t>
            </w:r>
          </w:p>
          <w:p w14:paraId="64C198EE" w14:textId="12EE1B7F" w:rsidR="002A2120" w:rsidRDefault="002A2120" w:rsidP="00382CEA">
            <w:pPr>
              <w:spacing w:line="257" w:lineRule="auto"/>
              <w:rPr>
                <w:rFonts w:ascii="Calibri" w:eastAsia="Calibri" w:hAnsi="Calibri" w:cs="Calibri"/>
              </w:rPr>
            </w:pPr>
            <w:r w:rsidRPr="7A14361B">
              <w:rPr>
                <w:rFonts w:ascii="Calibri" w:eastAsia="Calibri" w:hAnsi="Calibri" w:cs="Calibri"/>
              </w:rPr>
              <w:t xml:space="preserve">Atleter med mangler i </w:t>
            </w:r>
            <w:r>
              <w:rPr>
                <w:rFonts w:ascii="Calibri" w:eastAsia="Calibri" w:hAnsi="Calibri" w:cs="Calibri"/>
              </w:rPr>
              <w:t>ben</w:t>
            </w:r>
            <w:r w:rsidRPr="7A14361B">
              <w:rPr>
                <w:rFonts w:ascii="Calibri" w:eastAsia="Calibri" w:hAnsi="Calibri" w:cs="Calibri"/>
              </w:rPr>
              <w:t xml:space="preserve">, der opfylder kriterierne for H5, men </w:t>
            </w:r>
            <w:r>
              <w:rPr>
                <w:rFonts w:ascii="Calibri" w:eastAsia="Calibri" w:hAnsi="Calibri" w:cs="Calibri"/>
              </w:rPr>
              <w:t xml:space="preserve">som </w:t>
            </w:r>
            <w:r w:rsidRPr="7A14361B">
              <w:rPr>
                <w:rFonts w:ascii="Calibri" w:eastAsia="Calibri" w:hAnsi="Calibri" w:cs="Calibri"/>
              </w:rPr>
              <w:t xml:space="preserve">har yderligere </w:t>
            </w:r>
            <w:r>
              <w:rPr>
                <w:rFonts w:ascii="Calibri" w:eastAsia="Calibri" w:hAnsi="Calibri" w:cs="Calibri"/>
              </w:rPr>
              <w:t>funktionsnedsættelser</w:t>
            </w:r>
            <w:r w:rsidRPr="7A14361B">
              <w:rPr>
                <w:rFonts w:ascii="Calibri" w:eastAsia="Calibri" w:hAnsi="Calibri" w:cs="Calibri"/>
              </w:rPr>
              <w:t xml:space="preserve">, som forhindrer sikker brug af en </w:t>
            </w:r>
            <w:r>
              <w:rPr>
                <w:rFonts w:ascii="Calibri" w:eastAsia="Calibri" w:hAnsi="Calibri" w:cs="Calibri"/>
              </w:rPr>
              <w:t>almindelig</w:t>
            </w:r>
            <w:r w:rsidRPr="7A14361B">
              <w:rPr>
                <w:rFonts w:ascii="Calibri" w:eastAsia="Calibri" w:hAnsi="Calibri" w:cs="Calibri"/>
              </w:rPr>
              <w:t xml:space="preserve"> cykel eller knæ</w:t>
            </w:r>
            <w:r>
              <w:rPr>
                <w:rFonts w:ascii="Calibri" w:eastAsia="Calibri" w:hAnsi="Calibri" w:cs="Calibri"/>
              </w:rPr>
              <w:t>stående</w:t>
            </w:r>
            <w:r w:rsidRPr="7A14361B">
              <w:rPr>
                <w:rFonts w:ascii="Calibri" w:eastAsia="Calibri" w:hAnsi="Calibri" w:cs="Calibri"/>
              </w:rPr>
              <w:t xml:space="preserve"> position på en håndcykel.</w:t>
            </w:r>
          </w:p>
          <w:p w14:paraId="53A19135" w14:textId="784C6F53" w:rsidR="002A2120" w:rsidRDefault="002A2120" w:rsidP="00382CEA">
            <w:pPr>
              <w:spacing w:line="257" w:lineRule="auto"/>
            </w:pPr>
          </w:p>
          <w:p w14:paraId="2757B186" w14:textId="6E248CC2" w:rsidR="002A2120" w:rsidRPr="00B57523" w:rsidRDefault="002A2120" w:rsidP="00382CEA">
            <w:pPr>
              <w:spacing w:line="257" w:lineRule="auto"/>
              <w:rPr>
                <w:u w:val="single"/>
              </w:rPr>
            </w:pPr>
            <w:r w:rsidRPr="00B57523">
              <w:rPr>
                <w:u w:val="single"/>
              </w:rPr>
              <w:t>Hypertoni</w:t>
            </w:r>
          </w:p>
          <w:p w14:paraId="1EF06000" w14:textId="10BA5996" w:rsidR="002A2120" w:rsidRDefault="002A2120" w:rsidP="00382CE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 2 spasticitet i ben og grad 0-1 i armene.</w:t>
            </w:r>
          </w:p>
          <w:p w14:paraId="580B7CAC" w14:textId="4BBAC0A1" w:rsidR="002A2120" w:rsidRDefault="002A2120" w:rsidP="00382CE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567CBAC7" w14:textId="6A6E693E" w:rsidR="002A2120" w:rsidRPr="00903F8B" w:rsidRDefault="002A2120" w:rsidP="00382CEA">
            <w:pPr>
              <w:spacing w:line="257" w:lineRule="auto"/>
              <w:rPr>
                <w:rFonts w:ascii="Calibri" w:eastAsia="Calibri" w:hAnsi="Calibri" w:cs="Calibri"/>
                <w:u w:val="single"/>
              </w:rPr>
            </w:pPr>
            <w:r w:rsidRPr="00903F8B">
              <w:rPr>
                <w:rFonts w:ascii="Calibri" w:eastAsia="Calibri" w:hAnsi="Calibri" w:cs="Calibri"/>
                <w:u w:val="single"/>
              </w:rPr>
              <w:t>Ataksi/atetose/dystoni</w:t>
            </w:r>
          </w:p>
          <w:p w14:paraId="7214C404" w14:textId="70D5EAF2" w:rsidR="002A2120" w:rsidRPr="002564EE" w:rsidRDefault="002A2120" w:rsidP="00382CE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Milde symptomer.</w:t>
            </w:r>
          </w:p>
        </w:tc>
        <w:tc>
          <w:tcPr>
            <w:tcW w:w="3119" w:type="dxa"/>
          </w:tcPr>
          <w:p w14:paraId="21B0BA53" w14:textId="77777777" w:rsidR="002A2120" w:rsidRDefault="002A2120" w:rsidP="00382CEA"/>
        </w:tc>
      </w:tr>
      <w:tr w:rsidR="002A2120" w14:paraId="7C6F0701" w14:textId="77777777" w:rsidTr="002A2120">
        <w:tc>
          <w:tcPr>
            <w:tcW w:w="1590" w:type="dxa"/>
          </w:tcPr>
          <w:p w14:paraId="1C221576" w14:textId="77777777" w:rsidR="002A2120" w:rsidRDefault="002A2120" w:rsidP="00382CEA">
            <w:pPr>
              <w:rPr>
                <w:b/>
                <w:bCs/>
              </w:rPr>
            </w:pPr>
            <w:r>
              <w:rPr>
                <w:b/>
                <w:bCs/>
              </w:rPr>
              <w:t>Håndcykel</w:t>
            </w:r>
          </w:p>
          <w:p w14:paraId="629E0FDB" w14:textId="77777777" w:rsidR="002A2120" w:rsidRPr="7A14361B" w:rsidRDefault="002A2120" w:rsidP="00382CEA">
            <w:pPr>
              <w:rPr>
                <w:b/>
                <w:bCs/>
              </w:rPr>
            </w:pPr>
            <w:r>
              <w:rPr>
                <w:b/>
                <w:bCs/>
              </w:rPr>
              <w:t>H5</w:t>
            </w:r>
          </w:p>
        </w:tc>
        <w:tc>
          <w:tcPr>
            <w:tcW w:w="3008" w:type="dxa"/>
          </w:tcPr>
          <w:p w14:paraId="6101C3B4" w14:textId="77777777" w:rsidR="002A2120" w:rsidRDefault="002A2120" w:rsidP="002564EE">
            <w:pPr>
              <w:pStyle w:val="Listeafsnit"/>
              <w:numPr>
                <w:ilvl w:val="0"/>
                <w:numId w:val="13"/>
              </w:numPr>
              <w:ind w:left="280" w:hanging="218"/>
            </w:pPr>
            <w:r>
              <w:t>Nedsat muskelkraft</w:t>
            </w:r>
          </w:p>
          <w:p w14:paraId="5788BBF9" w14:textId="77777777" w:rsidR="002A2120" w:rsidRDefault="002A2120" w:rsidP="002564EE">
            <w:pPr>
              <w:pStyle w:val="Listeafsnit"/>
              <w:numPr>
                <w:ilvl w:val="0"/>
                <w:numId w:val="13"/>
              </w:numPr>
              <w:ind w:left="280" w:hanging="218"/>
            </w:pPr>
            <w:r>
              <w:t>Manglende lemmer</w:t>
            </w:r>
          </w:p>
          <w:p w14:paraId="33A02968" w14:textId="77777777" w:rsidR="002A2120" w:rsidRDefault="002A2120" w:rsidP="002564EE">
            <w:pPr>
              <w:pStyle w:val="Listeafsnit"/>
              <w:numPr>
                <w:ilvl w:val="0"/>
                <w:numId w:val="13"/>
              </w:numPr>
              <w:ind w:left="280" w:hanging="218"/>
            </w:pPr>
            <w:r>
              <w:t>Hypertoni</w:t>
            </w:r>
          </w:p>
          <w:p w14:paraId="22614E7A" w14:textId="77777777" w:rsidR="002A2120" w:rsidRDefault="002A2120" w:rsidP="002564EE">
            <w:pPr>
              <w:pStyle w:val="Listeafsnit"/>
              <w:numPr>
                <w:ilvl w:val="0"/>
                <w:numId w:val="13"/>
              </w:numPr>
              <w:ind w:left="280" w:hanging="218"/>
            </w:pPr>
            <w:r>
              <w:t>Ataksi, atetose og dystoni</w:t>
            </w:r>
          </w:p>
          <w:p w14:paraId="64D3230B" w14:textId="77777777" w:rsidR="002A2120" w:rsidRPr="445FDF98" w:rsidRDefault="002A2120" w:rsidP="00382CEA">
            <w:pPr>
              <w:rPr>
                <w:b/>
                <w:bCs/>
              </w:rPr>
            </w:pPr>
          </w:p>
        </w:tc>
        <w:tc>
          <w:tcPr>
            <w:tcW w:w="4044" w:type="dxa"/>
          </w:tcPr>
          <w:p w14:paraId="6AE363EB" w14:textId="2B947CB7" w:rsidR="002A2120" w:rsidRPr="0076003A" w:rsidRDefault="002A2120" w:rsidP="00382CEA">
            <w:pPr>
              <w:spacing w:line="257" w:lineRule="auto"/>
              <w:rPr>
                <w:rFonts w:ascii="Calibri" w:eastAsia="Calibri" w:hAnsi="Calibri" w:cs="Calibri"/>
                <w:u w:val="single"/>
              </w:rPr>
            </w:pPr>
            <w:r w:rsidRPr="0076003A">
              <w:rPr>
                <w:rFonts w:ascii="Calibri" w:eastAsia="Calibri" w:hAnsi="Calibri" w:cs="Calibri"/>
                <w:u w:val="single"/>
              </w:rPr>
              <w:t>Nedsat muskelkraft</w:t>
            </w:r>
          </w:p>
          <w:p w14:paraId="2E14AE91" w14:textId="457DC28C" w:rsidR="002A2120" w:rsidRDefault="002A2120" w:rsidP="00382CEA">
            <w:pPr>
              <w:spacing w:line="257" w:lineRule="auto"/>
              <w:rPr>
                <w:rFonts w:ascii="Calibri" w:eastAsia="Calibri" w:hAnsi="Calibri" w:cs="Calibri"/>
              </w:rPr>
            </w:pPr>
            <w:r w:rsidRPr="7A14361B">
              <w:rPr>
                <w:rFonts w:ascii="Calibri" w:eastAsia="Calibri" w:hAnsi="Calibri" w:cs="Calibri"/>
              </w:rPr>
              <w:t xml:space="preserve">Atleterne har </w:t>
            </w:r>
            <w:r>
              <w:rPr>
                <w:rFonts w:ascii="Calibri" w:eastAsia="Calibri" w:hAnsi="Calibri" w:cs="Calibri"/>
              </w:rPr>
              <w:t xml:space="preserve">en </w:t>
            </w:r>
            <w:r w:rsidRPr="7A14361B">
              <w:rPr>
                <w:rFonts w:ascii="Calibri" w:eastAsia="Calibri" w:hAnsi="Calibri" w:cs="Calibri"/>
              </w:rPr>
              <w:t xml:space="preserve">paraplegi </w:t>
            </w:r>
            <w:r>
              <w:rPr>
                <w:rFonts w:ascii="Calibri" w:eastAsia="Calibri" w:hAnsi="Calibri" w:cs="Calibri"/>
              </w:rPr>
              <w:t xml:space="preserve">med </w:t>
            </w:r>
            <w:r w:rsidRPr="7A14361B">
              <w:rPr>
                <w:rFonts w:ascii="Calibri" w:eastAsia="Calibri" w:hAnsi="Calibri" w:cs="Calibri"/>
              </w:rPr>
              <w:t xml:space="preserve">en komplet </w:t>
            </w:r>
            <w:r>
              <w:rPr>
                <w:rFonts w:ascii="Calibri" w:eastAsia="Calibri" w:hAnsi="Calibri" w:cs="Calibri"/>
              </w:rPr>
              <w:t xml:space="preserve">rygmarvsskade i den nedre ryg fra </w:t>
            </w:r>
            <w:r w:rsidRPr="7A14361B">
              <w:rPr>
                <w:rFonts w:ascii="Calibri" w:eastAsia="Calibri" w:hAnsi="Calibri" w:cs="Calibri"/>
              </w:rPr>
              <w:t xml:space="preserve">Th11 eller derunder. </w:t>
            </w:r>
            <w:r>
              <w:rPr>
                <w:rFonts w:ascii="Calibri" w:eastAsia="Calibri" w:hAnsi="Calibri" w:cs="Calibri"/>
              </w:rPr>
              <w:t>Disse atleter har n</w:t>
            </w:r>
            <w:r w:rsidRPr="7A14361B">
              <w:rPr>
                <w:rFonts w:ascii="Calibri" w:eastAsia="Calibri" w:hAnsi="Calibri" w:cs="Calibri"/>
              </w:rPr>
              <w:t xml:space="preserve">ormal </w:t>
            </w:r>
            <w:r>
              <w:rPr>
                <w:rFonts w:ascii="Calibri" w:eastAsia="Calibri" w:hAnsi="Calibri" w:cs="Calibri"/>
              </w:rPr>
              <w:t>muskel</w:t>
            </w:r>
            <w:r w:rsidRPr="7A14361B">
              <w:rPr>
                <w:rFonts w:ascii="Calibri" w:eastAsia="Calibri" w:hAnsi="Calibri" w:cs="Calibri"/>
              </w:rPr>
              <w:t>styrke</w:t>
            </w:r>
            <w:r>
              <w:rPr>
                <w:rFonts w:ascii="Calibri" w:eastAsia="Calibri" w:hAnsi="Calibri" w:cs="Calibri"/>
              </w:rPr>
              <w:t xml:space="preserve"> i maven</w:t>
            </w:r>
            <w:r w:rsidRPr="7A14361B">
              <w:rPr>
                <w:rFonts w:ascii="Calibri" w:eastAsia="Calibri" w:hAnsi="Calibri" w:cs="Calibri"/>
              </w:rPr>
              <w:t xml:space="preserve"> og normal </w:t>
            </w:r>
            <w:r>
              <w:rPr>
                <w:rFonts w:ascii="Calibri" w:eastAsia="Calibri" w:hAnsi="Calibri" w:cs="Calibri"/>
              </w:rPr>
              <w:t>kropskontrol.</w:t>
            </w:r>
          </w:p>
          <w:p w14:paraId="283DB88A" w14:textId="77777777" w:rsidR="002A2120" w:rsidRDefault="002A2120" w:rsidP="00382CE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5D81B5A0" w14:textId="77777777" w:rsidR="002A2120" w:rsidRDefault="002A2120" w:rsidP="00382CE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28EC276E" w14:textId="577C9D7C" w:rsidR="002A2120" w:rsidRPr="00272750" w:rsidRDefault="002A2120" w:rsidP="00382CEA">
            <w:pPr>
              <w:spacing w:line="257" w:lineRule="auto"/>
              <w:rPr>
                <w:rFonts w:ascii="Calibri" w:eastAsia="Calibri" w:hAnsi="Calibri" w:cs="Calibri"/>
                <w:u w:val="single"/>
              </w:rPr>
            </w:pPr>
            <w:r w:rsidRPr="00272750">
              <w:rPr>
                <w:rFonts w:ascii="Calibri" w:eastAsia="Calibri" w:hAnsi="Calibri" w:cs="Calibri"/>
                <w:u w:val="single"/>
              </w:rPr>
              <w:lastRenderedPageBreak/>
              <w:t>Manglende lemmer</w:t>
            </w:r>
          </w:p>
          <w:p w14:paraId="5D3AA89C" w14:textId="63DA57F0" w:rsidR="002A2120" w:rsidRDefault="002A2120" w:rsidP="00382CEA">
            <w:pPr>
              <w:spacing w:line="257" w:lineRule="auto"/>
              <w:rPr>
                <w:rFonts w:ascii="Calibri" w:eastAsia="Calibri" w:hAnsi="Calibri" w:cs="Calibri"/>
              </w:rPr>
            </w:pPr>
            <w:r w:rsidRPr="7A14361B">
              <w:rPr>
                <w:rFonts w:ascii="Calibri" w:eastAsia="Calibri" w:hAnsi="Calibri" w:cs="Calibri"/>
              </w:rPr>
              <w:t xml:space="preserve">Atleter, der opfylder </w:t>
            </w:r>
            <w:r>
              <w:rPr>
                <w:rFonts w:ascii="Calibri" w:eastAsia="Calibri" w:hAnsi="Calibri" w:cs="Calibri"/>
              </w:rPr>
              <w:t xml:space="preserve">mindstehandicappet, som </w:t>
            </w:r>
            <w:r w:rsidRPr="7A14361B">
              <w:rPr>
                <w:rFonts w:ascii="Calibri" w:eastAsia="Calibri" w:hAnsi="Calibri" w:cs="Calibri"/>
              </w:rPr>
              <w:t xml:space="preserve">forhindrer sikker brug af en </w:t>
            </w:r>
            <w:r>
              <w:rPr>
                <w:rFonts w:ascii="Calibri" w:eastAsia="Calibri" w:hAnsi="Calibri" w:cs="Calibri"/>
              </w:rPr>
              <w:t>almindelig</w:t>
            </w:r>
            <w:r w:rsidRPr="7A14361B">
              <w:rPr>
                <w:rFonts w:ascii="Calibri" w:eastAsia="Calibri" w:hAnsi="Calibri" w:cs="Calibri"/>
              </w:rPr>
              <w:t xml:space="preserve"> cykel, men som er i stand til at </w:t>
            </w:r>
            <w:r>
              <w:rPr>
                <w:rFonts w:ascii="Calibri" w:eastAsia="Calibri" w:hAnsi="Calibri" w:cs="Calibri"/>
              </w:rPr>
              <w:t>være knæstående</w:t>
            </w:r>
            <w:r w:rsidRPr="7A14361B">
              <w:rPr>
                <w:rFonts w:ascii="Calibri" w:eastAsia="Calibri" w:hAnsi="Calibri" w:cs="Calibri"/>
              </w:rPr>
              <w:t xml:space="preserve"> i en håndcykel.</w:t>
            </w:r>
          </w:p>
          <w:p w14:paraId="3E305E2E" w14:textId="65513DB3" w:rsidR="002A2120" w:rsidRDefault="002A2120" w:rsidP="00382CEA">
            <w:pPr>
              <w:spacing w:line="257" w:lineRule="auto"/>
            </w:pPr>
          </w:p>
          <w:p w14:paraId="78B8F914" w14:textId="2DE58BCB" w:rsidR="002A2120" w:rsidRPr="00783F10" w:rsidRDefault="002A2120" w:rsidP="00382CEA">
            <w:pPr>
              <w:spacing w:line="257" w:lineRule="auto"/>
              <w:rPr>
                <w:u w:val="single"/>
              </w:rPr>
            </w:pPr>
            <w:r w:rsidRPr="00783F10">
              <w:rPr>
                <w:u w:val="single"/>
              </w:rPr>
              <w:t>Hypertoni</w:t>
            </w:r>
          </w:p>
          <w:p w14:paraId="0D535F32" w14:textId="77777777" w:rsidR="002A2120" w:rsidRDefault="002A2120" w:rsidP="00382CEA">
            <w:pPr>
              <w:spacing w:line="257" w:lineRule="auto"/>
              <w:rPr>
                <w:rFonts w:ascii="Calibri" w:eastAsia="Calibri" w:hAnsi="Calibri" w:cs="Calibri"/>
              </w:rPr>
            </w:pPr>
            <w:r w:rsidRPr="008A747C">
              <w:rPr>
                <w:rFonts w:ascii="Calibri" w:eastAsia="Calibri" w:hAnsi="Calibri" w:cs="Calibri"/>
              </w:rPr>
              <w:t>Let spasticitet (grad 2) i benene og 0-1 i armene.</w:t>
            </w:r>
          </w:p>
          <w:p w14:paraId="561A6096" w14:textId="07C2D4D8" w:rsidR="002A2120" w:rsidRDefault="002A2120" w:rsidP="00382CEA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586C2395" w14:textId="6AFFB46C" w:rsidR="002A2120" w:rsidRPr="004B2E99" w:rsidRDefault="002A2120" w:rsidP="00382CEA">
            <w:pPr>
              <w:spacing w:line="257" w:lineRule="auto"/>
              <w:rPr>
                <w:rFonts w:ascii="Calibri" w:eastAsia="Calibri" w:hAnsi="Calibri" w:cs="Calibri"/>
                <w:u w:val="single"/>
              </w:rPr>
            </w:pPr>
            <w:r w:rsidRPr="00903F8B">
              <w:rPr>
                <w:rFonts w:ascii="Calibri" w:eastAsia="Calibri" w:hAnsi="Calibri" w:cs="Calibri"/>
                <w:u w:val="single"/>
              </w:rPr>
              <w:t>Ataksi/atetose/dystoni</w:t>
            </w:r>
          </w:p>
          <w:p w14:paraId="6099F02A" w14:textId="14C6F112" w:rsidR="002A2120" w:rsidRPr="008A747C" w:rsidRDefault="002A2120" w:rsidP="00382CE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Milde symptomer.</w:t>
            </w:r>
          </w:p>
        </w:tc>
        <w:tc>
          <w:tcPr>
            <w:tcW w:w="3119" w:type="dxa"/>
          </w:tcPr>
          <w:p w14:paraId="0C9F52DA" w14:textId="77777777" w:rsidR="002A2120" w:rsidRDefault="002A2120" w:rsidP="00382CEA">
            <w:r>
              <w:lastRenderedPageBreak/>
              <w:t>Atleter som er klassificeret i H5 konkurrerer i en knæsiddende position.</w:t>
            </w:r>
          </w:p>
          <w:p w14:paraId="573A35A2" w14:textId="77777777" w:rsidR="002A2120" w:rsidRDefault="002A2120" w:rsidP="00382CEA"/>
        </w:tc>
      </w:tr>
      <w:tr w:rsidR="002A2120" w14:paraId="6A2F4C3B" w14:textId="6C56AF0B" w:rsidTr="002A2120">
        <w:tc>
          <w:tcPr>
            <w:tcW w:w="1590" w:type="dxa"/>
          </w:tcPr>
          <w:p w14:paraId="79EF5D8B" w14:textId="54D4E770" w:rsidR="002A2120" w:rsidRPr="003A0CA6" w:rsidRDefault="002A2120" w:rsidP="7A14361B">
            <w:pPr>
              <w:rPr>
                <w:b/>
                <w:bCs/>
              </w:rPr>
            </w:pPr>
            <w:r w:rsidRPr="7A14361B">
              <w:rPr>
                <w:b/>
                <w:bCs/>
              </w:rPr>
              <w:t>Trehjulet cykel</w:t>
            </w:r>
          </w:p>
          <w:p w14:paraId="618EBA41" w14:textId="2C01DEA3" w:rsidR="002A2120" w:rsidRPr="003A0CA6" w:rsidRDefault="002A2120" w:rsidP="7A14361B">
            <w:pPr>
              <w:rPr>
                <w:b/>
                <w:bCs/>
              </w:rPr>
            </w:pPr>
            <w:r w:rsidRPr="7A14361B">
              <w:rPr>
                <w:b/>
                <w:bCs/>
              </w:rPr>
              <w:t xml:space="preserve">T1 </w:t>
            </w:r>
          </w:p>
          <w:p w14:paraId="01BE23EC" w14:textId="29C930A2" w:rsidR="002A2120" w:rsidRPr="003A0CA6" w:rsidRDefault="002A2120" w:rsidP="6B574C2B"/>
        </w:tc>
        <w:tc>
          <w:tcPr>
            <w:tcW w:w="3008" w:type="dxa"/>
          </w:tcPr>
          <w:p w14:paraId="7674CDD4" w14:textId="222F7073" w:rsidR="002A2120" w:rsidRDefault="002A2120" w:rsidP="0052696B">
            <w:r w:rsidRPr="00F41AA8">
              <w:rPr>
                <w:b/>
                <w:bCs/>
              </w:rPr>
              <w:t>Neurologiske funktionsnedsættelser</w:t>
            </w:r>
            <w:r w:rsidRPr="00032309">
              <w:t xml:space="preserve"> med enten medfødt eller erhverve</w:t>
            </w:r>
            <w:r>
              <w:t>t</w:t>
            </w:r>
            <w:r w:rsidRPr="00032309">
              <w:t xml:space="preserve"> central eller perifer skade</w:t>
            </w:r>
            <w:r>
              <w:t>.</w:t>
            </w:r>
          </w:p>
        </w:tc>
        <w:tc>
          <w:tcPr>
            <w:tcW w:w="4044" w:type="dxa"/>
          </w:tcPr>
          <w:p w14:paraId="7DAD328C" w14:textId="2912FDC5" w:rsidR="002A2120" w:rsidRDefault="002A2120" w:rsidP="7A14361B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Atleterne har middelsvær spasticitet i 2, 3 eller 4 lemmer, betydelig nedsat styrke i kropsstammen og har tydelig ataksi, atetose og dystoni. </w:t>
            </w:r>
          </w:p>
          <w:p w14:paraId="7A092797" w14:textId="039C7803" w:rsidR="002A2120" w:rsidRDefault="002A2120" w:rsidP="00105BFA">
            <w:pPr>
              <w:spacing w:line="257" w:lineRule="auto"/>
            </w:pPr>
          </w:p>
        </w:tc>
        <w:tc>
          <w:tcPr>
            <w:tcW w:w="3119" w:type="dxa"/>
          </w:tcPr>
          <w:p w14:paraId="5037F966" w14:textId="51E2FD40" w:rsidR="002A2120" w:rsidRDefault="002A2120" w:rsidP="00852A6E">
            <w:r>
              <w:t>Atleterne i T-klasserne cykler på en trehjulet cykel, og er ikke i stand til at cykle på to hjul pga. nedsat balance eller udfordringer ved at træde i pedalerne pga. spasticitet.</w:t>
            </w:r>
          </w:p>
          <w:p w14:paraId="4C40BA13" w14:textId="63145F42" w:rsidR="002A2120" w:rsidRDefault="002A2120" w:rsidP="445FDF98"/>
        </w:tc>
      </w:tr>
      <w:tr w:rsidR="002A2120" w14:paraId="30760F15" w14:textId="77777777" w:rsidTr="002A2120">
        <w:tc>
          <w:tcPr>
            <w:tcW w:w="1590" w:type="dxa"/>
          </w:tcPr>
          <w:p w14:paraId="3288059C" w14:textId="77777777" w:rsidR="002A2120" w:rsidRDefault="002A2120" w:rsidP="7A14361B">
            <w:pPr>
              <w:rPr>
                <w:b/>
                <w:bCs/>
              </w:rPr>
            </w:pPr>
            <w:r>
              <w:rPr>
                <w:b/>
                <w:bCs/>
              </w:rPr>
              <w:t>Trehjulet cykel</w:t>
            </w:r>
          </w:p>
          <w:p w14:paraId="010E402C" w14:textId="278E3E5D" w:rsidR="002A2120" w:rsidRPr="7A14361B" w:rsidRDefault="002A2120" w:rsidP="7A14361B">
            <w:pPr>
              <w:rPr>
                <w:b/>
                <w:bCs/>
              </w:rPr>
            </w:pPr>
            <w:r>
              <w:rPr>
                <w:b/>
                <w:bCs/>
              </w:rPr>
              <w:t>T2</w:t>
            </w:r>
          </w:p>
        </w:tc>
        <w:tc>
          <w:tcPr>
            <w:tcW w:w="3008" w:type="dxa"/>
          </w:tcPr>
          <w:p w14:paraId="1AC076EF" w14:textId="3D02F915" w:rsidR="002A2120" w:rsidRPr="00F41AA8" w:rsidRDefault="002A2120" w:rsidP="0052696B">
            <w:pPr>
              <w:rPr>
                <w:b/>
                <w:bCs/>
              </w:rPr>
            </w:pPr>
            <w:r w:rsidRPr="00F41AA8">
              <w:rPr>
                <w:b/>
                <w:bCs/>
              </w:rPr>
              <w:t>Neurologiske funktionsnedsættelser</w:t>
            </w:r>
            <w:r w:rsidRPr="00032309">
              <w:t xml:space="preserve"> med enten medfødt eller erhverve</w:t>
            </w:r>
            <w:r>
              <w:t>t</w:t>
            </w:r>
            <w:r w:rsidRPr="00032309">
              <w:t xml:space="preserve"> central eller perifer skade</w:t>
            </w:r>
            <w:r>
              <w:t>.</w:t>
            </w:r>
          </w:p>
        </w:tc>
        <w:tc>
          <w:tcPr>
            <w:tcW w:w="4044" w:type="dxa"/>
          </w:tcPr>
          <w:p w14:paraId="5EF615D6" w14:textId="7B20DF73" w:rsidR="002A2120" w:rsidRDefault="002A2120" w:rsidP="00105BFA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Atleter i T2-klassen har mere flydende bevægelsesmønster og bedre kontrol over cyklen end atleterne i T1-klassen.</w:t>
            </w:r>
          </w:p>
          <w:p w14:paraId="37294A85" w14:textId="4A73EBEA" w:rsidR="002A2120" w:rsidRDefault="002A2120" w:rsidP="00105BFA">
            <w:pPr>
              <w:spacing w:line="257" w:lineRule="auto"/>
            </w:pPr>
            <w:r>
              <w:t xml:space="preserve">De har spasticitet i 2,3 eller 4 lemmer, og har moderat ataksi, atetose og dystoni. </w:t>
            </w:r>
          </w:p>
          <w:p w14:paraId="649F62F9" w14:textId="77777777" w:rsidR="002A2120" w:rsidRPr="7A14361B" w:rsidRDefault="002A2120" w:rsidP="445FDF98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119" w:type="dxa"/>
          </w:tcPr>
          <w:p w14:paraId="28B85290" w14:textId="77777777" w:rsidR="002A2120" w:rsidRDefault="002A2120" w:rsidP="00852A6E">
            <w:r>
              <w:t>Atleterne i T-klasserne cykler på en trehjulet cykel, og er ikke i stand til at cykle på to hjul pga. nedsat balance eller udfordringer ved at træde i pedalerne pga. spasticitet.</w:t>
            </w:r>
          </w:p>
          <w:p w14:paraId="51A4DFFB" w14:textId="77777777" w:rsidR="002A2120" w:rsidRDefault="002A2120" w:rsidP="7A14361B"/>
        </w:tc>
      </w:tr>
      <w:tr w:rsidR="002A2120" w14:paraId="2C02535B" w14:textId="3BB1F242" w:rsidTr="002A2120">
        <w:tc>
          <w:tcPr>
            <w:tcW w:w="1590" w:type="dxa"/>
          </w:tcPr>
          <w:p w14:paraId="7956810C" w14:textId="1E03A373" w:rsidR="002A2120" w:rsidRDefault="002A2120" w:rsidP="7A14361B">
            <w:pPr>
              <w:rPr>
                <w:b/>
                <w:bCs/>
              </w:rPr>
            </w:pPr>
            <w:r>
              <w:rPr>
                <w:b/>
                <w:bCs/>
              </w:rPr>
              <w:t>Tohjulet cykel</w:t>
            </w:r>
          </w:p>
          <w:p w14:paraId="2432CD20" w14:textId="72C5480F" w:rsidR="002A2120" w:rsidRDefault="002A2120" w:rsidP="7A14361B">
            <w:pPr>
              <w:rPr>
                <w:b/>
                <w:bCs/>
              </w:rPr>
            </w:pPr>
            <w:r w:rsidRPr="7A14361B">
              <w:rPr>
                <w:b/>
                <w:bCs/>
              </w:rPr>
              <w:t>C1</w:t>
            </w:r>
          </w:p>
        </w:tc>
        <w:tc>
          <w:tcPr>
            <w:tcW w:w="3008" w:type="dxa"/>
          </w:tcPr>
          <w:p w14:paraId="3C0356FA" w14:textId="34F29A5C" w:rsidR="002A2120" w:rsidRDefault="002A2120" w:rsidP="00B1492D">
            <w:pPr>
              <w:pStyle w:val="Listeafsnit"/>
              <w:numPr>
                <w:ilvl w:val="0"/>
                <w:numId w:val="6"/>
              </w:numPr>
              <w:ind w:left="280" w:hanging="218"/>
            </w:pPr>
            <w:r w:rsidRPr="00032309">
              <w:t>Nedsat muskelkraft</w:t>
            </w:r>
          </w:p>
          <w:p w14:paraId="7AD893B7" w14:textId="06782A78" w:rsidR="002A2120" w:rsidRDefault="002A2120" w:rsidP="00286A47">
            <w:pPr>
              <w:pStyle w:val="Listeafsnit"/>
              <w:numPr>
                <w:ilvl w:val="0"/>
                <w:numId w:val="6"/>
              </w:numPr>
              <w:ind w:left="280" w:hanging="218"/>
            </w:pPr>
            <w:r>
              <w:t>Nedsat</w:t>
            </w:r>
            <w:r w:rsidRPr="00032309">
              <w:t xml:space="preserve"> passiv ledbevægelighed</w:t>
            </w:r>
            <w:r>
              <w:t xml:space="preserve"> </w:t>
            </w:r>
          </w:p>
          <w:p w14:paraId="1FFCA5C1" w14:textId="18D2DA5B" w:rsidR="002A2120" w:rsidRDefault="002A2120" w:rsidP="00040124">
            <w:pPr>
              <w:pStyle w:val="Listeafsnit"/>
              <w:numPr>
                <w:ilvl w:val="0"/>
                <w:numId w:val="6"/>
              </w:numPr>
              <w:ind w:left="280" w:hanging="218"/>
            </w:pPr>
            <w:r>
              <w:t>Manglende lemmer</w:t>
            </w:r>
          </w:p>
          <w:p w14:paraId="6C0F8250" w14:textId="3CC0DB5E" w:rsidR="002A2120" w:rsidRPr="00032309" w:rsidRDefault="002A2120" w:rsidP="00040124">
            <w:pPr>
              <w:pStyle w:val="Listeafsnit"/>
              <w:numPr>
                <w:ilvl w:val="0"/>
                <w:numId w:val="6"/>
              </w:numPr>
              <w:ind w:left="280" w:hanging="218"/>
            </w:pPr>
            <w:r>
              <w:t>Hypertoni, ataksi og atetose/dystoni</w:t>
            </w:r>
          </w:p>
          <w:p w14:paraId="4BF41B3E" w14:textId="77777777" w:rsidR="002A2120" w:rsidRDefault="002A2120" w:rsidP="006E5F4E"/>
        </w:tc>
        <w:tc>
          <w:tcPr>
            <w:tcW w:w="4044" w:type="dxa"/>
          </w:tcPr>
          <w:p w14:paraId="2CE3B8E8" w14:textId="55453D44" w:rsidR="002A2120" w:rsidRDefault="002A2120" w:rsidP="445FDF98">
            <w:pPr>
              <w:spacing w:line="257" w:lineRule="auto"/>
              <w:rPr>
                <w:rFonts w:ascii="Calibri" w:eastAsia="Calibri" w:hAnsi="Calibri" w:cs="Calibri"/>
                <w:u w:val="single"/>
              </w:rPr>
            </w:pPr>
            <w:r w:rsidRPr="0063086C">
              <w:rPr>
                <w:rFonts w:ascii="Calibri" w:eastAsia="Calibri" w:hAnsi="Calibri" w:cs="Calibri"/>
                <w:u w:val="single"/>
              </w:rPr>
              <w:t>Nedsat muskelkraft</w:t>
            </w:r>
            <w:r>
              <w:rPr>
                <w:rFonts w:ascii="Calibri" w:eastAsia="Calibri" w:hAnsi="Calibri" w:cs="Calibri"/>
                <w:u w:val="single"/>
              </w:rPr>
              <w:t>/passiv bevægelighed</w:t>
            </w:r>
          </w:p>
          <w:p w14:paraId="6D31BBDA" w14:textId="73DCAD59" w:rsidR="002A2120" w:rsidRPr="00F115F5" w:rsidRDefault="002A2120" w:rsidP="445FDF98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Inkomplet rygmarvsskade eller betydelig nedsat funktionsniveau. 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</w:r>
            <w:r w:rsidRPr="00A0282D">
              <w:rPr>
                <w:rFonts w:ascii="Calibri" w:eastAsia="Calibri" w:hAnsi="Calibri" w:cs="Calibri"/>
                <w:u w:val="single"/>
              </w:rPr>
              <w:t>Manglende lemmer</w:t>
            </w:r>
          </w:p>
          <w:p w14:paraId="396AC194" w14:textId="77777777" w:rsidR="002A2120" w:rsidRDefault="002A2120" w:rsidP="001F7482">
            <w:r w:rsidRPr="00032309">
              <w:t xml:space="preserve">Amputationer </w:t>
            </w:r>
            <w:r>
              <w:t xml:space="preserve">over det ene knæ og over eller under den ene albue i samme side eller diagonalt – med eller uden protese. </w:t>
            </w:r>
            <w:r>
              <w:lastRenderedPageBreak/>
              <w:t>Dobbelt knæamputation med brug af proteser, dobbelt amputation under albuen + amputation over det ene knæ uden protese.</w:t>
            </w:r>
          </w:p>
          <w:p w14:paraId="7A20BC2D" w14:textId="6C1AD264" w:rsidR="002A2120" w:rsidRDefault="002A2120" w:rsidP="445FDF98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  <w:p w14:paraId="7787A441" w14:textId="77777777" w:rsidR="002A2120" w:rsidRPr="00A17FEF" w:rsidRDefault="002A2120" w:rsidP="00A17FEF">
            <w:pPr>
              <w:rPr>
                <w:u w:val="single"/>
              </w:rPr>
            </w:pPr>
            <w:r w:rsidRPr="00A17FEF">
              <w:rPr>
                <w:u w:val="single"/>
              </w:rPr>
              <w:t>Hypertoni, ataksi og atetose/dystoni</w:t>
            </w:r>
          </w:p>
          <w:p w14:paraId="5C0644BB" w14:textId="37128C78" w:rsidR="002A2120" w:rsidRPr="00972F01" w:rsidRDefault="002A2120" w:rsidP="445FDF98">
            <w:pPr>
              <w:spacing w:line="257" w:lineRule="auto"/>
              <w:rPr>
                <w:rFonts w:ascii="Calibri" w:eastAsia="Calibri" w:hAnsi="Calibri" w:cs="Calibri"/>
              </w:rPr>
            </w:pPr>
            <w:r w:rsidRPr="00972F01">
              <w:rPr>
                <w:rFonts w:ascii="Calibri" w:eastAsia="Calibri" w:hAnsi="Calibri" w:cs="Calibri"/>
              </w:rPr>
              <w:t>Svær spasticitet</w:t>
            </w:r>
            <w:r>
              <w:rPr>
                <w:rFonts w:ascii="Calibri" w:eastAsia="Calibri" w:hAnsi="Calibri" w:cs="Calibri"/>
              </w:rPr>
              <w:t xml:space="preserve"> (grad 3), betydelig nedsat muskulær funktion i kropsstammen, konstant ataksi og atetose/dystoni.</w:t>
            </w:r>
          </w:p>
          <w:p w14:paraId="6EC5F276" w14:textId="1FD043AA" w:rsidR="002A2120" w:rsidRDefault="002A2120" w:rsidP="004051D4">
            <w:pPr>
              <w:spacing w:line="257" w:lineRule="auto"/>
            </w:pPr>
          </w:p>
        </w:tc>
        <w:tc>
          <w:tcPr>
            <w:tcW w:w="3119" w:type="dxa"/>
          </w:tcPr>
          <w:p w14:paraId="5989550E" w14:textId="52BF376B" w:rsidR="002A2120" w:rsidRDefault="002A2120" w:rsidP="006E5F4E">
            <w:r>
              <w:lastRenderedPageBreak/>
              <w:t xml:space="preserve">Atleter i C-klassen er mere mobile end de andre klasser, og kan cykle på tohjulet cykel. </w:t>
            </w:r>
          </w:p>
          <w:p w14:paraId="6F441646" w14:textId="77777777" w:rsidR="002A2120" w:rsidRDefault="002A2120" w:rsidP="006E5F4E">
            <w:r>
              <w:t xml:space="preserve">Nedsat muskelkraft og forringet passiv ledbevægelighed. </w:t>
            </w:r>
          </w:p>
          <w:p w14:paraId="3AF38A02" w14:textId="687CD456" w:rsidR="002A2120" w:rsidRDefault="002A2120" w:rsidP="007F65C9"/>
        </w:tc>
      </w:tr>
      <w:tr w:rsidR="002A2120" w14:paraId="24E93A8B" w14:textId="77777777" w:rsidTr="002A2120">
        <w:tc>
          <w:tcPr>
            <w:tcW w:w="1590" w:type="dxa"/>
          </w:tcPr>
          <w:p w14:paraId="29D405D3" w14:textId="62F4D674" w:rsidR="002A2120" w:rsidRDefault="002A2120" w:rsidP="7A14361B">
            <w:pPr>
              <w:rPr>
                <w:b/>
                <w:bCs/>
              </w:rPr>
            </w:pPr>
            <w:r>
              <w:rPr>
                <w:b/>
                <w:bCs/>
              </w:rPr>
              <w:t>Tohjulet cykel</w:t>
            </w:r>
          </w:p>
          <w:p w14:paraId="425B82F6" w14:textId="222969FE" w:rsidR="002A2120" w:rsidRPr="7A14361B" w:rsidRDefault="002A2120" w:rsidP="7A14361B">
            <w:pPr>
              <w:rPr>
                <w:b/>
                <w:bCs/>
              </w:rPr>
            </w:pPr>
            <w:r>
              <w:rPr>
                <w:b/>
                <w:bCs/>
              </w:rPr>
              <w:t>C2</w:t>
            </w:r>
          </w:p>
        </w:tc>
        <w:tc>
          <w:tcPr>
            <w:tcW w:w="3008" w:type="dxa"/>
          </w:tcPr>
          <w:p w14:paraId="30A70704" w14:textId="77777777" w:rsidR="002A2120" w:rsidRDefault="002A2120" w:rsidP="00CC46B2">
            <w:pPr>
              <w:pStyle w:val="Listeafsnit"/>
              <w:numPr>
                <w:ilvl w:val="0"/>
                <w:numId w:val="7"/>
              </w:numPr>
              <w:ind w:left="280" w:hanging="218"/>
              <w:rPr>
                <w:rFonts w:ascii="Calibri" w:eastAsia="Calibri" w:hAnsi="Calibri" w:cs="Calibri"/>
              </w:rPr>
            </w:pPr>
            <w:r w:rsidRPr="00BE3F33">
              <w:rPr>
                <w:rFonts w:ascii="Calibri" w:eastAsia="Calibri" w:hAnsi="Calibri" w:cs="Calibri"/>
              </w:rPr>
              <w:t>Nedsat muskelkraft</w:t>
            </w:r>
          </w:p>
          <w:p w14:paraId="253A39CD" w14:textId="77777777" w:rsidR="002A2120" w:rsidRDefault="002A2120" w:rsidP="00CC46B2">
            <w:pPr>
              <w:pStyle w:val="Listeafsnit"/>
              <w:numPr>
                <w:ilvl w:val="0"/>
                <w:numId w:val="7"/>
              </w:numPr>
              <w:ind w:left="280" w:hanging="2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Nedsat passiv bevægelighed</w:t>
            </w:r>
          </w:p>
          <w:p w14:paraId="3317BC7E" w14:textId="5C82E93A" w:rsidR="002A2120" w:rsidRPr="001D29F0" w:rsidRDefault="002A2120" w:rsidP="00CC46B2">
            <w:pPr>
              <w:pStyle w:val="Listeafsnit"/>
              <w:numPr>
                <w:ilvl w:val="0"/>
                <w:numId w:val="7"/>
              </w:numPr>
              <w:ind w:left="280" w:hanging="218"/>
              <w:rPr>
                <w:rFonts w:ascii="Calibri" w:eastAsia="Calibri" w:hAnsi="Calibri" w:cs="Calibri"/>
              </w:rPr>
            </w:pPr>
            <w:r w:rsidRPr="001D29F0">
              <w:rPr>
                <w:rFonts w:ascii="Calibri" w:eastAsia="Calibri" w:hAnsi="Calibri" w:cs="Calibri"/>
              </w:rPr>
              <w:t>Manglende lemmer</w:t>
            </w:r>
          </w:p>
          <w:p w14:paraId="59212FFC" w14:textId="77777777" w:rsidR="002A2120" w:rsidRPr="00032309" w:rsidRDefault="002A2120" w:rsidP="00CC46B2">
            <w:pPr>
              <w:pStyle w:val="Listeafsnit"/>
              <w:numPr>
                <w:ilvl w:val="0"/>
                <w:numId w:val="7"/>
              </w:numPr>
              <w:ind w:left="280" w:hanging="218"/>
            </w:pPr>
            <w:r>
              <w:t>Hypertoni, ataksi og atetose/dystoni</w:t>
            </w:r>
          </w:p>
          <w:p w14:paraId="5B8A0651" w14:textId="77777777" w:rsidR="002A2120" w:rsidRDefault="002A2120" w:rsidP="000A6E10">
            <w:pPr>
              <w:pStyle w:val="Listeafsnit"/>
              <w:ind w:left="280"/>
              <w:rPr>
                <w:rFonts w:ascii="Calibri" w:eastAsia="Calibri" w:hAnsi="Calibri" w:cs="Calibri"/>
              </w:rPr>
            </w:pPr>
          </w:p>
          <w:p w14:paraId="4BBBE24C" w14:textId="59EE23DB" w:rsidR="002A2120" w:rsidRPr="006D0CFD" w:rsidRDefault="002A2120" w:rsidP="006D0CFD">
            <w:pPr>
              <w:ind w:left="62"/>
              <w:rPr>
                <w:b/>
                <w:bCs/>
              </w:rPr>
            </w:pPr>
          </w:p>
        </w:tc>
        <w:tc>
          <w:tcPr>
            <w:tcW w:w="4044" w:type="dxa"/>
          </w:tcPr>
          <w:p w14:paraId="07239840" w14:textId="7AF72462" w:rsidR="002A2120" w:rsidRDefault="002A2120" w:rsidP="00200869">
            <w:pPr>
              <w:ind w:left="-34"/>
              <w:rPr>
                <w:rFonts w:ascii="Calibri" w:eastAsia="Calibri" w:hAnsi="Calibri" w:cs="Calibri"/>
                <w:u w:val="single"/>
              </w:rPr>
            </w:pPr>
            <w:r w:rsidRPr="00840388">
              <w:rPr>
                <w:rFonts w:ascii="Calibri" w:eastAsia="Calibri" w:hAnsi="Calibri" w:cs="Calibri"/>
                <w:u w:val="single"/>
              </w:rPr>
              <w:t>Nedsat muskelkraft</w:t>
            </w:r>
            <w:r>
              <w:rPr>
                <w:rFonts w:ascii="Calibri" w:eastAsia="Calibri" w:hAnsi="Calibri" w:cs="Calibri"/>
                <w:u w:val="single"/>
              </w:rPr>
              <w:t>/passiv bevægelighed</w:t>
            </w:r>
          </w:p>
          <w:p w14:paraId="7444EA0E" w14:textId="77777777" w:rsidR="002A2120" w:rsidRDefault="002A2120" w:rsidP="00200869">
            <w:pPr>
              <w:ind w:left="-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Inkomplet rygmarvsskade eller betydelig nedsat funktionsniveau. Begrænset passiv bevægelighed over hofte eller knæ.</w:t>
            </w:r>
          </w:p>
          <w:p w14:paraId="6E94F2B6" w14:textId="77777777" w:rsidR="002A2120" w:rsidRDefault="002A2120" w:rsidP="00200869">
            <w:pPr>
              <w:ind w:left="-34"/>
              <w:rPr>
                <w:rFonts w:ascii="Calibri" w:eastAsia="Calibri" w:hAnsi="Calibri" w:cs="Calibri"/>
              </w:rPr>
            </w:pPr>
          </w:p>
          <w:p w14:paraId="767BDF4B" w14:textId="77777777" w:rsidR="002A2120" w:rsidRDefault="002A2120" w:rsidP="00200869">
            <w:pPr>
              <w:ind w:left="-34"/>
              <w:rPr>
                <w:rFonts w:ascii="Calibri" w:eastAsia="Calibri" w:hAnsi="Calibri" w:cs="Calibri"/>
                <w:u w:val="single"/>
              </w:rPr>
            </w:pPr>
            <w:r w:rsidRPr="006D0CFD">
              <w:rPr>
                <w:rFonts w:ascii="Calibri" w:eastAsia="Calibri" w:hAnsi="Calibri" w:cs="Calibri"/>
                <w:u w:val="single"/>
              </w:rPr>
              <w:t>Manglende lemmer</w:t>
            </w:r>
          </w:p>
          <w:p w14:paraId="6030099E" w14:textId="07BFD991" w:rsidR="002A2120" w:rsidRDefault="002A2120" w:rsidP="00200869">
            <w:pPr>
              <w:ind w:left="-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 w:rsidRPr="006D0CFD">
              <w:rPr>
                <w:rFonts w:ascii="Calibri" w:eastAsia="Calibri" w:hAnsi="Calibri" w:cs="Calibri"/>
              </w:rPr>
              <w:t xml:space="preserve">mputation over den ene albue m/u brug af protese + knæamputation med brug af protese. Dobbelt amputation under albuen + amputation </w:t>
            </w:r>
            <w:r>
              <w:rPr>
                <w:rFonts w:ascii="Calibri" w:eastAsia="Calibri" w:hAnsi="Calibri" w:cs="Calibri"/>
              </w:rPr>
              <w:t>gennem</w:t>
            </w:r>
            <w:r w:rsidRPr="006D0CFD">
              <w:rPr>
                <w:rFonts w:ascii="Calibri" w:eastAsia="Calibri" w:hAnsi="Calibri" w:cs="Calibri"/>
              </w:rPr>
              <w:t xml:space="preserve"> knæet med brug af en protese. Dobbelt amputation under knæ med proteser og </w:t>
            </w:r>
            <w:r>
              <w:rPr>
                <w:rFonts w:ascii="Calibri" w:eastAsia="Calibri" w:hAnsi="Calibri" w:cs="Calibri"/>
              </w:rPr>
              <w:t xml:space="preserve">enkelt </w:t>
            </w:r>
            <w:r w:rsidRPr="006D0CFD">
              <w:rPr>
                <w:rFonts w:ascii="Calibri" w:eastAsia="Calibri" w:hAnsi="Calibri" w:cs="Calibri"/>
              </w:rPr>
              <w:t>amputation</w:t>
            </w:r>
            <w:r>
              <w:rPr>
                <w:rFonts w:ascii="Calibri" w:eastAsia="Calibri" w:hAnsi="Calibri" w:cs="Calibri"/>
              </w:rPr>
              <w:t xml:space="preserve"> over albue</w:t>
            </w:r>
            <w:r w:rsidRPr="006D0CFD">
              <w:rPr>
                <w:rFonts w:ascii="Calibri" w:eastAsia="Calibri" w:hAnsi="Calibri" w:cs="Calibri"/>
              </w:rPr>
              <w:t xml:space="preserve"> uden brug af protese. Amputation over det ene knæ – uden protese men med støtte af stumpen.</w:t>
            </w:r>
          </w:p>
          <w:p w14:paraId="660A5701" w14:textId="35B8BE92" w:rsidR="002A2120" w:rsidRDefault="002A2120" w:rsidP="00200869">
            <w:pPr>
              <w:ind w:left="-34"/>
              <w:rPr>
                <w:rFonts w:ascii="Calibri" w:eastAsia="Calibri" w:hAnsi="Calibri" w:cs="Calibri"/>
                <w:u w:val="single"/>
              </w:rPr>
            </w:pPr>
          </w:p>
          <w:p w14:paraId="6B310C77" w14:textId="77777777" w:rsidR="002A2120" w:rsidRPr="00A17FEF" w:rsidRDefault="002A2120" w:rsidP="005608A6">
            <w:pPr>
              <w:rPr>
                <w:u w:val="single"/>
              </w:rPr>
            </w:pPr>
            <w:r w:rsidRPr="00A17FEF">
              <w:rPr>
                <w:u w:val="single"/>
              </w:rPr>
              <w:t>Hypertoni, ataksi og atetose/dystoni</w:t>
            </w:r>
          </w:p>
          <w:p w14:paraId="0B73AE86" w14:textId="34EB3505" w:rsidR="002A2120" w:rsidRPr="005608A6" w:rsidRDefault="002A2120" w:rsidP="005608A6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Moderat</w:t>
            </w:r>
            <w:r w:rsidRPr="00972F01">
              <w:rPr>
                <w:rFonts w:ascii="Calibri" w:eastAsia="Calibri" w:hAnsi="Calibri" w:cs="Calibri"/>
              </w:rPr>
              <w:t xml:space="preserve"> spasticitet</w:t>
            </w:r>
            <w:r>
              <w:rPr>
                <w:rFonts w:ascii="Calibri" w:eastAsia="Calibri" w:hAnsi="Calibri" w:cs="Calibri"/>
              </w:rPr>
              <w:t xml:space="preserve"> (grad 2), moderat ataksi og atetose/dystoni.</w:t>
            </w:r>
          </w:p>
          <w:p w14:paraId="01E549AA" w14:textId="11408A81" w:rsidR="002A2120" w:rsidRPr="006D0CFD" w:rsidRDefault="002A2120" w:rsidP="00840388">
            <w:pPr>
              <w:ind w:left="62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3119" w:type="dxa"/>
          </w:tcPr>
          <w:p w14:paraId="1DFEB7AD" w14:textId="5DED1246" w:rsidR="002A2120" w:rsidRPr="00922D11" w:rsidRDefault="002A2120" w:rsidP="00840388">
            <w:pPr>
              <w:ind w:left="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Atleter i C2-klassen har nedsat</w:t>
            </w:r>
            <w:r w:rsidRPr="00922D11">
              <w:rPr>
                <w:rFonts w:ascii="Calibri" w:eastAsia="Calibri" w:hAnsi="Calibri" w:cs="Calibri"/>
              </w:rPr>
              <w:t xml:space="preserve"> bevægelighed i hofte</w:t>
            </w:r>
            <w:r>
              <w:rPr>
                <w:rFonts w:ascii="Calibri" w:eastAsia="Calibri" w:hAnsi="Calibri" w:cs="Calibri"/>
              </w:rPr>
              <w:t xml:space="preserve"> eller</w:t>
            </w:r>
            <w:r w:rsidRPr="00922D11">
              <w:rPr>
                <w:rFonts w:ascii="Calibri" w:eastAsia="Calibri" w:hAnsi="Calibri" w:cs="Calibri"/>
              </w:rPr>
              <w:t xml:space="preserve"> knæ eller </w:t>
            </w:r>
            <w:r>
              <w:rPr>
                <w:rFonts w:ascii="Calibri" w:eastAsia="Calibri" w:hAnsi="Calibri" w:cs="Calibri"/>
              </w:rPr>
              <w:t xml:space="preserve">nedsat </w:t>
            </w:r>
            <w:r w:rsidRPr="00922D11">
              <w:rPr>
                <w:rFonts w:ascii="Calibri" w:eastAsia="Calibri" w:hAnsi="Calibri" w:cs="Calibri"/>
              </w:rPr>
              <w:t>muskel</w:t>
            </w:r>
            <w:r>
              <w:rPr>
                <w:rFonts w:ascii="Calibri" w:eastAsia="Calibri" w:hAnsi="Calibri" w:cs="Calibri"/>
              </w:rPr>
              <w:t>styrke</w:t>
            </w:r>
            <w:r w:rsidRPr="00922D11">
              <w:rPr>
                <w:rFonts w:ascii="Calibri" w:eastAsia="Calibri" w:hAnsi="Calibri" w:cs="Calibri"/>
              </w:rPr>
              <w:t xml:space="preserve">, så en funktionel fuld drejning af kranken på cyklen ikke er mulig. </w:t>
            </w:r>
          </w:p>
          <w:p w14:paraId="5447C03F" w14:textId="77777777" w:rsidR="002A2120" w:rsidRDefault="002A2120" w:rsidP="006E5F4E"/>
        </w:tc>
      </w:tr>
      <w:tr w:rsidR="002A2120" w14:paraId="4670C8E7" w14:textId="77777777" w:rsidTr="002A2120">
        <w:tc>
          <w:tcPr>
            <w:tcW w:w="1590" w:type="dxa"/>
          </w:tcPr>
          <w:p w14:paraId="43027E2A" w14:textId="77777777" w:rsidR="002A2120" w:rsidRDefault="002A2120" w:rsidP="00A000E9">
            <w:pPr>
              <w:rPr>
                <w:b/>
                <w:bCs/>
              </w:rPr>
            </w:pPr>
            <w:r>
              <w:rPr>
                <w:b/>
                <w:bCs/>
              </w:rPr>
              <w:t>Tohjulet cykel</w:t>
            </w:r>
          </w:p>
          <w:p w14:paraId="7845C804" w14:textId="726C30C9" w:rsidR="002A2120" w:rsidRDefault="002A2120" w:rsidP="7A14361B">
            <w:pPr>
              <w:rPr>
                <w:b/>
                <w:bCs/>
              </w:rPr>
            </w:pPr>
            <w:r>
              <w:rPr>
                <w:b/>
                <w:bCs/>
              </w:rPr>
              <w:t>C3</w:t>
            </w:r>
          </w:p>
        </w:tc>
        <w:tc>
          <w:tcPr>
            <w:tcW w:w="3008" w:type="dxa"/>
          </w:tcPr>
          <w:p w14:paraId="3D03261B" w14:textId="77777777" w:rsidR="002A2120" w:rsidRDefault="002A2120" w:rsidP="00E90902">
            <w:pPr>
              <w:pStyle w:val="Listeafsnit"/>
              <w:numPr>
                <w:ilvl w:val="0"/>
                <w:numId w:val="9"/>
              </w:numPr>
              <w:ind w:left="280" w:hanging="218"/>
              <w:rPr>
                <w:rFonts w:ascii="Calibri" w:eastAsia="Calibri" w:hAnsi="Calibri" w:cs="Calibri"/>
              </w:rPr>
            </w:pPr>
            <w:r w:rsidRPr="00BE3F33">
              <w:rPr>
                <w:rFonts w:ascii="Calibri" w:eastAsia="Calibri" w:hAnsi="Calibri" w:cs="Calibri"/>
              </w:rPr>
              <w:t>Nedsat muskelkraft</w:t>
            </w:r>
          </w:p>
          <w:p w14:paraId="3CD9AEC7" w14:textId="77777777" w:rsidR="002A2120" w:rsidRDefault="002A2120" w:rsidP="00E90902">
            <w:pPr>
              <w:pStyle w:val="Listeafsnit"/>
              <w:numPr>
                <w:ilvl w:val="0"/>
                <w:numId w:val="9"/>
              </w:numPr>
              <w:ind w:left="280" w:hanging="2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Nedsat passiv bevægelighed</w:t>
            </w:r>
          </w:p>
          <w:p w14:paraId="0612E163" w14:textId="77777777" w:rsidR="002A2120" w:rsidRPr="001D29F0" w:rsidRDefault="002A2120" w:rsidP="00E90902">
            <w:pPr>
              <w:pStyle w:val="Listeafsnit"/>
              <w:numPr>
                <w:ilvl w:val="0"/>
                <w:numId w:val="9"/>
              </w:numPr>
              <w:ind w:left="280" w:hanging="218"/>
              <w:rPr>
                <w:rFonts w:ascii="Calibri" w:eastAsia="Calibri" w:hAnsi="Calibri" w:cs="Calibri"/>
              </w:rPr>
            </w:pPr>
            <w:r w:rsidRPr="001D29F0">
              <w:rPr>
                <w:rFonts w:ascii="Calibri" w:eastAsia="Calibri" w:hAnsi="Calibri" w:cs="Calibri"/>
              </w:rPr>
              <w:t>Manglende lemmer</w:t>
            </w:r>
          </w:p>
          <w:p w14:paraId="1D5D4552" w14:textId="77777777" w:rsidR="002A2120" w:rsidRPr="00032309" w:rsidRDefault="002A2120" w:rsidP="00E90902">
            <w:pPr>
              <w:pStyle w:val="Listeafsnit"/>
              <w:numPr>
                <w:ilvl w:val="0"/>
                <w:numId w:val="9"/>
              </w:numPr>
              <w:ind w:left="280" w:hanging="218"/>
            </w:pPr>
            <w:r>
              <w:lastRenderedPageBreak/>
              <w:t>Hypertoni, ataksi og atetose/dystoni</w:t>
            </w:r>
          </w:p>
          <w:p w14:paraId="28172CC1" w14:textId="771E5E7D" w:rsidR="002A2120" w:rsidRPr="007A15E7" w:rsidRDefault="002A2120" w:rsidP="007A15E7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044" w:type="dxa"/>
          </w:tcPr>
          <w:p w14:paraId="297C9948" w14:textId="77777777" w:rsidR="002A2120" w:rsidRDefault="002A2120" w:rsidP="0053642B">
            <w:pPr>
              <w:ind w:left="-34"/>
              <w:rPr>
                <w:rFonts w:ascii="Calibri" w:eastAsia="Calibri" w:hAnsi="Calibri" w:cs="Calibri"/>
                <w:u w:val="single"/>
              </w:rPr>
            </w:pPr>
            <w:r w:rsidRPr="00840388">
              <w:rPr>
                <w:rFonts w:ascii="Calibri" w:eastAsia="Calibri" w:hAnsi="Calibri" w:cs="Calibri"/>
                <w:u w:val="single"/>
              </w:rPr>
              <w:lastRenderedPageBreak/>
              <w:t>Nedsat muskelkraft</w:t>
            </w:r>
            <w:r>
              <w:rPr>
                <w:rFonts w:ascii="Calibri" w:eastAsia="Calibri" w:hAnsi="Calibri" w:cs="Calibri"/>
                <w:u w:val="single"/>
              </w:rPr>
              <w:t>/passiv bevægelighed</w:t>
            </w:r>
          </w:p>
          <w:p w14:paraId="2C111D6C" w14:textId="3A5141BB" w:rsidR="002A2120" w:rsidRDefault="002A2120" w:rsidP="0053642B">
            <w:pPr>
              <w:ind w:left="-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Inkomplet rygmarvsskade eller moderat nedsat funktionsniveau. Begrænset passiv bevægelighed over hofte eller knæ.</w:t>
            </w:r>
          </w:p>
          <w:p w14:paraId="6CAC2BD1" w14:textId="77777777" w:rsidR="002A2120" w:rsidRDefault="002A2120" w:rsidP="001C4B36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0E5BFDBE" w14:textId="4F537173" w:rsidR="002A2120" w:rsidRPr="005D5E8F" w:rsidRDefault="002A2120" w:rsidP="001C4B36">
            <w:pPr>
              <w:spacing w:line="257" w:lineRule="auto"/>
              <w:rPr>
                <w:rFonts w:ascii="Calibri" w:eastAsia="Calibri" w:hAnsi="Calibri" w:cs="Calibri"/>
                <w:u w:val="single"/>
              </w:rPr>
            </w:pPr>
            <w:r w:rsidRPr="005D5E8F">
              <w:rPr>
                <w:rFonts w:ascii="Calibri" w:eastAsia="Calibri" w:hAnsi="Calibri" w:cs="Calibri"/>
                <w:u w:val="single"/>
              </w:rPr>
              <w:lastRenderedPageBreak/>
              <w:t>Manglende lemmer</w:t>
            </w:r>
          </w:p>
          <w:p w14:paraId="270E69BD" w14:textId="4B3AF94F" w:rsidR="002A2120" w:rsidRDefault="002A2120" w:rsidP="005D5E8F">
            <w:pPr>
              <w:spacing w:line="257" w:lineRule="auto"/>
              <w:rPr>
                <w:rFonts w:ascii="Calibri" w:eastAsia="Calibri" w:hAnsi="Calibri" w:cs="Calibri"/>
              </w:rPr>
            </w:pPr>
            <w:r w:rsidRPr="005D5E8F">
              <w:rPr>
                <w:rFonts w:ascii="Calibri" w:eastAsia="Calibri" w:hAnsi="Calibri" w:cs="Calibri"/>
              </w:rPr>
              <w:t>Amputation over</w:t>
            </w:r>
            <w:r>
              <w:rPr>
                <w:rFonts w:ascii="Calibri" w:eastAsia="Calibri" w:hAnsi="Calibri" w:cs="Calibri"/>
              </w:rPr>
              <w:t xml:space="preserve"> den ene</w:t>
            </w:r>
            <w:r w:rsidRPr="005D5E8F">
              <w:rPr>
                <w:rFonts w:ascii="Calibri" w:eastAsia="Calibri" w:hAnsi="Calibri" w:cs="Calibri"/>
              </w:rPr>
              <w:t xml:space="preserve"> albue, ingen protese + amputation under det ene knæ med brug af en protese.  Amputation gennem eller over knæ med brug af en protese</w:t>
            </w:r>
            <w:r>
              <w:rPr>
                <w:rFonts w:ascii="Calibri" w:eastAsia="Calibri" w:hAnsi="Calibri" w:cs="Calibri"/>
              </w:rPr>
              <w:t xml:space="preserve"> + amputation under albue</w:t>
            </w:r>
            <w:r w:rsidRPr="005D5E8F">
              <w:rPr>
                <w:rFonts w:ascii="Calibri" w:eastAsia="Calibri" w:hAnsi="Calibri" w:cs="Calibri"/>
              </w:rPr>
              <w:t>. Amputation under albue og gennem eller over knæ, m/u brug af protese. Dobbelt amputation under knæet ved brug af proteser.</w:t>
            </w:r>
          </w:p>
          <w:p w14:paraId="307B3B1E" w14:textId="0297CB90" w:rsidR="002A2120" w:rsidRDefault="002A2120" w:rsidP="005D5E8F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1C8101B2" w14:textId="77777777" w:rsidR="002A2120" w:rsidRPr="00A17FEF" w:rsidRDefault="002A2120" w:rsidP="007A15E7">
            <w:pPr>
              <w:rPr>
                <w:u w:val="single"/>
              </w:rPr>
            </w:pPr>
            <w:r w:rsidRPr="00A17FEF">
              <w:rPr>
                <w:u w:val="single"/>
              </w:rPr>
              <w:t>Hypertoni, ataksi og atetose/dystoni</w:t>
            </w:r>
          </w:p>
          <w:p w14:paraId="146908BD" w14:textId="5B8A9845" w:rsidR="002A2120" w:rsidRPr="005D5E8F" w:rsidRDefault="002A2120" w:rsidP="005D5E8F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Moderat</w:t>
            </w:r>
            <w:r w:rsidRPr="00972F01">
              <w:rPr>
                <w:rFonts w:ascii="Calibri" w:eastAsia="Calibri" w:hAnsi="Calibri" w:cs="Calibri"/>
              </w:rPr>
              <w:t xml:space="preserve"> spasticitet</w:t>
            </w:r>
            <w:r>
              <w:rPr>
                <w:rFonts w:ascii="Calibri" w:eastAsia="Calibri" w:hAnsi="Calibri" w:cs="Calibri"/>
              </w:rPr>
              <w:t xml:space="preserve"> (grad 2) i ben, grad 1 i arme, mild ataksi og atetose/dystoni.</w:t>
            </w:r>
          </w:p>
          <w:p w14:paraId="1C1C9FCA" w14:textId="11E706F3" w:rsidR="002A2120" w:rsidRDefault="002A2120" w:rsidP="00CC25B0">
            <w:pPr>
              <w:spacing w:line="257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14:paraId="112ABA4A" w14:textId="7CD5B4EB" w:rsidR="002A2120" w:rsidRDefault="002A2120" w:rsidP="006E5F4E">
            <w:r>
              <w:lastRenderedPageBreak/>
              <w:t xml:space="preserve">Atleter i C3-klassen kan pga. nedsat bevægelighed over hofte og knæ ikke få en fuld omdrejning af kranken. Derfor </w:t>
            </w:r>
            <w:r>
              <w:lastRenderedPageBreak/>
              <w:t>kan de forkorte kranken til en optimal størrelse.</w:t>
            </w:r>
          </w:p>
        </w:tc>
      </w:tr>
      <w:tr w:rsidR="002A2120" w14:paraId="6BD73E9D" w14:textId="77777777" w:rsidTr="002A2120">
        <w:tc>
          <w:tcPr>
            <w:tcW w:w="1590" w:type="dxa"/>
          </w:tcPr>
          <w:p w14:paraId="1408D9AC" w14:textId="42103902" w:rsidR="002A2120" w:rsidRDefault="002A2120" w:rsidP="7A14361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Tohjulet cykel</w:t>
            </w:r>
          </w:p>
          <w:p w14:paraId="5D40A7C2" w14:textId="35AA02D8" w:rsidR="002A2120" w:rsidRDefault="002A2120" w:rsidP="7A14361B">
            <w:pPr>
              <w:rPr>
                <w:b/>
                <w:bCs/>
              </w:rPr>
            </w:pPr>
            <w:r>
              <w:rPr>
                <w:b/>
                <w:bCs/>
              </w:rPr>
              <w:t>C4</w:t>
            </w:r>
          </w:p>
        </w:tc>
        <w:tc>
          <w:tcPr>
            <w:tcW w:w="3008" w:type="dxa"/>
          </w:tcPr>
          <w:p w14:paraId="4B65E701" w14:textId="77777777" w:rsidR="002A2120" w:rsidRDefault="002A2120" w:rsidP="00CC416D">
            <w:pPr>
              <w:pStyle w:val="Listeafsnit"/>
              <w:numPr>
                <w:ilvl w:val="0"/>
                <w:numId w:val="8"/>
              </w:numPr>
              <w:ind w:left="280" w:hanging="218"/>
              <w:rPr>
                <w:rFonts w:ascii="Calibri" w:eastAsia="Calibri" w:hAnsi="Calibri" w:cs="Calibri"/>
              </w:rPr>
            </w:pPr>
            <w:r w:rsidRPr="00BE3F33">
              <w:rPr>
                <w:rFonts w:ascii="Calibri" w:eastAsia="Calibri" w:hAnsi="Calibri" w:cs="Calibri"/>
              </w:rPr>
              <w:t>Nedsat muskelkraft</w:t>
            </w:r>
          </w:p>
          <w:p w14:paraId="1F5BDF5E" w14:textId="77777777" w:rsidR="002A2120" w:rsidRDefault="002A2120" w:rsidP="00CC416D">
            <w:pPr>
              <w:pStyle w:val="Listeafsnit"/>
              <w:numPr>
                <w:ilvl w:val="0"/>
                <w:numId w:val="8"/>
              </w:numPr>
              <w:ind w:left="280" w:hanging="2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Nedsat passiv bevægelighed</w:t>
            </w:r>
          </w:p>
          <w:p w14:paraId="2294D000" w14:textId="77777777" w:rsidR="002A2120" w:rsidRPr="001D29F0" w:rsidRDefault="002A2120" w:rsidP="00CC416D">
            <w:pPr>
              <w:pStyle w:val="Listeafsnit"/>
              <w:numPr>
                <w:ilvl w:val="0"/>
                <w:numId w:val="8"/>
              </w:numPr>
              <w:ind w:left="280" w:hanging="218"/>
              <w:rPr>
                <w:rFonts w:ascii="Calibri" w:eastAsia="Calibri" w:hAnsi="Calibri" w:cs="Calibri"/>
              </w:rPr>
            </w:pPr>
            <w:r w:rsidRPr="001D29F0">
              <w:rPr>
                <w:rFonts w:ascii="Calibri" w:eastAsia="Calibri" w:hAnsi="Calibri" w:cs="Calibri"/>
              </w:rPr>
              <w:t>Manglende lemmer</w:t>
            </w:r>
          </w:p>
          <w:p w14:paraId="41FC41FA" w14:textId="77777777" w:rsidR="002A2120" w:rsidRPr="00032309" w:rsidRDefault="002A2120" w:rsidP="00CC416D">
            <w:pPr>
              <w:pStyle w:val="Listeafsnit"/>
              <w:numPr>
                <w:ilvl w:val="0"/>
                <w:numId w:val="8"/>
              </w:numPr>
              <w:ind w:left="280" w:hanging="218"/>
            </w:pPr>
            <w:r>
              <w:t>Hypertoni, ataksi og atetose/dystoni</w:t>
            </w:r>
          </w:p>
          <w:p w14:paraId="14709EF6" w14:textId="77777777" w:rsidR="002A2120" w:rsidRPr="001D1CA0" w:rsidRDefault="002A2120" w:rsidP="001D1CA0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044" w:type="dxa"/>
          </w:tcPr>
          <w:p w14:paraId="4ABFCEA0" w14:textId="77777777" w:rsidR="002A2120" w:rsidRDefault="002A2120" w:rsidP="001C4B36">
            <w:pPr>
              <w:spacing w:line="257" w:lineRule="auto"/>
              <w:rPr>
                <w:rFonts w:ascii="Calibri" w:eastAsia="Calibri" w:hAnsi="Calibri" w:cs="Calibri"/>
                <w:u w:val="single"/>
              </w:rPr>
            </w:pPr>
            <w:r w:rsidRPr="004A42D9">
              <w:rPr>
                <w:rFonts w:ascii="Calibri" w:eastAsia="Calibri" w:hAnsi="Calibri" w:cs="Calibri"/>
                <w:u w:val="single"/>
              </w:rPr>
              <w:t>Nedsat muskelkraft/passiv bevægelighed</w:t>
            </w:r>
          </w:p>
          <w:p w14:paraId="219B312D" w14:textId="77777777" w:rsidR="002A2120" w:rsidRDefault="002A2120" w:rsidP="001C4B36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Inkomplet rygmarvsskade eller moderat nedsat funktion. Nedsat bevægelighed over hofte og knæ.</w:t>
            </w:r>
          </w:p>
          <w:p w14:paraId="58D258C8" w14:textId="77777777" w:rsidR="002A2120" w:rsidRDefault="002A2120" w:rsidP="001C4B36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74D5D1BD" w14:textId="77777777" w:rsidR="002A2120" w:rsidRDefault="002A2120" w:rsidP="001C4B36">
            <w:pPr>
              <w:spacing w:line="257" w:lineRule="auto"/>
              <w:rPr>
                <w:rFonts w:ascii="Calibri" w:eastAsia="Calibri" w:hAnsi="Calibri" w:cs="Calibri"/>
                <w:u w:val="single"/>
              </w:rPr>
            </w:pPr>
            <w:r w:rsidRPr="005728F4">
              <w:rPr>
                <w:rFonts w:ascii="Calibri" w:eastAsia="Calibri" w:hAnsi="Calibri" w:cs="Calibri"/>
                <w:u w:val="single"/>
              </w:rPr>
              <w:t>Manglende lemmer</w:t>
            </w:r>
          </w:p>
          <w:p w14:paraId="28BA8BB1" w14:textId="7517C9C2" w:rsidR="002A2120" w:rsidRDefault="002A2120" w:rsidP="00CE5B8F">
            <w:pPr>
              <w:spacing w:line="257" w:lineRule="auto"/>
              <w:rPr>
                <w:rFonts w:ascii="Calibri" w:eastAsia="Calibri" w:hAnsi="Calibri" w:cs="Calibri"/>
              </w:rPr>
            </w:pPr>
            <w:r w:rsidRPr="00CE5B8F">
              <w:rPr>
                <w:rFonts w:ascii="Calibri" w:eastAsia="Calibri" w:hAnsi="Calibri" w:cs="Calibri"/>
              </w:rPr>
              <w:t>Amputation under det ene knæ med brug af protese + amputation under den ene albue m/u brug af protese. Amputation under det ene knæ med brug af protese. Dobbelt amputation under albuen m/u brug af en protese.</w:t>
            </w:r>
          </w:p>
          <w:p w14:paraId="2CA40399" w14:textId="3F29D1C0" w:rsidR="002A2120" w:rsidRDefault="002A2120" w:rsidP="00CE5B8F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79D5CA08" w14:textId="77777777" w:rsidR="002A2120" w:rsidRPr="00A17FEF" w:rsidRDefault="002A2120" w:rsidP="00DF50A9">
            <w:pPr>
              <w:rPr>
                <w:u w:val="single"/>
              </w:rPr>
            </w:pPr>
            <w:r w:rsidRPr="00A17FEF">
              <w:rPr>
                <w:u w:val="single"/>
              </w:rPr>
              <w:t>Hypertoni, ataksi og atetose/dystoni</w:t>
            </w:r>
          </w:p>
          <w:p w14:paraId="19B481A1" w14:textId="225E82D8" w:rsidR="002A2120" w:rsidRPr="005D5E8F" w:rsidRDefault="002A2120" w:rsidP="00DF50A9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Mild</w:t>
            </w:r>
            <w:r w:rsidRPr="00972F01">
              <w:rPr>
                <w:rFonts w:ascii="Calibri" w:eastAsia="Calibri" w:hAnsi="Calibri" w:cs="Calibri"/>
              </w:rPr>
              <w:t xml:space="preserve"> spasticitet</w:t>
            </w:r>
            <w:r>
              <w:rPr>
                <w:rFonts w:ascii="Calibri" w:eastAsia="Calibri" w:hAnsi="Calibri" w:cs="Calibri"/>
              </w:rPr>
              <w:t xml:space="preserve"> (grad 1), mild ataksi og atetose/dystoni.</w:t>
            </w:r>
          </w:p>
          <w:p w14:paraId="42608971" w14:textId="77777777" w:rsidR="002A2120" w:rsidRPr="00CE5B8F" w:rsidRDefault="002A2120" w:rsidP="00CE5B8F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3F8F02E8" w14:textId="3C7F25B1" w:rsidR="002A2120" w:rsidRPr="005728F4" w:rsidRDefault="002A2120" w:rsidP="001C4B36">
            <w:pPr>
              <w:spacing w:line="257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14:paraId="3577BB9F" w14:textId="4BC135DD" w:rsidR="002A2120" w:rsidRDefault="002A2120" w:rsidP="00CC416D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t>Atleter i C4-klassen kan pga. nedsat bevægelighed over hofte og knæ ikke få en fuld omdrejning af kranken. Derfor kan de forkorte kranken til en optimal størrelse.</w:t>
            </w:r>
          </w:p>
          <w:p w14:paraId="4B83B0A8" w14:textId="77777777" w:rsidR="002A2120" w:rsidRDefault="002A2120" w:rsidP="00CC416D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44720BDC" w14:textId="4D658A9E" w:rsidR="002A2120" w:rsidRDefault="002A2120" w:rsidP="00CC416D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Atleter i C4-klassen kan bruge armprotese, som tillader mest mulig kontakt til styret.</w:t>
            </w:r>
          </w:p>
          <w:p w14:paraId="6C6F5951" w14:textId="66A3C052" w:rsidR="002A2120" w:rsidRDefault="002A2120" w:rsidP="00CC416D"/>
        </w:tc>
      </w:tr>
      <w:tr w:rsidR="002A2120" w14:paraId="6ED9FCD5" w14:textId="77777777" w:rsidTr="002A2120">
        <w:tc>
          <w:tcPr>
            <w:tcW w:w="1590" w:type="dxa"/>
          </w:tcPr>
          <w:p w14:paraId="42FD343C" w14:textId="732791F9" w:rsidR="002A2120" w:rsidRDefault="002A2120" w:rsidP="7A14361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Tohjulet cykel</w:t>
            </w:r>
          </w:p>
          <w:p w14:paraId="3A165D83" w14:textId="1CEDD15B" w:rsidR="002A2120" w:rsidRDefault="002A2120" w:rsidP="7A14361B">
            <w:pPr>
              <w:rPr>
                <w:b/>
                <w:bCs/>
              </w:rPr>
            </w:pPr>
            <w:r>
              <w:rPr>
                <w:b/>
                <w:bCs/>
              </w:rPr>
              <w:t>C5</w:t>
            </w:r>
          </w:p>
        </w:tc>
        <w:tc>
          <w:tcPr>
            <w:tcW w:w="3008" w:type="dxa"/>
          </w:tcPr>
          <w:p w14:paraId="0D8C140A" w14:textId="77777777" w:rsidR="002A2120" w:rsidRDefault="002A2120" w:rsidP="0076173D">
            <w:pPr>
              <w:pStyle w:val="Listeafsnit"/>
              <w:numPr>
                <w:ilvl w:val="0"/>
                <w:numId w:val="11"/>
              </w:numPr>
              <w:ind w:left="280" w:hanging="218"/>
              <w:rPr>
                <w:rFonts w:ascii="Calibri" w:eastAsia="Calibri" w:hAnsi="Calibri" w:cs="Calibri"/>
              </w:rPr>
            </w:pPr>
            <w:r w:rsidRPr="00BE3F33">
              <w:rPr>
                <w:rFonts w:ascii="Calibri" w:eastAsia="Calibri" w:hAnsi="Calibri" w:cs="Calibri"/>
              </w:rPr>
              <w:t>Nedsat muskelkraft</w:t>
            </w:r>
          </w:p>
          <w:p w14:paraId="51E9741C" w14:textId="77777777" w:rsidR="002A2120" w:rsidRDefault="002A2120" w:rsidP="0076173D">
            <w:pPr>
              <w:pStyle w:val="Listeafsnit"/>
              <w:numPr>
                <w:ilvl w:val="0"/>
                <w:numId w:val="11"/>
              </w:numPr>
              <w:ind w:left="280" w:hanging="2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Nedsat passiv bevægelighed</w:t>
            </w:r>
          </w:p>
          <w:p w14:paraId="04184405" w14:textId="19DFC599" w:rsidR="002A2120" w:rsidRDefault="002A2120" w:rsidP="0076173D">
            <w:pPr>
              <w:pStyle w:val="Listeafsnit"/>
              <w:numPr>
                <w:ilvl w:val="0"/>
                <w:numId w:val="11"/>
              </w:numPr>
              <w:ind w:left="280" w:hanging="218"/>
              <w:rPr>
                <w:rFonts w:ascii="Calibri" w:eastAsia="Calibri" w:hAnsi="Calibri" w:cs="Calibri"/>
              </w:rPr>
            </w:pPr>
            <w:r w:rsidRPr="001D29F0">
              <w:rPr>
                <w:rFonts w:ascii="Calibri" w:eastAsia="Calibri" w:hAnsi="Calibri" w:cs="Calibri"/>
              </w:rPr>
              <w:t>Manglende lemmer</w:t>
            </w:r>
          </w:p>
          <w:p w14:paraId="38AC4551" w14:textId="5A30172E" w:rsidR="002A2120" w:rsidRPr="001D29F0" w:rsidRDefault="002A2120" w:rsidP="0076173D">
            <w:pPr>
              <w:pStyle w:val="Listeafsnit"/>
              <w:numPr>
                <w:ilvl w:val="0"/>
                <w:numId w:val="11"/>
              </w:numPr>
              <w:ind w:left="280" w:hanging="2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Benlængdeforskel</w:t>
            </w:r>
          </w:p>
          <w:p w14:paraId="31F6323C" w14:textId="77777777" w:rsidR="002A2120" w:rsidRPr="00032309" w:rsidRDefault="002A2120" w:rsidP="0076173D">
            <w:pPr>
              <w:pStyle w:val="Listeafsnit"/>
              <w:numPr>
                <w:ilvl w:val="0"/>
                <w:numId w:val="11"/>
              </w:numPr>
              <w:ind w:left="280" w:hanging="218"/>
            </w:pPr>
            <w:r>
              <w:t>Hypertoni, ataksi og atetose/dystoni</w:t>
            </w:r>
          </w:p>
          <w:p w14:paraId="070E4688" w14:textId="430983CD" w:rsidR="002A2120" w:rsidRDefault="002A2120" w:rsidP="00811E54">
            <w:pPr>
              <w:spacing w:line="257" w:lineRule="auto"/>
              <w:rPr>
                <w:rFonts w:ascii="Calibri" w:eastAsia="Calibri" w:hAnsi="Calibri" w:cs="Calibri"/>
                <w:b/>
                <w:bCs/>
              </w:rPr>
            </w:pPr>
            <w:r w:rsidRPr="7A14361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044" w:type="dxa"/>
          </w:tcPr>
          <w:p w14:paraId="6ED4D2FC" w14:textId="6E48A1D7" w:rsidR="002A2120" w:rsidRPr="00A752B1" w:rsidRDefault="002A2120" w:rsidP="002A13C2">
            <w:pPr>
              <w:spacing w:line="257" w:lineRule="auto"/>
              <w:rPr>
                <w:rFonts w:ascii="Calibri" w:eastAsia="Calibri" w:hAnsi="Calibri" w:cs="Calibri"/>
                <w:u w:val="single"/>
              </w:rPr>
            </w:pPr>
            <w:r w:rsidRPr="00A752B1">
              <w:rPr>
                <w:rFonts w:ascii="Calibri" w:eastAsia="Calibri" w:hAnsi="Calibri" w:cs="Calibri"/>
                <w:u w:val="single"/>
              </w:rPr>
              <w:t>Nedsat muskelkraft/passiv bevægelighed</w:t>
            </w:r>
          </w:p>
          <w:p w14:paraId="30D9DB07" w14:textId="75FAFD8E" w:rsidR="002A2120" w:rsidRDefault="002A2120" w:rsidP="00066EB4">
            <w:pPr>
              <w:spacing w:line="257" w:lineRule="auto"/>
              <w:rPr>
                <w:rFonts w:ascii="Calibri" w:eastAsia="Calibri" w:hAnsi="Calibri" w:cs="Calibri"/>
              </w:rPr>
            </w:pPr>
            <w:r w:rsidRPr="009E5DC2">
              <w:rPr>
                <w:rFonts w:ascii="Calibri" w:eastAsia="Calibri" w:hAnsi="Calibri" w:cs="Calibri"/>
              </w:rPr>
              <w:t>Inkomplet</w:t>
            </w:r>
            <w:r>
              <w:rPr>
                <w:rFonts w:ascii="Calibri" w:eastAsia="Calibri" w:hAnsi="Calibri" w:cs="Calibri"/>
              </w:rPr>
              <w:t xml:space="preserve"> rygmarvsskade eller let nedsat funktionsniveau. Nedsat </w:t>
            </w:r>
            <w:r w:rsidRPr="7A14361B">
              <w:rPr>
                <w:rFonts w:ascii="Calibri" w:eastAsia="Calibri" w:hAnsi="Calibri" w:cs="Calibri"/>
              </w:rPr>
              <w:t>funktionelt greb i hånden</w:t>
            </w:r>
            <w:r>
              <w:rPr>
                <w:rFonts w:ascii="Calibri" w:eastAsia="Calibri" w:hAnsi="Calibri" w:cs="Calibri"/>
              </w:rPr>
              <w:t xml:space="preserve"> eller nedsat bevægelighed,</w:t>
            </w:r>
            <w:r w:rsidRPr="7A14361B">
              <w:rPr>
                <w:rFonts w:ascii="Calibri" w:eastAsia="Calibri" w:hAnsi="Calibri" w:cs="Calibri"/>
              </w:rPr>
              <w:t xml:space="preserve"> der påvirker styring</w:t>
            </w:r>
            <w:r>
              <w:rPr>
                <w:rFonts w:ascii="Calibri" w:eastAsia="Calibri" w:hAnsi="Calibri" w:cs="Calibri"/>
              </w:rPr>
              <w:t xml:space="preserve"> af cyklen.</w:t>
            </w:r>
          </w:p>
          <w:p w14:paraId="2FE6A4E8" w14:textId="3E5125D5" w:rsidR="002A2120" w:rsidRDefault="002A2120" w:rsidP="00066EB4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4A253625" w14:textId="4CCD312E" w:rsidR="002A2120" w:rsidRPr="00390E04" w:rsidRDefault="002A2120" w:rsidP="00066EB4">
            <w:pPr>
              <w:spacing w:line="257" w:lineRule="auto"/>
              <w:rPr>
                <w:rFonts w:ascii="Calibri" w:eastAsia="Calibri" w:hAnsi="Calibri" w:cs="Calibri"/>
                <w:u w:val="single"/>
              </w:rPr>
            </w:pPr>
            <w:r w:rsidRPr="00390E04">
              <w:rPr>
                <w:rFonts w:ascii="Calibri" w:eastAsia="Calibri" w:hAnsi="Calibri" w:cs="Calibri"/>
                <w:u w:val="single"/>
              </w:rPr>
              <w:t>Manglende lemmer</w:t>
            </w:r>
          </w:p>
          <w:p w14:paraId="620DFAB9" w14:textId="6E412EE6" w:rsidR="002A2120" w:rsidRDefault="002A2120" w:rsidP="001C20F7">
            <w:pPr>
              <w:spacing w:line="257" w:lineRule="auto"/>
              <w:rPr>
                <w:rFonts w:ascii="Calibri" w:eastAsia="Calibri" w:hAnsi="Calibri" w:cs="Calibri"/>
              </w:rPr>
            </w:pPr>
            <w:r w:rsidRPr="001C20F7">
              <w:rPr>
                <w:rFonts w:ascii="Calibri" w:eastAsia="Calibri" w:hAnsi="Calibri" w:cs="Calibri"/>
              </w:rPr>
              <w:t>Amputation af alle fingre og tommelfinger eller dysmeli (medfødt arm-defekt) uden et funktionelt greb.</w:t>
            </w:r>
            <w:r>
              <w:rPr>
                <w:rFonts w:ascii="Calibri" w:eastAsia="Calibri" w:hAnsi="Calibri" w:cs="Calibri"/>
              </w:rPr>
              <w:t xml:space="preserve"> Amputation af mellemfoden eller tilsvarende dysmeli.</w:t>
            </w:r>
          </w:p>
          <w:p w14:paraId="55B120DE" w14:textId="707E79B6" w:rsidR="002A2120" w:rsidRPr="001C20F7" w:rsidRDefault="002A2120" w:rsidP="001C20F7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Amputation over den ene albue m/u protese, amputation under den ene albue med protese.</w:t>
            </w:r>
          </w:p>
          <w:p w14:paraId="332E523A" w14:textId="77777777" w:rsidR="002A2120" w:rsidRDefault="002A2120" w:rsidP="00066EB4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30B46F9D" w14:textId="5A60B59F" w:rsidR="002A2120" w:rsidRPr="007F02F8" w:rsidRDefault="002A2120" w:rsidP="00066EB4">
            <w:pPr>
              <w:spacing w:line="257" w:lineRule="auto"/>
              <w:rPr>
                <w:u w:val="single"/>
              </w:rPr>
            </w:pPr>
            <w:r w:rsidRPr="007F02F8">
              <w:rPr>
                <w:u w:val="single"/>
              </w:rPr>
              <w:t>Benlængdeforskel</w:t>
            </w:r>
          </w:p>
          <w:p w14:paraId="0EB8BF99" w14:textId="1D05FF35" w:rsidR="002A2120" w:rsidRDefault="002A2120" w:rsidP="00811E54">
            <w:pPr>
              <w:spacing w:line="257" w:lineRule="auto"/>
            </w:pPr>
            <w:r>
              <w:rPr>
                <w:rFonts w:ascii="Calibri" w:eastAsia="Calibri" w:hAnsi="Calibri" w:cs="Calibri"/>
              </w:rPr>
              <w:t>Benlængdeforskellen</w:t>
            </w:r>
            <w:r w:rsidRPr="7A14361B">
              <w:rPr>
                <w:rFonts w:ascii="Calibri" w:eastAsia="Calibri" w:hAnsi="Calibri" w:cs="Calibri"/>
              </w:rPr>
              <w:t xml:space="preserve"> skal være lig med eller mere end 7 cm.</w:t>
            </w:r>
          </w:p>
          <w:p w14:paraId="57A6B0CF" w14:textId="457F5A62" w:rsidR="002A2120" w:rsidRDefault="002A2120" w:rsidP="002A13C2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4634D79D" w14:textId="77777777" w:rsidR="002A2120" w:rsidRPr="00A17FEF" w:rsidRDefault="002A2120" w:rsidP="00E972AF">
            <w:pPr>
              <w:rPr>
                <w:u w:val="single"/>
              </w:rPr>
            </w:pPr>
            <w:r w:rsidRPr="00A17FEF">
              <w:rPr>
                <w:u w:val="single"/>
              </w:rPr>
              <w:t>Hypertoni, ataksi og atetose/dystoni</w:t>
            </w:r>
          </w:p>
          <w:p w14:paraId="41BB36DF" w14:textId="1E2A0480" w:rsidR="002A2120" w:rsidRDefault="002A2120" w:rsidP="002A13C2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Mild</w:t>
            </w:r>
            <w:r w:rsidRPr="00972F01">
              <w:rPr>
                <w:rFonts w:ascii="Calibri" w:eastAsia="Calibri" w:hAnsi="Calibri" w:cs="Calibri"/>
              </w:rPr>
              <w:t xml:space="preserve"> spasticitet</w:t>
            </w:r>
            <w:r>
              <w:rPr>
                <w:rFonts w:ascii="Calibri" w:eastAsia="Calibri" w:hAnsi="Calibri" w:cs="Calibri"/>
              </w:rPr>
              <w:t xml:space="preserve"> (grad 1), mild ataksi og atetose/dystoni + tydelig påvirkning af reflekser.</w:t>
            </w:r>
          </w:p>
          <w:p w14:paraId="49B47E03" w14:textId="77777777" w:rsidR="002A2120" w:rsidRDefault="002A2120" w:rsidP="001C4B36">
            <w:pPr>
              <w:spacing w:line="257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</w:tcPr>
          <w:p w14:paraId="26825A3C" w14:textId="3694A8BB" w:rsidR="002A2120" w:rsidRDefault="002A2120" w:rsidP="00B9580F">
            <w:pPr>
              <w:spacing w:line="257" w:lineRule="auto"/>
              <w:rPr>
                <w:rFonts w:ascii="Calibri" w:eastAsia="Calibri" w:hAnsi="Calibri" w:cs="Calibri"/>
              </w:rPr>
            </w:pPr>
            <w:r w:rsidRPr="7A14361B">
              <w:rPr>
                <w:rFonts w:ascii="Calibri" w:eastAsia="Calibri" w:hAnsi="Calibri" w:cs="Calibri"/>
              </w:rPr>
              <w:t xml:space="preserve">Denne sportsklasse er for </w:t>
            </w:r>
            <w:r>
              <w:rPr>
                <w:rFonts w:ascii="Calibri" w:eastAsia="Calibri" w:hAnsi="Calibri" w:cs="Calibri"/>
              </w:rPr>
              <w:t xml:space="preserve">de </w:t>
            </w:r>
            <w:r w:rsidRPr="7A14361B">
              <w:rPr>
                <w:rFonts w:ascii="Calibri" w:eastAsia="Calibri" w:hAnsi="Calibri" w:cs="Calibri"/>
              </w:rPr>
              <w:t>atleter</w:t>
            </w:r>
            <w:r>
              <w:rPr>
                <w:rFonts w:ascii="Calibri" w:eastAsia="Calibri" w:hAnsi="Calibri" w:cs="Calibri"/>
              </w:rPr>
              <w:t xml:space="preserve"> med bedst funktion</w:t>
            </w:r>
            <w:r w:rsidRPr="7A14361B">
              <w:rPr>
                <w:rFonts w:ascii="Calibri" w:eastAsia="Calibri" w:hAnsi="Calibri" w:cs="Calibri"/>
              </w:rPr>
              <w:t>, der</w:t>
            </w:r>
            <w:r>
              <w:rPr>
                <w:rFonts w:ascii="Calibri" w:eastAsia="Calibri" w:hAnsi="Calibri" w:cs="Calibri"/>
              </w:rPr>
              <w:t xml:space="preserve"> lige akkurat</w:t>
            </w:r>
            <w:r w:rsidRPr="7A14361B">
              <w:rPr>
                <w:rFonts w:ascii="Calibri" w:eastAsia="Calibri" w:hAnsi="Calibri" w:cs="Calibri"/>
              </w:rPr>
              <w:t xml:space="preserve"> opfylder mi</w:t>
            </w:r>
            <w:r>
              <w:rPr>
                <w:rFonts w:ascii="Calibri" w:eastAsia="Calibri" w:hAnsi="Calibri" w:cs="Calibri"/>
              </w:rPr>
              <w:t>ndstehandicappet.</w:t>
            </w:r>
          </w:p>
          <w:p w14:paraId="0019DCEA" w14:textId="7B3C9B5A" w:rsidR="002A2120" w:rsidRDefault="002A2120" w:rsidP="00B9580F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5F20BB30" w14:textId="3E6FEDA7" w:rsidR="002A2120" w:rsidRDefault="002A2120" w:rsidP="00B9580F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Nedsat </w:t>
            </w:r>
            <w:r w:rsidRPr="7A14361B">
              <w:rPr>
                <w:rFonts w:ascii="Calibri" w:eastAsia="Calibri" w:hAnsi="Calibri" w:cs="Calibri"/>
              </w:rPr>
              <w:t>muskelkraft eller passiv bevæge</w:t>
            </w:r>
            <w:r>
              <w:rPr>
                <w:rFonts w:ascii="Calibri" w:eastAsia="Calibri" w:hAnsi="Calibri" w:cs="Calibri"/>
              </w:rPr>
              <w:t xml:space="preserve">lighed betyder, at atleten ikke kan sidde i en </w:t>
            </w:r>
            <w:r w:rsidRPr="7A14361B">
              <w:rPr>
                <w:rFonts w:ascii="Calibri" w:eastAsia="Calibri" w:hAnsi="Calibri" w:cs="Calibri"/>
              </w:rPr>
              <w:t>aerodynamisk position</w:t>
            </w:r>
            <w:r>
              <w:rPr>
                <w:rFonts w:ascii="Calibri" w:eastAsia="Calibri" w:hAnsi="Calibri" w:cs="Calibri"/>
              </w:rPr>
              <w:t xml:space="preserve"> på cyklen.</w:t>
            </w:r>
          </w:p>
          <w:p w14:paraId="66FCE50D" w14:textId="0EEC0535" w:rsidR="002A2120" w:rsidRDefault="002A2120" w:rsidP="00B9580F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35D023C9" w14:textId="11DD28A2" w:rsidR="002A2120" w:rsidRDefault="002A2120" w:rsidP="00122FE8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Pga. nedsat funktionelt greb i hånden, vil </w:t>
            </w:r>
            <w:r w:rsidRPr="7A14361B">
              <w:rPr>
                <w:rFonts w:ascii="Calibri" w:eastAsia="Calibri" w:hAnsi="Calibri" w:cs="Calibri"/>
              </w:rPr>
              <w:t>atleten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7A14361B">
              <w:rPr>
                <w:rFonts w:ascii="Calibri" w:eastAsia="Calibri" w:hAnsi="Calibri" w:cs="Calibri"/>
              </w:rPr>
              <w:t xml:space="preserve">ikke være i stand til at betjene </w:t>
            </w:r>
            <w:r>
              <w:rPr>
                <w:rFonts w:ascii="Calibri" w:eastAsia="Calibri" w:hAnsi="Calibri" w:cs="Calibri"/>
              </w:rPr>
              <w:t xml:space="preserve">gear og håndbremser monteret på </w:t>
            </w:r>
            <w:r w:rsidRPr="7A14361B">
              <w:rPr>
                <w:rFonts w:ascii="Calibri" w:eastAsia="Calibri" w:hAnsi="Calibri" w:cs="Calibri"/>
              </w:rPr>
              <w:t>styret</w:t>
            </w:r>
            <w:r>
              <w:rPr>
                <w:rFonts w:ascii="Calibri" w:eastAsia="Calibri" w:hAnsi="Calibri" w:cs="Calibri"/>
              </w:rPr>
              <w:t>.</w:t>
            </w:r>
          </w:p>
          <w:p w14:paraId="0F9081CC" w14:textId="77777777" w:rsidR="002A2120" w:rsidRDefault="002A2120" w:rsidP="00B9580F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2C53122E" w14:textId="77777777" w:rsidR="002A2120" w:rsidRDefault="002A2120" w:rsidP="006E5F4E"/>
        </w:tc>
      </w:tr>
      <w:tr w:rsidR="002A2120" w14:paraId="3E474487" w14:textId="445917A4" w:rsidTr="002A2120">
        <w:tc>
          <w:tcPr>
            <w:tcW w:w="1590" w:type="dxa"/>
          </w:tcPr>
          <w:p w14:paraId="3B4FDC8D" w14:textId="1F3D0D98" w:rsidR="002A2120" w:rsidRDefault="002A2120" w:rsidP="7A14361B">
            <w:pPr>
              <w:rPr>
                <w:b/>
                <w:bCs/>
              </w:rPr>
            </w:pPr>
            <w:r w:rsidRPr="7A14361B">
              <w:rPr>
                <w:b/>
                <w:bCs/>
              </w:rPr>
              <w:t>Tandem</w:t>
            </w:r>
          </w:p>
          <w:p w14:paraId="1646A68E" w14:textId="34CEEC8C" w:rsidR="002A2120" w:rsidRDefault="002A2120" w:rsidP="006E5F4E">
            <w:r w:rsidRPr="7A14361B">
              <w:rPr>
                <w:b/>
                <w:bCs/>
              </w:rPr>
              <w:t>B</w:t>
            </w:r>
            <w:r>
              <w:t>:</w:t>
            </w:r>
          </w:p>
        </w:tc>
        <w:tc>
          <w:tcPr>
            <w:tcW w:w="3008" w:type="dxa"/>
          </w:tcPr>
          <w:p w14:paraId="384E130C" w14:textId="77777777" w:rsidR="002A2120" w:rsidRDefault="002A2120" w:rsidP="006E5F4E">
            <w:pPr>
              <w:rPr>
                <w:b/>
                <w:bCs/>
              </w:rPr>
            </w:pPr>
            <w:r w:rsidRPr="00F41AA8">
              <w:rPr>
                <w:b/>
                <w:bCs/>
              </w:rPr>
              <w:t>Synshandicap</w:t>
            </w:r>
          </w:p>
          <w:p w14:paraId="66F37398" w14:textId="77777777" w:rsidR="002A2120" w:rsidRDefault="002A2120" w:rsidP="004D13D2">
            <w:r>
              <w:t>Nedsat funktion af:</w:t>
            </w:r>
          </w:p>
          <w:p w14:paraId="370867FE" w14:textId="77777777" w:rsidR="002A2120" w:rsidRDefault="002A2120" w:rsidP="004D13D2">
            <w:pPr>
              <w:pStyle w:val="Listeafsnit"/>
              <w:numPr>
                <w:ilvl w:val="0"/>
                <w:numId w:val="15"/>
              </w:numPr>
              <w:ind w:left="280" w:hanging="218"/>
            </w:pPr>
            <w:r>
              <w:t>øjenstrukturen</w:t>
            </w:r>
          </w:p>
          <w:p w14:paraId="57B9E848" w14:textId="77777777" w:rsidR="002A2120" w:rsidRDefault="002A2120" w:rsidP="004D13D2">
            <w:pPr>
              <w:pStyle w:val="Listeafsnit"/>
              <w:numPr>
                <w:ilvl w:val="0"/>
                <w:numId w:val="15"/>
              </w:numPr>
              <w:ind w:left="280" w:hanging="218"/>
            </w:pPr>
            <w:r>
              <w:t>synsnerven</w:t>
            </w:r>
          </w:p>
          <w:p w14:paraId="2F705F18" w14:textId="2E62E588" w:rsidR="002A2120" w:rsidRPr="004D13D2" w:rsidRDefault="002A2120" w:rsidP="004D13D2">
            <w:pPr>
              <w:pStyle w:val="Listeafsnit"/>
              <w:numPr>
                <w:ilvl w:val="0"/>
                <w:numId w:val="15"/>
              </w:numPr>
              <w:ind w:left="280" w:hanging="218"/>
            </w:pPr>
            <w:r>
              <w:t>det visuelle cortex (</w:t>
            </w:r>
            <w:r w:rsidRPr="445FDF98">
              <w:rPr>
                <w:i/>
                <w:iCs/>
              </w:rPr>
              <w:t>den del som modtager og behandler sensoriske nerveimpulser fra øjet</w:t>
            </w:r>
            <w:r>
              <w:t xml:space="preserve">). </w:t>
            </w:r>
          </w:p>
        </w:tc>
        <w:tc>
          <w:tcPr>
            <w:tcW w:w="4044" w:type="dxa"/>
          </w:tcPr>
          <w:p w14:paraId="49849A1F" w14:textId="3E971D7A" w:rsidR="002A2120" w:rsidRDefault="002A2120" w:rsidP="445FDF98">
            <w:pPr>
              <w:spacing w:line="257" w:lineRule="auto"/>
              <w:rPr>
                <w:rFonts w:ascii="Calibri" w:eastAsia="Calibri" w:hAnsi="Calibri" w:cs="Calibri"/>
              </w:rPr>
            </w:pPr>
            <w:r w:rsidRPr="445FDF98">
              <w:rPr>
                <w:rFonts w:ascii="Calibri" w:eastAsia="Calibri" w:hAnsi="Calibri" w:cs="Calibri"/>
              </w:rPr>
              <w:t xml:space="preserve">Denne sportsklasse gælder for atleter med synshandicap, der opfylder </w:t>
            </w:r>
            <w:r>
              <w:rPr>
                <w:rFonts w:ascii="Calibri" w:eastAsia="Calibri" w:hAnsi="Calibri" w:cs="Calibri"/>
              </w:rPr>
              <w:t>mindstehandicappet.</w:t>
            </w:r>
          </w:p>
          <w:p w14:paraId="4652A3AB" w14:textId="77777777" w:rsidR="002A2120" w:rsidRDefault="002A2120" w:rsidP="445FDF98">
            <w:pPr>
              <w:spacing w:line="257" w:lineRule="auto"/>
            </w:pPr>
          </w:p>
          <w:p w14:paraId="2ED78F73" w14:textId="7835F95B" w:rsidR="002A2120" w:rsidRDefault="002A2120" w:rsidP="445FDF98">
            <w:pPr>
              <w:spacing w:line="257" w:lineRule="auto"/>
              <w:rPr>
                <w:rFonts w:ascii="Calibri" w:eastAsia="Calibri" w:hAnsi="Calibri" w:cs="Calibri"/>
              </w:rPr>
            </w:pPr>
            <w:r w:rsidRPr="445FDF98">
              <w:rPr>
                <w:rFonts w:ascii="Calibri" w:eastAsia="Calibri" w:hAnsi="Calibri" w:cs="Calibri"/>
              </w:rPr>
              <w:t>Kriterier for mindste handicap for atleter med synsnedsættelse er baseret på atletens korrigerede syn</w:t>
            </w:r>
            <w:r>
              <w:rPr>
                <w:rFonts w:ascii="Calibri" w:eastAsia="Calibri" w:hAnsi="Calibri" w:cs="Calibri"/>
              </w:rPr>
              <w:t>, dvs med eventuel brug af briller eller kontaktlinser</w:t>
            </w:r>
            <w:r w:rsidRPr="445FDF98">
              <w:rPr>
                <w:rFonts w:ascii="Calibri" w:eastAsia="Calibri" w:hAnsi="Calibri" w:cs="Calibri"/>
              </w:rPr>
              <w:t>.</w:t>
            </w:r>
          </w:p>
          <w:p w14:paraId="49AC0F58" w14:textId="68D58366" w:rsidR="002A2120" w:rsidRDefault="002A2120" w:rsidP="445FDF98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04FCD677" w14:textId="6EAC91B3" w:rsidR="002A2120" w:rsidRDefault="002A2120" w:rsidP="00A43114">
            <w:pPr>
              <w:spacing w:line="257" w:lineRule="auto"/>
            </w:pPr>
            <w:r w:rsidRPr="445FDF98">
              <w:rPr>
                <w:rFonts w:ascii="Calibri" w:eastAsia="Calibri" w:hAnsi="Calibri" w:cs="Calibri"/>
              </w:rPr>
              <w:lastRenderedPageBreak/>
              <w:t xml:space="preserve">Atletens synsnedsættelse skal </w:t>
            </w:r>
            <w:r>
              <w:rPr>
                <w:rFonts w:ascii="Calibri" w:eastAsia="Calibri" w:hAnsi="Calibri" w:cs="Calibri"/>
              </w:rPr>
              <w:t xml:space="preserve">være </w:t>
            </w:r>
            <w:r w:rsidRPr="445FDF98">
              <w:rPr>
                <w:rFonts w:ascii="Calibri" w:eastAsia="Calibri" w:hAnsi="Calibri" w:cs="Calibri"/>
              </w:rPr>
              <w:t>mindre end eller lig med LogMAR 1.0 (6/60) eller et synsfelt mindre end 40 graders.</w:t>
            </w:r>
          </w:p>
        </w:tc>
        <w:tc>
          <w:tcPr>
            <w:tcW w:w="3119" w:type="dxa"/>
          </w:tcPr>
          <w:p w14:paraId="72BC564A" w14:textId="77777777" w:rsidR="002A2120" w:rsidRDefault="002A2120" w:rsidP="006E5F4E"/>
        </w:tc>
      </w:tr>
    </w:tbl>
    <w:p w14:paraId="34ADE752" w14:textId="6027F4C1" w:rsidR="00032309" w:rsidRDefault="00032309" w:rsidP="58DCB175">
      <w:r>
        <w:br/>
      </w:r>
    </w:p>
    <w:p w14:paraId="45889F70" w14:textId="77777777" w:rsidR="00032309" w:rsidRDefault="00032309" w:rsidP="006E5F4E">
      <w:pPr>
        <w:rPr>
          <w:b/>
          <w:bCs/>
        </w:rPr>
      </w:pPr>
    </w:p>
    <w:sectPr w:rsidR="00032309" w:rsidSect="00661960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FB9C0" w14:textId="77777777" w:rsidR="00DB0DBB" w:rsidRDefault="00DB0DBB" w:rsidP="000A1280">
      <w:pPr>
        <w:spacing w:after="0" w:line="240" w:lineRule="auto"/>
      </w:pPr>
      <w:r>
        <w:separator/>
      </w:r>
    </w:p>
  </w:endnote>
  <w:endnote w:type="continuationSeparator" w:id="0">
    <w:p w14:paraId="1FE82280" w14:textId="77777777" w:rsidR="00DB0DBB" w:rsidRDefault="00DB0DBB" w:rsidP="000A1280">
      <w:pPr>
        <w:spacing w:after="0" w:line="240" w:lineRule="auto"/>
      </w:pPr>
      <w:r>
        <w:continuationSeparator/>
      </w:r>
    </w:p>
  </w:endnote>
  <w:endnote w:type="continuationNotice" w:id="1">
    <w:p w14:paraId="007AD59D" w14:textId="77777777" w:rsidR="00DB0DBB" w:rsidRDefault="00DB0D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95D62" w14:textId="77777777" w:rsidR="00DB0DBB" w:rsidRDefault="00DB0DBB" w:rsidP="000A1280">
      <w:pPr>
        <w:spacing w:after="0" w:line="240" w:lineRule="auto"/>
      </w:pPr>
      <w:r>
        <w:separator/>
      </w:r>
    </w:p>
  </w:footnote>
  <w:footnote w:type="continuationSeparator" w:id="0">
    <w:p w14:paraId="34357219" w14:textId="77777777" w:rsidR="00DB0DBB" w:rsidRDefault="00DB0DBB" w:rsidP="000A1280">
      <w:pPr>
        <w:spacing w:after="0" w:line="240" w:lineRule="auto"/>
      </w:pPr>
      <w:r>
        <w:continuationSeparator/>
      </w:r>
    </w:p>
  </w:footnote>
  <w:footnote w:type="continuationNotice" w:id="1">
    <w:p w14:paraId="69047C9A" w14:textId="77777777" w:rsidR="00DB0DBB" w:rsidRDefault="00DB0DB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2AF4"/>
    <w:multiLevelType w:val="hybridMultilevel"/>
    <w:tmpl w:val="221843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032B9"/>
    <w:multiLevelType w:val="hybridMultilevel"/>
    <w:tmpl w:val="651693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62198"/>
    <w:multiLevelType w:val="hybridMultilevel"/>
    <w:tmpl w:val="8E90BB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F3150"/>
    <w:multiLevelType w:val="hybridMultilevel"/>
    <w:tmpl w:val="088E95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04D9B"/>
    <w:multiLevelType w:val="hybridMultilevel"/>
    <w:tmpl w:val="DD8CD2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C59D1"/>
    <w:multiLevelType w:val="hybridMultilevel"/>
    <w:tmpl w:val="F3161F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733B7"/>
    <w:multiLevelType w:val="hybridMultilevel"/>
    <w:tmpl w:val="0BB6BD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F5A94"/>
    <w:multiLevelType w:val="hybridMultilevel"/>
    <w:tmpl w:val="CCB831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30194"/>
    <w:multiLevelType w:val="hybridMultilevel"/>
    <w:tmpl w:val="78DE6B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26B6C"/>
    <w:multiLevelType w:val="hybridMultilevel"/>
    <w:tmpl w:val="E788D364"/>
    <w:lvl w:ilvl="0" w:tplc="5B9E58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809B6"/>
    <w:multiLevelType w:val="hybridMultilevel"/>
    <w:tmpl w:val="81E848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D4006"/>
    <w:multiLevelType w:val="hybridMultilevel"/>
    <w:tmpl w:val="DF600B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71456"/>
    <w:multiLevelType w:val="hybridMultilevel"/>
    <w:tmpl w:val="9E82569C"/>
    <w:lvl w:ilvl="0" w:tplc="36CEC8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67E05"/>
    <w:multiLevelType w:val="hybridMultilevel"/>
    <w:tmpl w:val="D5024B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F19A0"/>
    <w:multiLevelType w:val="hybridMultilevel"/>
    <w:tmpl w:val="6C06B1D2"/>
    <w:lvl w:ilvl="0" w:tplc="5B9E58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061546">
    <w:abstractNumId w:val="10"/>
  </w:num>
  <w:num w:numId="2" w16cid:durableId="1935047292">
    <w:abstractNumId w:val="9"/>
  </w:num>
  <w:num w:numId="3" w16cid:durableId="704213481">
    <w:abstractNumId w:val="14"/>
  </w:num>
  <w:num w:numId="4" w16cid:durableId="559243480">
    <w:abstractNumId w:val="6"/>
  </w:num>
  <w:num w:numId="5" w16cid:durableId="454178130">
    <w:abstractNumId w:val="0"/>
  </w:num>
  <w:num w:numId="6" w16cid:durableId="1292856428">
    <w:abstractNumId w:val="13"/>
  </w:num>
  <w:num w:numId="7" w16cid:durableId="1691952467">
    <w:abstractNumId w:val="5"/>
  </w:num>
  <w:num w:numId="8" w16cid:durableId="847328502">
    <w:abstractNumId w:val="7"/>
  </w:num>
  <w:num w:numId="9" w16cid:durableId="947541727">
    <w:abstractNumId w:val="8"/>
  </w:num>
  <w:num w:numId="10" w16cid:durableId="1429346370">
    <w:abstractNumId w:val="11"/>
  </w:num>
  <w:num w:numId="11" w16cid:durableId="1874688400">
    <w:abstractNumId w:val="3"/>
  </w:num>
  <w:num w:numId="12" w16cid:durableId="356859082">
    <w:abstractNumId w:val="4"/>
  </w:num>
  <w:num w:numId="13" w16cid:durableId="1696468770">
    <w:abstractNumId w:val="1"/>
  </w:num>
  <w:num w:numId="14" w16cid:durableId="166941639">
    <w:abstractNumId w:val="12"/>
  </w:num>
  <w:num w:numId="15" w16cid:durableId="62290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52"/>
    <w:rsid w:val="00011394"/>
    <w:rsid w:val="00012CAF"/>
    <w:rsid w:val="00015F01"/>
    <w:rsid w:val="00020D8B"/>
    <w:rsid w:val="00026A44"/>
    <w:rsid w:val="000307DB"/>
    <w:rsid w:val="00032309"/>
    <w:rsid w:val="00032CF8"/>
    <w:rsid w:val="00036E67"/>
    <w:rsid w:val="00040124"/>
    <w:rsid w:val="00040BF7"/>
    <w:rsid w:val="00051BBA"/>
    <w:rsid w:val="00054B5B"/>
    <w:rsid w:val="00062A44"/>
    <w:rsid w:val="00065412"/>
    <w:rsid w:val="00066EB4"/>
    <w:rsid w:val="00067152"/>
    <w:rsid w:val="00067B52"/>
    <w:rsid w:val="00084B07"/>
    <w:rsid w:val="00091F88"/>
    <w:rsid w:val="0009234A"/>
    <w:rsid w:val="00092D75"/>
    <w:rsid w:val="000933B9"/>
    <w:rsid w:val="00096CE5"/>
    <w:rsid w:val="00097725"/>
    <w:rsid w:val="00097E2C"/>
    <w:rsid w:val="000A10EE"/>
    <w:rsid w:val="000A1280"/>
    <w:rsid w:val="000A370B"/>
    <w:rsid w:val="000A6E10"/>
    <w:rsid w:val="000B2896"/>
    <w:rsid w:val="000B29BF"/>
    <w:rsid w:val="000D144D"/>
    <w:rsid w:val="000D5C86"/>
    <w:rsid w:val="000E31F5"/>
    <w:rsid w:val="000E4FB9"/>
    <w:rsid w:val="000F61BF"/>
    <w:rsid w:val="000F6B50"/>
    <w:rsid w:val="0010008A"/>
    <w:rsid w:val="00105BFA"/>
    <w:rsid w:val="001166F7"/>
    <w:rsid w:val="00122FE8"/>
    <w:rsid w:val="00125219"/>
    <w:rsid w:val="001416A1"/>
    <w:rsid w:val="00154576"/>
    <w:rsid w:val="001754F6"/>
    <w:rsid w:val="001779B4"/>
    <w:rsid w:val="001827A9"/>
    <w:rsid w:val="00184B84"/>
    <w:rsid w:val="00185498"/>
    <w:rsid w:val="001864FE"/>
    <w:rsid w:val="00190326"/>
    <w:rsid w:val="00192BD7"/>
    <w:rsid w:val="001A46DB"/>
    <w:rsid w:val="001A7A98"/>
    <w:rsid w:val="001B072D"/>
    <w:rsid w:val="001B0DA4"/>
    <w:rsid w:val="001B2711"/>
    <w:rsid w:val="001B61DA"/>
    <w:rsid w:val="001B6EE4"/>
    <w:rsid w:val="001C1E8F"/>
    <w:rsid w:val="001C20F7"/>
    <w:rsid w:val="001C2239"/>
    <w:rsid w:val="001C3CE5"/>
    <w:rsid w:val="001C4B36"/>
    <w:rsid w:val="001D1CA0"/>
    <w:rsid w:val="001D29F0"/>
    <w:rsid w:val="001E058E"/>
    <w:rsid w:val="001E1166"/>
    <w:rsid w:val="001E1E3A"/>
    <w:rsid w:val="001E6578"/>
    <w:rsid w:val="001E7B19"/>
    <w:rsid w:val="001F611A"/>
    <w:rsid w:val="001F7399"/>
    <w:rsid w:val="001F7482"/>
    <w:rsid w:val="00200869"/>
    <w:rsid w:val="00203985"/>
    <w:rsid w:val="00203CAA"/>
    <w:rsid w:val="0020450D"/>
    <w:rsid w:val="002231DF"/>
    <w:rsid w:val="00237EB6"/>
    <w:rsid w:val="002446BE"/>
    <w:rsid w:val="002564EE"/>
    <w:rsid w:val="00256D76"/>
    <w:rsid w:val="002706B1"/>
    <w:rsid w:val="00272750"/>
    <w:rsid w:val="00273D54"/>
    <w:rsid w:val="00273F34"/>
    <w:rsid w:val="002760A5"/>
    <w:rsid w:val="00280A9E"/>
    <w:rsid w:val="00280DB9"/>
    <w:rsid w:val="00281880"/>
    <w:rsid w:val="002868A8"/>
    <w:rsid w:val="00286A47"/>
    <w:rsid w:val="002878F2"/>
    <w:rsid w:val="00294EA7"/>
    <w:rsid w:val="002A13C2"/>
    <w:rsid w:val="002A2120"/>
    <w:rsid w:val="002B0338"/>
    <w:rsid w:val="002C47E0"/>
    <w:rsid w:val="002C67D3"/>
    <w:rsid w:val="002D1455"/>
    <w:rsid w:val="002D2271"/>
    <w:rsid w:val="002D2F84"/>
    <w:rsid w:val="002D6211"/>
    <w:rsid w:val="002E2DC2"/>
    <w:rsid w:val="002E3F18"/>
    <w:rsid w:val="002F3E31"/>
    <w:rsid w:val="002F57E1"/>
    <w:rsid w:val="0032097B"/>
    <w:rsid w:val="00320D7E"/>
    <w:rsid w:val="003320CA"/>
    <w:rsid w:val="00333B66"/>
    <w:rsid w:val="003432B7"/>
    <w:rsid w:val="00347053"/>
    <w:rsid w:val="003532AA"/>
    <w:rsid w:val="00354A1F"/>
    <w:rsid w:val="00355817"/>
    <w:rsid w:val="00357C66"/>
    <w:rsid w:val="00357D4E"/>
    <w:rsid w:val="0036072C"/>
    <w:rsid w:val="003641D6"/>
    <w:rsid w:val="00366FC3"/>
    <w:rsid w:val="00370B0E"/>
    <w:rsid w:val="00385BFD"/>
    <w:rsid w:val="00390E04"/>
    <w:rsid w:val="00391090"/>
    <w:rsid w:val="003950FF"/>
    <w:rsid w:val="003A0CA6"/>
    <w:rsid w:val="003A19E8"/>
    <w:rsid w:val="003A4552"/>
    <w:rsid w:val="003A7F76"/>
    <w:rsid w:val="003B4476"/>
    <w:rsid w:val="003B5E75"/>
    <w:rsid w:val="003C734A"/>
    <w:rsid w:val="003D16D6"/>
    <w:rsid w:val="003D3607"/>
    <w:rsid w:val="003D59A3"/>
    <w:rsid w:val="003D7CAE"/>
    <w:rsid w:val="003E4A3E"/>
    <w:rsid w:val="003E6379"/>
    <w:rsid w:val="003E7295"/>
    <w:rsid w:val="003F0EA7"/>
    <w:rsid w:val="003F7DCF"/>
    <w:rsid w:val="0040009D"/>
    <w:rsid w:val="00404295"/>
    <w:rsid w:val="004051D4"/>
    <w:rsid w:val="00413C51"/>
    <w:rsid w:val="00424C0D"/>
    <w:rsid w:val="0044506A"/>
    <w:rsid w:val="0044621A"/>
    <w:rsid w:val="00450D78"/>
    <w:rsid w:val="00454DAB"/>
    <w:rsid w:val="004639F9"/>
    <w:rsid w:val="004863A9"/>
    <w:rsid w:val="00493D9F"/>
    <w:rsid w:val="0049643D"/>
    <w:rsid w:val="004965A0"/>
    <w:rsid w:val="00496AFF"/>
    <w:rsid w:val="004973E4"/>
    <w:rsid w:val="004A42D9"/>
    <w:rsid w:val="004B1A8E"/>
    <w:rsid w:val="004B29EA"/>
    <w:rsid w:val="004B2E99"/>
    <w:rsid w:val="004B6772"/>
    <w:rsid w:val="004C0497"/>
    <w:rsid w:val="004C44CD"/>
    <w:rsid w:val="004C4FD7"/>
    <w:rsid w:val="004C52AA"/>
    <w:rsid w:val="004D13D2"/>
    <w:rsid w:val="004D1537"/>
    <w:rsid w:val="004D24B7"/>
    <w:rsid w:val="004D4677"/>
    <w:rsid w:val="004D71F3"/>
    <w:rsid w:val="004E1C25"/>
    <w:rsid w:val="004E24CF"/>
    <w:rsid w:val="004E4647"/>
    <w:rsid w:val="004E51F0"/>
    <w:rsid w:val="004F3A56"/>
    <w:rsid w:val="005004D5"/>
    <w:rsid w:val="005031A9"/>
    <w:rsid w:val="005068E2"/>
    <w:rsid w:val="005137BD"/>
    <w:rsid w:val="00514643"/>
    <w:rsid w:val="0052696B"/>
    <w:rsid w:val="00530686"/>
    <w:rsid w:val="0053642B"/>
    <w:rsid w:val="005406AA"/>
    <w:rsid w:val="005408E4"/>
    <w:rsid w:val="00550CB0"/>
    <w:rsid w:val="00555CFD"/>
    <w:rsid w:val="005608A6"/>
    <w:rsid w:val="0056272B"/>
    <w:rsid w:val="00571DED"/>
    <w:rsid w:val="005728F4"/>
    <w:rsid w:val="005742B1"/>
    <w:rsid w:val="00581307"/>
    <w:rsid w:val="00581CD9"/>
    <w:rsid w:val="0058304B"/>
    <w:rsid w:val="005919BB"/>
    <w:rsid w:val="00592656"/>
    <w:rsid w:val="005937B1"/>
    <w:rsid w:val="00593B68"/>
    <w:rsid w:val="0059625D"/>
    <w:rsid w:val="00596B62"/>
    <w:rsid w:val="005A052F"/>
    <w:rsid w:val="005A7097"/>
    <w:rsid w:val="005B22EC"/>
    <w:rsid w:val="005B58FC"/>
    <w:rsid w:val="005B746A"/>
    <w:rsid w:val="005C150B"/>
    <w:rsid w:val="005D0281"/>
    <w:rsid w:val="005D4369"/>
    <w:rsid w:val="005D59EA"/>
    <w:rsid w:val="005D5E8F"/>
    <w:rsid w:val="005E6159"/>
    <w:rsid w:val="005E7437"/>
    <w:rsid w:val="005E76BB"/>
    <w:rsid w:val="005E7904"/>
    <w:rsid w:val="005F58AF"/>
    <w:rsid w:val="005F7E4C"/>
    <w:rsid w:val="005F7F90"/>
    <w:rsid w:val="006045E3"/>
    <w:rsid w:val="00610A6B"/>
    <w:rsid w:val="00611DFC"/>
    <w:rsid w:val="006222C7"/>
    <w:rsid w:val="00623C21"/>
    <w:rsid w:val="0063086C"/>
    <w:rsid w:val="00630D0E"/>
    <w:rsid w:val="00643215"/>
    <w:rsid w:val="0064508D"/>
    <w:rsid w:val="00647773"/>
    <w:rsid w:val="0065300E"/>
    <w:rsid w:val="00653ADE"/>
    <w:rsid w:val="00653E38"/>
    <w:rsid w:val="00661960"/>
    <w:rsid w:val="006624F8"/>
    <w:rsid w:val="00684BED"/>
    <w:rsid w:val="006872D5"/>
    <w:rsid w:val="006967C3"/>
    <w:rsid w:val="006A7A80"/>
    <w:rsid w:val="006B4333"/>
    <w:rsid w:val="006B489A"/>
    <w:rsid w:val="006B6549"/>
    <w:rsid w:val="006C3B03"/>
    <w:rsid w:val="006C5B30"/>
    <w:rsid w:val="006D0CFD"/>
    <w:rsid w:val="006D35CB"/>
    <w:rsid w:val="006D3CC6"/>
    <w:rsid w:val="006D3EF9"/>
    <w:rsid w:val="006D48FB"/>
    <w:rsid w:val="006D67BC"/>
    <w:rsid w:val="006E1709"/>
    <w:rsid w:val="006E1E64"/>
    <w:rsid w:val="006E579F"/>
    <w:rsid w:val="006E5F4E"/>
    <w:rsid w:val="006E66F2"/>
    <w:rsid w:val="006F70C7"/>
    <w:rsid w:val="007038FE"/>
    <w:rsid w:val="00704D14"/>
    <w:rsid w:val="00705CE1"/>
    <w:rsid w:val="007306D6"/>
    <w:rsid w:val="007329D9"/>
    <w:rsid w:val="00734550"/>
    <w:rsid w:val="00735B64"/>
    <w:rsid w:val="00740F94"/>
    <w:rsid w:val="00743CF7"/>
    <w:rsid w:val="0074418A"/>
    <w:rsid w:val="00750CFB"/>
    <w:rsid w:val="007531C0"/>
    <w:rsid w:val="007532A4"/>
    <w:rsid w:val="007541C4"/>
    <w:rsid w:val="00757669"/>
    <w:rsid w:val="0076003A"/>
    <w:rsid w:val="0076173D"/>
    <w:rsid w:val="00763F94"/>
    <w:rsid w:val="00765B3A"/>
    <w:rsid w:val="00767301"/>
    <w:rsid w:val="00771EB2"/>
    <w:rsid w:val="00776D17"/>
    <w:rsid w:val="00777DE2"/>
    <w:rsid w:val="00783BC9"/>
    <w:rsid w:val="00783F10"/>
    <w:rsid w:val="00785590"/>
    <w:rsid w:val="00790A8A"/>
    <w:rsid w:val="007926A7"/>
    <w:rsid w:val="007960F9"/>
    <w:rsid w:val="00797266"/>
    <w:rsid w:val="007A15E7"/>
    <w:rsid w:val="007B7CD3"/>
    <w:rsid w:val="007C04D9"/>
    <w:rsid w:val="007C3016"/>
    <w:rsid w:val="007C4748"/>
    <w:rsid w:val="007D5A49"/>
    <w:rsid w:val="007E018E"/>
    <w:rsid w:val="007E0AA6"/>
    <w:rsid w:val="007E50C0"/>
    <w:rsid w:val="007F02F8"/>
    <w:rsid w:val="007F0543"/>
    <w:rsid w:val="007F65C9"/>
    <w:rsid w:val="00801F80"/>
    <w:rsid w:val="00811E54"/>
    <w:rsid w:val="00814024"/>
    <w:rsid w:val="008163A8"/>
    <w:rsid w:val="0082113C"/>
    <w:rsid w:val="00837464"/>
    <w:rsid w:val="00840388"/>
    <w:rsid w:val="008427EA"/>
    <w:rsid w:val="00844D5E"/>
    <w:rsid w:val="00844F1E"/>
    <w:rsid w:val="00847AE3"/>
    <w:rsid w:val="008506CB"/>
    <w:rsid w:val="00852A6E"/>
    <w:rsid w:val="00855D1A"/>
    <w:rsid w:val="00866D81"/>
    <w:rsid w:val="008671D1"/>
    <w:rsid w:val="008830FE"/>
    <w:rsid w:val="0088325B"/>
    <w:rsid w:val="008939F6"/>
    <w:rsid w:val="00896858"/>
    <w:rsid w:val="008A1309"/>
    <w:rsid w:val="008A747C"/>
    <w:rsid w:val="008B21E9"/>
    <w:rsid w:val="008B62D3"/>
    <w:rsid w:val="008C314A"/>
    <w:rsid w:val="008C578B"/>
    <w:rsid w:val="008C64F8"/>
    <w:rsid w:val="008C6BC1"/>
    <w:rsid w:val="008D1B2A"/>
    <w:rsid w:val="008D72E3"/>
    <w:rsid w:val="008E2BBA"/>
    <w:rsid w:val="008E5059"/>
    <w:rsid w:val="008E5DC0"/>
    <w:rsid w:val="008E5EB3"/>
    <w:rsid w:val="008F5D03"/>
    <w:rsid w:val="008F6DC6"/>
    <w:rsid w:val="008F6E70"/>
    <w:rsid w:val="00903F8B"/>
    <w:rsid w:val="00905951"/>
    <w:rsid w:val="009062E7"/>
    <w:rsid w:val="00906C66"/>
    <w:rsid w:val="00917D57"/>
    <w:rsid w:val="00922D11"/>
    <w:rsid w:val="00942068"/>
    <w:rsid w:val="0094290F"/>
    <w:rsid w:val="009474AF"/>
    <w:rsid w:val="00952527"/>
    <w:rsid w:val="00955AA8"/>
    <w:rsid w:val="00956726"/>
    <w:rsid w:val="009626BD"/>
    <w:rsid w:val="00972F01"/>
    <w:rsid w:val="00980D71"/>
    <w:rsid w:val="009838EA"/>
    <w:rsid w:val="00984F68"/>
    <w:rsid w:val="00996D02"/>
    <w:rsid w:val="009A0086"/>
    <w:rsid w:val="009A68D0"/>
    <w:rsid w:val="009A724E"/>
    <w:rsid w:val="009B2699"/>
    <w:rsid w:val="009D0406"/>
    <w:rsid w:val="009E0346"/>
    <w:rsid w:val="009E5DC2"/>
    <w:rsid w:val="009F2B21"/>
    <w:rsid w:val="009F7C09"/>
    <w:rsid w:val="00A000E9"/>
    <w:rsid w:val="00A0282D"/>
    <w:rsid w:val="00A03ADF"/>
    <w:rsid w:val="00A10577"/>
    <w:rsid w:val="00A15B24"/>
    <w:rsid w:val="00A17FEF"/>
    <w:rsid w:val="00A23A4B"/>
    <w:rsid w:val="00A30549"/>
    <w:rsid w:val="00A330D2"/>
    <w:rsid w:val="00A3675F"/>
    <w:rsid w:val="00A42C87"/>
    <w:rsid w:val="00A43114"/>
    <w:rsid w:val="00A46DE5"/>
    <w:rsid w:val="00A51132"/>
    <w:rsid w:val="00A528B8"/>
    <w:rsid w:val="00A54C4D"/>
    <w:rsid w:val="00A55B27"/>
    <w:rsid w:val="00A57B26"/>
    <w:rsid w:val="00A70712"/>
    <w:rsid w:val="00A71CC4"/>
    <w:rsid w:val="00A728DB"/>
    <w:rsid w:val="00A732DE"/>
    <w:rsid w:val="00A73D41"/>
    <w:rsid w:val="00A752B1"/>
    <w:rsid w:val="00A83F54"/>
    <w:rsid w:val="00A93FDA"/>
    <w:rsid w:val="00A949D0"/>
    <w:rsid w:val="00A979F6"/>
    <w:rsid w:val="00AA33DD"/>
    <w:rsid w:val="00AA472B"/>
    <w:rsid w:val="00AA65D3"/>
    <w:rsid w:val="00AA74F7"/>
    <w:rsid w:val="00AB422D"/>
    <w:rsid w:val="00AB783A"/>
    <w:rsid w:val="00AC216F"/>
    <w:rsid w:val="00AC452D"/>
    <w:rsid w:val="00AC60B8"/>
    <w:rsid w:val="00AD1365"/>
    <w:rsid w:val="00AD3540"/>
    <w:rsid w:val="00AE2851"/>
    <w:rsid w:val="00AE7483"/>
    <w:rsid w:val="00AF3E9F"/>
    <w:rsid w:val="00B0430E"/>
    <w:rsid w:val="00B05BB4"/>
    <w:rsid w:val="00B07C9A"/>
    <w:rsid w:val="00B10D22"/>
    <w:rsid w:val="00B1492D"/>
    <w:rsid w:val="00B17B15"/>
    <w:rsid w:val="00B17E3C"/>
    <w:rsid w:val="00B243A4"/>
    <w:rsid w:val="00B24E53"/>
    <w:rsid w:val="00B307D5"/>
    <w:rsid w:val="00B33986"/>
    <w:rsid w:val="00B44CAC"/>
    <w:rsid w:val="00B47201"/>
    <w:rsid w:val="00B4780F"/>
    <w:rsid w:val="00B479C3"/>
    <w:rsid w:val="00B51BB1"/>
    <w:rsid w:val="00B57523"/>
    <w:rsid w:val="00B67772"/>
    <w:rsid w:val="00B67C1B"/>
    <w:rsid w:val="00B726C0"/>
    <w:rsid w:val="00B75811"/>
    <w:rsid w:val="00B85D40"/>
    <w:rsid w:val="00B91ADE"/>
    <w:rsid w:val="00B9580F"/>
    <w:rsid w:val="00B96439"/>
    <w:rsid w:val="00BA23A8"/>
    <w:rsid w:val="00BA4A0A"/>
    <w:rsid w:val="00BA7317"/>
    <w:rsid w:val="00BB22A4"/>
    <w:rsid w:val="00BC0CBE"/>
    <w:rsid w:val="00BC1102"/>
    <w:rsid w:val="00BC7AF5"/>
    <w:rsid w:val="00BD72C4"/>
    <w:rsid w:val="00BD7CD3"/>
    <w:rsid w:val="00BE3F33"/>
    <w:rsid w:val="00BE62C4"/>
    <w:rsid w:val="00BF2FD1"/>
    <w:rsid w:val="00C01348"/>
    <w:rsid w:val="00C023BE"/>
    <w:rsid w:val="00C02DF9"/>
    <w:rsid w:val="00C05F6C"/>
    <w:rsid w:val="00C067F1"/>
    <w:rsid w:val="00C06E75"/>
    <w:rsid w:val="00C275A7"/>
    <w:rsid w:val="00C353C3"/>
    <w:rsid w:val="00C417E1"/>
    <w:rsid w:val="00C438C1"/>
    <w:rsid w:val="00C4549B"/>
    <w:rsid w:val="00C51495"/>
    <w:rsid w:val="00C57E78"/>
    <w:rsid w:val="00C63761"/>
    <w:rsid w:val="00C74FED"/>
    <w:rsid w:val="00C753FF"/>
    <w:rsid w:val="00C87121"/>
    <w:rsid w:val="00C87276"/>
    <w:rsid w:val="00C93FCC"/>
    <w:rsid w:val="00CA11BB"/>
    <w:rsid w:val="00CB10F3"/>
    <w:rsid w:val="00CC25B0"/>
    <w:rsid w:val="00CC29AA"/>
    <w:rsid w:val="00CC416D"/>
    <w:rsid w:val="00CC46B2"/>
    <w:rsid w:val="00CC649D"/>
    <w:rsid w:val="00CD68FD"/>
    <w:rsid w:val="00CD72BD"/>
    <w:rsid w:val="00CE5B8F"/>
    <w:rsid w:val="00CE75E1"/>
    <w:rsid w:val="00CF6FB6"/>
    <w:rsid w:val="00D013C8"/>
    <w:rsid w:val="00D11259"/>
    <w:rsid w:val="00D11480"/>
    <w:rsid w:val="00D167CE"/>
    <w:rsid w:val="00D209B1"/>
    <w:rsid w:val="00D27031"/>
    <w:rsid w:val="00D30459"/>
    <w:rsid w:val="00D32C91"/>
    <w:rsid w:val="00D42821"/>
    <w:rsid w:val="00D47DAD"/>
    <w:rsid w:val="00D50703"/>
    <w:rsid w:val="00D61EC9"/>
    <w:rsid w:val="00D63FFF"/>
    <w:rsid w:val="00D64764"/>
    <w:rsid w:val="00D67527"/>
    <w:rsid w:val="00D865E9"/>
    <w:rsid w:val="00DA109B"/>
    <w:rsid w:val="00DB0DBB"/>
    <w:rsid w:val="00DC41E0"/>
    <w:rsid w:val="00DD23A3"/>
    <w:rsid w:val="00DD78BC"/>
    <w:rsid w:val="00DD78DD"/>
    <w:rsid w:val="00DE0EF0"/>
    <w:rsid w:val="00DE38B9"/>
    <w:rsid w:val="00DE3FA3"/>
    <w:rsid w:val="00DE418B"/>
    <w:rsid w:val="00DF343D"/>
    <w:rsid w:val="00DF50A9"/>
    <w:rsid w:val="00DF6C4A"/>
    <w:rsid w:val="00E003D5"/>
    <w:rsid w:val="00E00EF3"/>
    <w:rsid w:val="00E047AE"/>
    <w:rsid w:val="00E07F55"/>
    <w:rsid w:val="00E1318E"/>
    <w:rsid w:val="00E15292"/>
    <w:rsid w:val="00E25E9B"/>
    <w:rsid w:val="00E276D9"/>
    <w:rsid w:val="00E27AED"/>
    <w:rsid w:val="00E31121"/>
    <w:rsid w:val="00E33D22"/>
    <w:rsid w:val="00E37A6B"/>
    <w:rsid w:val="00E40754"/>
    <w:rsid w:val="00E44CDC"/>
    <w:rsid w:val="00E45179"/>
    <w:rsid w:val="00E453F0"/>
    <w:rsid w:val="00E46D02"/>
    <w:rsid w:val="00E54206"/>
    <w:rsid w:val="00E542FE"/>
    <w:rsid w:val="00E544A3"/>
    <w:rsid w:val="00E64D56"/>
    <w:rsid w:val="00E67181"/>
    <w:rsid w:val="00E70E1E"/>
    <w:rsid w:val="00E714A6"/>
    <w:rsid w:val="00E73735"/>
    <w:rsid w:val="00E75C24"/>
    <w:rsid w:val="00E76921"/>
    <w:rsid w:val="00E81F94"/>
    <w:rsid w:val="00E845D9"/>
    <w:rsid w:val="00E90902"/>
    <w:rsid w:val="00E925F4"/>
    <w:rsid w:val="00E9312D"/>
    <w:rsid w:val="00E93721"/>
    <w:rsid w:val="00E95CCF"/>
    <w:rsid w:val="00E972AF"/>
    <w:rsid w:val="00E9B54D"/>
    <w:rsid w:val="00EA2B78"/>
    <w:rsid w:val="00EA489C"/>
    <w:rsid w:val="00EA7FA5"/>
    <w:rsid w:val="00EB0DBC"/>
    <w:rsid w:val="00EB2169"/>
    <w:rsid w:val="00ED035B"/>
    <w:rsid w:val="00ED21EC"/>
    <w:rsid w:val="00ED412F"/>
    <w:rsid w:val="00ED6A5A"/>
    <w:rsid w:val="00ED6C07"/>
    <w:rsid w:val="00ED7FC3"/>
    <w:rsid w:val="00EE043C"/>
    <w:rsid w:val="00EE7971"/>
    <w:rsid w:val="00EF099F"/>
    <w:rsid w:val="00EF3DB1"/>
    <w:rsid w:val="00F02E11"/>
    <w:rsid w:val="00F115F5"/>
    <w:rsid w:val="00F130E4"/>
    <w:rsid w:val="00F145B6"/>
    <w:rsid w:val="00F148DA"/>
    <w:rsid w:val="00F14B5A"/>
    <w:rsid w:val="00F27B3C"/>
    <w:rsid w:val="00F33486"/>
    <w:rsid w:val="00F41AA8"/>
    <w:rsid w:val="00F552DB"/>
    <w:rsid w:val="00F56FDF"/>
    <w:rsid w:val="00F635B2"/>
    <w:rsid w:val="00F66CEA"/>
    <w:rsid w:val="00F91642"/>
    <w:rsid w:val="00F93E77"/>
    <w:rsid w:val="00F943BD"/>
    <w:rsid w:val="00F977FF"/>
    <w:rsid w:val="00FA1061"/>
    <w:rsid w:val="00FA2539"/>
    <w:rsid w:val="00FA463A"/>
    <w:rsid w:val="00FA4A0D"/>
    <w:rsid w:val="00FA5570"/>
    <w:rsid w:val="00FB5FE2"/>
    <w:rsid w:val="00FC243A"/>
    <w:rsid w:val="00FC58DF"/>
    <w:rsid w:val="00FD2BB3"/>
    <w:rsid w:val="00FD2D9E"/>
    <w:rsid w:val="00FD7C32"/>
    <w:rsid w:val="00FF0A04"/>
    <w:rsid w:val="0305FD7F"/>
    <w:rsid w:val="032882FE"/>
    <w:rsid w:val="0421560F"/>
    <w:rsid w:val="0592C33C"/>
    <w:rsid w:val="06610CE5"/>
    <w:rsid w:val="069A6664"/>
    <w:rsid w:val="073855A6"/>
    <w:rsid w:val="075D3A5E"/>
    <w:rsid w:val="07FBF252"/>
    <w:rsid w:val="08F4C732"/>
    <w:rsid w:val="09B5AB4D"/>
    <w:rsid w:val="0A2C175C"/>
    <w:rsid w:val="0A93DF01"/>
    <w:rsid w:val="0B7358C4"/>
    <w:rsid w:val="0CDF9EC3"/>
    <w:rsid w:val="0EB40DC2"/>
    <w:rsid w:val="0EF29E08"/>
    <w:rsid w:val="0F620057"/>
    <w:rsid w:val="0FC44080"/>
    <w:rsid w:val="103EA34C"/>
    <w:rsid w:val="106E3320"/>
    <w:rsid w:val="10DFC3FE"/>
    <w:rsid w:val="10EA2061"/>
    <w:rsid w:val="113D2AF9"/>
    <w:rsid w:val="11ABF83C"/>
    <w:rsid w:val="11D4A659"/>
    <w:rsid w:val="120A235E"/>
    <w:rsid w:val="12714644"/>
    <w:rsid w:val="12A2FECF"/>
    <w:rsid w:val="144051A1"/>
    <w:rsid w:val="15F05082"/>
    <w:rsid w:val="163785E9"/>
    <w:rsid w:val="164E36C7"/>
    <w:rsid w:val="17E37784"/>
    <w:rsid w:val="18BC1EB0"/>
    <w:rsid w:val="19171C0F"/>
    <w:rsid w:val="19A9B48C"/>
    <w:rsid w:val="19FEF8E8"/>
    <w:rsid w:val="1B78DADC"/>
    <w:rsid w:val="1BBCCA14"/>
    <w:rsid w:val="1C3150E7"/>
    <w:rsid w:val="1D65A199"/>
    <w:rsid w:val="1E32AA54"/>
    <w:rsid w:val="1EA615FB"/>
    <w:rsid w:val="1EB8F6B5"/>
    <w:rsid w:val="1F3F1014"/>
    <w:rsid w:val="1F7F78ED"/>
    <w:rsid w:val="1FD7EB85"/>
    <w:rsid w:val="2218281A"/>
    <w:rsid w:val="2280A831"/>
    <w:rsid w:val="237B2D01"/>
    <w:rsid w:val="246E880F"/>
    <w:rsid w:val="24C754FB"/>
    <w:rsid w:val="2570F00B"/>
    <w:rsid w:val="26DD30F7"/>
    <w:rsid w:val="28E0EC44"/>
    <w:rsid w:val="29AC878B"/>
    <w:rsid w:val="29F25C0B"/>
    <w:rsid w:val="2AF5C818"/>
    <w:rsid w:val="2D3C7B41"/>
    <w:rsid w:val="2D3ECDEB"/>
    <w:rsid w:val="2D4692DB"/>
    <w:rsid w:val="2DC0CF64"/>
    <w:rsid w:val="2DE6AE33"/>
    <w:rsid w:val="2E0F88EB"/>
    <w:rsid w:val="30F475F4"/>
    <w:rsid w:val="31281306"/>
    <w:rsid w:val="315EADD3"/>
    <w:rsid w:val="31719F5A"/>
    <w:rsid w:val="31A07D94"/>
    <w:rsid w:val="32649A26"/>
    <w:rsid w:val="331FA3D8"/>
    <w:rsid w:val="3361D93B"/>
    <w:rsid w:val="3416E88B"/>
    <w:rsid w:val="34B9800A"/>
    <w:rsid w:val="34D81149"/>
    <w:rsid w:val="35E97F09"/>
    <w:rsid w:val="363A90E9"/>
    <w:rsid w:val="369F3D55"/>
    <w:rsid w:val="36C8F18D"/>
    <w:rsid w:val="374CD33E"/>
    <w:rsid w:val="3767B1AA"/>
    <w:rsid w:val="378A6ED6"/>
    <w:rsid w:val="3932F078"/>
    <w:rsid w:val="395D09B6"/>
    <w:rsid w:val="3987F7C7"/>
    <w:rsid w:val="39A6157B"/>
    <w:rsid w:val="3A873AFD"/>
    <w:rsid w:val="3AE04D4C"/>
    <w:rsid w:val="3B046463"/>
    <w:rsid w:val="3B07EDD4"/>
    <w:rsid w:val="3B19E088"/>
    <w:rsid w:val="3B8B27D9"/>
    <w:rsid w:val="3B960F76"/>
    <w:rsid w:val="3BF16586"/>
    <w:rsid w:val="3C3F9830"/>
    <w:rsid w:val="3C4A75CE"/>
    <w:rsid w:val="3CD90BBF"/>
    <w:rsid w:val="3D4AC0DB"/>
    <w:rsid w:val="3D515B6E"/>
    <w:rsid w:val="3DC1CA5E"/>
    <w:rsid w:val="3DC609E4"/>
    <w:rsid w:val="3DDA94AB"/>
    <w:rsid w:val="3DDB6891"/>
    <w:rsid w:val="3E267C06"/>
    <w:rsid w:val="3E537571"/>
    <w:rsid w:val="3F417A04"/>
    <w:rsid w:val="40088ACA"/>
    <w:rsid w:val="40A8BC38"/>
    <w:rsid w:val="421391BA"/>
    <w:rsid w:val="422CDA10"/>
    <w:rsid w:val="42BB9F28"/>
    <w:rsid w:val="42DA9647"/>
    <w:rsid w:val="4357B16B"/>
    <w:rsid w:val="4384FEE7"/>
    <w:rsid w:val="4387FE54"/>
    <w:rsid w:val="43BFE0AB"/>
    <w:rsid w:val="441A27A8"/>
    <w:rsid w:val="4441F086"/>
    <w:rsid w:val="4448AE27"/>
    <w:rsid w:val="445FDF98"/>
    <w:rsid w:val="453F6927"/>
    <w:rsid w:val="45FF26E7"/>
    <w:rsid w:val="46A3774C"/>
    <w:rsid w:val="47684E94"/>
    <w:rsid w:val="47AB1A74"/>
    <w:rsid w:val="483B7FB8"/>
    <w:rsid w:val="4A1F1CF3"/>
    <w:rsid w:val="4AE85658"/>
    <w:rsid w:val="4B04FF0E"/>
    <w:rsid w:val="4C2D2669"/>
    <w:rsid w:val="4C587A8A"/>
    <w:rsid w:val="4D26C13E"/>
    <w:rsid w:val="4E1BB55B"/>
    <w:rsid w:val="4E977B59"/>
    <w:rsid w:val="4ED70757"/>
    <w:rsid w:val="4F49E39B"/>
    <w:rsid w:val="4F954A42"/>
    <w:rsid w:val="502CDE46"/>
    <w:rsid w:val="50703EE7"/>
    <w:rsid w:val="509228B0"/>
    <w:rsid w:val="510B8F5D"/>
    <w:rsid w:val="5141EAB1"/>
    <w:rsid w:val="51609233"/>
    <w:rsid w:val="516DA0A4"/>
    <w:rsid w:val="53AC5D88"/>
    <w:rsid w:val="55442B08"/>
    <w:rsid w:val="558BF5E8"/>
    <w:rsid w:val="563BF0DC"/>
    <w:rsid w:val="57390120"/>
    <w:rsid w:val="57D7C13D"/>
    <w:rsid w:val="57FDD158"/>
    <w:rsid w:val="58DCB175"/>
    <w:rsid w:val="59414BF4"/>
    <w:rsid w:val="59492E6A"/>
    <w:rsid w:val="596256C7"/>
    <w:rsid w:val="5984CC75"/>
    <w:rsid w:val="59901916"/>
    <w:rsid w:val="5A34C769"/>
    <w:rsid w:val="5A48E40C"/>
    <w:rsid w:val="5A629DC4"/>
    <w:rsid w:val="5AFE2728"/>
    <w:rsid w:val="5B49443A"/>
    <w:rsid w:val="5BDB98F2"/>
    <w:rsid w:val="5C41A4C9"/>
    <w:rsid w:val="5C96B37C"/>
    <w:rsid w:val="5C99F789"/>
    <w:rsid w:val="5D30CA20"/>
    <w:rsid w:val="5DDD752A"/>
    <w:rsid w:val="5FD1984B"/>
    <w:rsid w:val="5FDAE59C"/>
    <w:rsid w:val="5FE2D322"/>
    <w:rsid w:val="60BD0D4B"/>
    <w:rsid w:val="62726676"/>
    <w:rsid w:val="62F010B0"/>
    <w:rsid w:val="6346BCC5"/>
    <w:rsid w:val="6350607F"/>
    <w:rsid w:val="6533EE7F"/>
    <w:rsid w:val="668BF6E1"/>
    <w:rsid w:val="673DEA13"/>
    <w:rsid w:val="67C1012B"/>
    <w:rsid w:val="685B7C00"/>
    <w:rsid w:val="6932C4C1"/>
    <w:rsid w:val="699EB51A"/>
    <w:rsid w:val="69D9D94C"/>
    <w:rsid w:val="6A3B25CF"/>
    <w:rsid w:val="6B574C2B"/>
    <w:rsid w:val="6B8F3359"/>
    <w:rsid w:val="6C00205F"/>
    <w:rsid w:val="6CB490B6"/>
    <w:rsid w:val="6CB968A4"/>
    <w:rsid w:val="6E9A786D"/>
    <w:rsid w:val="6EF938CE"/>
    <w:rsid w:val="6F069951"/>
    <w:rsid w:val="6F653E2D"/>
    <w:rsid w:val="6FFC3E5A"/>
    <w:rsid w:val="704921D4"/>
    <w:rsid w:val="7175C1F3"/>
    <w:rsid w:val="71872DF3"/>
    <w:rsid w:val="719D3298"/>
    <w:rsid w:val="7272732B"/>
    <w:rsid w:val="730E2200"/>
    <w:rsid w:val="734FE276"/>
    <w:rsid w:val="738CF4B3"/>
    <w:rsid w:val="73E8899B"/>
    <w:rsid w:val="741C6D1B"/>
    <w:rsid w:val="756F5119"/>
    <w:rsid w:val="759EA38A"/>
    <w:rsid w:val="75A2D9B7"/>
    <w:rsid w:val="763DD53C"/>
    <w:rsid w:val="770EC602"/>
    <w:rsid w:val="779A7545"/>
    <w:rsid w:val="77ABA9EA"/>
    <w:rsid w:val="7854D76D"/>
    <w:rsid w:val="791DE714"/>
    <w:rsid w:val="7A14361B"/>
    <w:rsid w:val="7A482E1E"/>
    <w:rsid w:val="7A501094"/>
    <w:rsid w:val="7AA4225B"/>
    <w:rsid w:val="7B144A46"/>
    <w:rsid w:val="7B70A2E2"/>
    <w:rsid w:val="7D36AA0C"/>
    <w:rsid w:val="7D4440E3"/>
    <w:rsid w:val="7D5279FD"/>
    <w:rsid w:val="7DA5774F"/>
    <w:rsid w:val="7E051F22"/>
    <w:rsid w:val="7E988B68"/>
    <w:rsid w:val="7EB4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3FAF8"/>
  <w15:chartTrackingRefBased/>
  <w15:docId w15:val="{37C7E2DA-8D31-48D2-850E-2BF872D4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304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A1280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304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B75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semiHidden/>
    <w:unhideWhenUsed/>
    <w:rsid w:val="00244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446BE"/>
  </w:style>
  <w:style w:type="paragraph" w:styleId="Sidefod">
    <w:name w:val="footer"/>
    <w:basedOn w:val="Normal"/>
    <w:link w:val="SidefodTegn"/>
    <w:uiPriority w:val="99"/>
    <w:semiHidden/>
    <w:unhideWhenUsed/>
    <w:rsid w:val="002446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44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c8b48f-20b8-4a1b-9c2b-9ddb08252c8f">
      <Terms xmlns="http://schemas.microsoft.com/office/infopath/2007/PartnerControls"/>
    </lcf76f155ced4ddcb4097134ff3c332f>
    <TaxCatchAll xmlns="c24b73c4-eb79-4323-a332-82672a19afc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F4466261545145B2FB10F5A4F812E5" ma:contentTypeVersion="16" ma:contentTypeDescription="Opret et nyt dokument." ma:contentTypeScope="" ma:versionID="1b233151163a7a182f8972b0e6086e8a">
  <xsd:schema xmlns:xsd="http://www.w3.org/2001/XMLSchema" xmlns:xs="http://www.w3.org/2001/XMLSchema" xmlns:p="http://schemas.microsoft.com/office/2006/metadata/properties" xmlns:ns2="65c8b48f-20b8-4a1b-9c2b-9ddb08252c8f" xmlns:ns3="c24b73c4-eb79-4323-a332-82672a19afcb" targetNamespace="http://schemas.microsoft.com/office/2006/metadata/properties" ma:root="true" ma:fieldsID="0317c10ce5a52081d6a16b4d4dd95b8d" ns2:_="" ns3:_="">
    <xsd:import namespace="65c8b48f-20b8-4a1b-9c2b-9ddb08252c8f"/>
    <xsd:import namespace="c24b73c4-eb79-4323-a332-82672a19af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8b48f-20b8-4a1b-9c2b-9ddb08252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6b29226a-5fbf-4214-b92b-014e4d6ae7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b73c4-eb79-4323-a332-82672a19af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86f4b9-d4cc-49eb-9aa8-2f116a4c3be8}" ma:internalName="TaxCatchAll" ma:showField="CatchAllData" ma:web="c24b73c4-eb79-4323-a332-82672a19af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A86AF9-21A8-4A1E-8EF7-23106BA6AB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2C15FA-5DFC-4731-A403-FF9F7330A4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8B776C-A6FD-4A46-B153-CD0895080DE0}"/>
</file>

<file path=customXml/itemProps4.xml><?xml version="1.0" encoding="utf-8"?>
<ds:datastoreItem xmlns:ds="http://schemas.openxmlformats.org/officeDocument/2006/customXml" ds:itemID="{11371D85-728A-46E4-948E-C0B774A05B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1392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Rønn Johansson</dc:creator>
  <cp:keywords/>
  <dc:description/>
  <cp:lastModifiedBy>Teis Gröflin Corneliussen</cp:lastModifiedBy>
  <cp:revision>4</cp:revision>
  <cp:lastPrinted>2022-06-24T08:58:00Z</cp:lastPrinted>
  <dcterms:created xsi:type="dcterms:W3CDTF">2022-06-24T08:59:00Z</dcterms:created>
  <dcterms:modified xsi:type="dcterms:W3CDTF">2022-06-24T09:01:00Z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0x0101001DF4466261545145B2FB10F5A4F812E5</vt:lpwstr>
  </property>
</Properties>
</file>