
<file path=[Content_Types].xml><?xml version="1.0" encoding="utf-8"?>
<Types xmlns="http://schemas.openxmlformats.org/package/2006/content-types">
  <Default Extension="gif" ContentType="image/gi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4853A4" w14:textId="16B725A9" w:rsidR="004F7910" w:rsidRPr="004F7910" w:rsidRDefault="00470C7F" w:rsidP="004F7910">
      <w:pPr>
        <w:jc w:val="center"/>
        <w:rPr>
          <w:b/>
          <w:sz w:val="40"/>
          <w:szCs w:val="40"/>
          <w:u w:val="single"/>
        </w:rPr>
      </w:pPr>
      <w:r>
        <w:rPr>
          <w:b/>
          <w:sz w:val="40"/>
          <w:szCs w:val="40"/>
          <w:u w:val="single"/>
        </w:rPr>
        <w:t>Referat</w:t>
      </w:r>
      <w:r w:rsidRPr="004F7910">
        <w:rPr>
          <w:b/>
          <w:sz w:val="40"/>
          <w:szCs w:val="40"/>
          <w:u w:val="single"/>
        </w:rPr>
        <w:t xml:space="preserve"> </w:t>
      </w:r>
      <w:r w:rsidR="004F7910" w:rsidRPr="004F7910">
        <w:rPr>
          <w:b/>
          <w:sz w:val="40"/>
          <w:szCs w:val="40"/>
          <w:u w:val="single"/>
        </w:rPr>
        <w:t>– Eliteudvalgsmøde</w:t>
      </w:r>
    </w:p>
    <w:p w14:paraId="0EBD96F8" w14:textId="4E9B025A" w:rsidR="004F7910" w:rsidRPr="004F7910" w:rsidRDefault="004F7910" w:rsidP="004F7910">
      <w:r w:rsidRPr="004F7910">
        <w:rPr>
          <w:b/>
        </w:rPr>
        <w:t>Sted:</w:t>
      </w:r>
      <w:r w:rsidRPr="004F7910">
        <w:t xml:space="preserve"> </w:t>
      </w:r>
      <w:r w:rsidR="00CB541C">
        <w:t>Idrættens Hus, Parasport Danmark mødelokale</w:t>
      </w:r>
    </w:p>
    <w:p w14:paraId="1A555A26" w14:textId="558A5263" w:rsidR="004F7910" w:rsidRDefault="004F7910" w:rsidP="004F7910">
      <w:r w:rsidRPr="004F7910">
        <w:rPr>
          <w:b/>
        </w:rPr>
        <w:t>Dato:</w:t>
      </w:r>
      <w:r w:rsidR="00A21719">
        <w:t xml:space="preserve"> </w:t>
      </w:r>
      <w:r w:rsidR="00CB541C">
        <w:t>Onsdag den 12. august</w:t>
      </w:r>
      <w:r>
        <w:t xml:space="preserve"> 20</w:t>
      </w:r>
      <w:r w:rsidR="005664F0">
        <w:t>20</w:t>
      </w:r>
      <w:r>
        <w:t xml:space="preserve"> kl. 1</w:t>
      </w:r>
      <w:r w:rsidR="00CB541C">
        <w:t>6.00</w:t>
      </w:r>
      <w:r>
        <w:t xml:space="preserve"> – </w:t>
      </w:r>
      <w:r w:rsidR="00CB541C">
        <w:t>20.30</w:t>
      </w:r>
    </w:p>
    <w:p w14:paraId="5770242B" w14:textId="77777777" w:rsidR="004F7910" w:rsidRDefault="004F7910" w:rsidP="004F7910">
      <w:r w:rsidRPr="004F7910">
        <w:rPr>
          <w:b/>
        </w:rPr>
        <w:t>Deltagere:</w:t>
      </w:r>
      <w:r>
        <w:t xml:space="preserve"> Even Falk Magnussen, Peter Lund Andersen, Ole Brynaa Solkær, Mads Baulund, Svenn Folkmann, Jonas Schmidt Christensen og Michael Møllgaard Nielsen</w:t>
      </w:r>
    </w:p>
    <w:p w14:paraId="04286097" w14:textId="77777777" w:rsidR="004F7910" w:rsidRDefault="004F7910" w:rsidP="004F7910">
      <w:r w:rsidRPr="004F7910">
        <w:rPr>
          <w:b/>
        </w:rPr>
        <w:t>Afbud:</w:t>
      </w:r>
      <w:r>
        <w:t xml:space="preserve"> -  </w:t>
      </w:r>
    </w:p>
    <w:p w14:paraId="1C0E219A" w14:textId="77777777" w:rsidR="004F7910" w:rsidRPr="004F7910" w:rsidRDefault="004F7910" w:rsidP="004F7910">
      <w:pPr>
        <w:rPr>
          <w:b/>
        </w:rPr>
      </w:pPr>
      <w:r w:rsidRPr="004F7910">
        <w:rPr>
          <w:b/>
        </w:rPr>
        <w:t>Dagsorden:</w:t>
      </w:r>
    </w:p>
    <w:p w14:paraId="652BD2E1" w14:textId="1AF96EA2" w:rsidR="004F7910" w:rsidRDefault="004F7910" w:rsidP="004F7910">
      <w:pPr>
        <w:pStyle w:val="Listeafsnit"/>
        <w:numPr>
          <w:ilvl w:val="0"/>
          <w:numId w:val="1"/>
        </w:numPr>
      </w:pPr>
      <w:r>
        <w:t xml:space="preserve">Godkendelse og opfølgning på referat </w:t>
      </w:r>
    </w:p>
    <w:p w14:paraId="6E1605C1" w14:textId="0100C1A6" w:rsidR="00B57FFE" w:rsidRDefault="00B57FFE" w:rsidP="00B57FFE">
      <w:pPr>
        <w:pStyle w:val="Listeafsnit"/>
        <w:numPr>
          <w:ilvl w:val="0"/>
          <w:numId w:val="17"/>
        </w:numPr>
      </w:pPr>
      <w:r>
        <w:rPr>
          <w:i/>
          <w:iCs/>
        </w:rPr>
        <w:t>Dagsorden godkendt. Opfølgning under de enkelte punkter.</w:t>
      </w:r>
    </w:p>
    <w:p w14:paraId="040AF95A" w14:textId="5BB0F681" w:rsidR="00704192" w:rsidRDefault="005664F0" w:rsidP="00704192">
      <w:pPr>
        <w:pStyle w:val="Listeafsnit"/>
        <w:numPr>
          <w:ilvl w:val="0"/>
          <w:numId w:val="1"/>
        </w:numPr>
      </w:pPr>
      <w:r>
        <w:t>Repræsentantskabsmøde, lørdag den 2</w:t>
      </w:r>
      <w:r w:rsidR="00CB541C">
        <w:t>9. august</w:t>
      </w:r>
      <w:r>
        <w:t xml:space="preserve"> i Kolding.</w:t>
      </w:r>
    </w:p>
    <w:p w14:paraId="2F98D5EB" w14:textId="26272CB7" w:rsidR="00704192" w:rsidRPr="00B57FFE" w:rsidRDefault="005664F0" w:rsidP="00704192">
      <w:pPr>
        <w:pStyle w:val="Listeafsnit"/>
        <w:numPr>
          <w:ilvl w:val="0"/>
          <w:numId w:val="14"/>
        </w:numPr>
      </w:pPr>
      <w:r>
        <w:t>Gennemgang af EU-beretning – herunder mundtlig beretning</w:t>
      </w:r>
      <w:r w:rsidR="008643BB">
        <w:t xml:space="preserve"> </w:t>
      </w:r>
    </w:p>
    <w:p w14:paraId="60BAF138" w14:textId="6C59F707" w:rsidR="00B57FFE" w:rsidRPr="00704192" w:rsidRDefault="00B57FFE" w:rsidP="00704192">
      <w:pPr>
        <w:pStyle w:val="Listeafsnit"/>
        <w:numPr>
          <w:ilvl w:val="0"/>
          <w:numId w:val="14"/>
        </w:numPr>
      </w:pPr>
      <w:r>
        <w:rPr>
          <w:i/>
          <w:iCs/>
        </w:rPr>
        <w:t>Repræsentantskabsmøde afvikles hvert andet år – og derfor tages der udgangspunkt i de skriftlige beretninger fra 2018 og 2019, ligesom det er oplagt i den mundtlige beretning at bevæge sig ind i 2020</w:t>
      </w:r>
      <w:r w:rsidR="001278F3">
        <w:rPr>
          <w:i/>
          <w:iCs/>
        </w:rPr>
        <w:t>,</w:t>
      </w:r>
      <w:r>
        <w:rPr>
          <w:i/>
          <w:iCs/>
        </w:rPr>
        <w:t xml:space="preserve"> herunder COVID-19 og de udfordringer og konsekvenser, som det har haft for vores atleter, trænere og ledere i forhold til et udsat PL og træning m.m.</w:t>
      </w:r>
    </w:p>
    <w:p w14:paraId="0725FCB8" w14:textId="3ED6E21B" w:rsidR="005664F0" w:rsidRDefault="005664F0" w:rsidP="00704192">
      <w:pPr>
        <w:pStyle w:val="Listeafsnit"/>
        <w:numPr>
          <w:ilvl w:val="0"/>
          <w:numId w:val="14"/>
        </w:numPr>
      </w:pPr>
      <w:r>
        <w:t>Valg til Eliteudvalg, øvrige punkter på dagsorden m.m.</w:t>
      </w:r>
    </w:p>
    <w:p w14:paraId="54ACF6E1" w14:textId="0F2F0837" w:rsidR="00B57FFE" w:rsidRDefault="00B57FFE" w:rsidP="00704192">
      <w:pPr>
        <w:pStyle w:val="Listeafsnit"/>
        <w:numPr>
          <w:ilvl w:val="0"/>
          <w:numId w:val="14"/>
        </w:numPr>
      </w:pPr>
      <w:r>
        <w:rPr>
          <w:i/>
          <w:iCs/>
        </w:rPr>
        <w:t>Even opstiller til Bestyrelsen i forbindelse med den vakante plads som Stig Person efterlader. Stanis Els</w:t>
      </w:r>
      <w:r w:rsidR="008959BD">
        <w:rPr>
          <w:i/>
          <w:iCs/>
        </w:rPr>
        <w:t xml:space="preserve">borg, tidligere landstræner i </w:t>
      </w:r>
      <w:proofErr w:type="spellStart"/>
      <w:r w:rsidR="008959BD">
        <w:rPr>
          <w:i/>
          <w:iCs/>
        </w:rPr>
        <w:t>goalball</w:t>
      </w:r>
      <w:proofErr w:type="spellEnd"/>
      <w:r w:rsidR="008959BD">
        <w:rPr>
          <w:i/>
          <w:iCs/>
        </w:rPr>
        <w:t>, opstiller til den ledig plads i Eliteudvalget, som Svenn efterlader, idet han opstiller til formand for Eliteudvalget. Hverken Ole eller Stanis har mulighed for at deltage på Repræsentantskabsmødet.</w:t>
      </w:r>
    </w:p>
    <w:p w14:paraId="3102C137" w14:textId="5BE18948" w:rsidR="00704192" w:rsidRDefault="00CB541C" w:rsidP="00704192">
      <w:pPr>
        <w:pStyle w:val="Listeafsnit"/>
        <w:numPr>
          <w:ilvl w:val="0"/>
          <w:numId w:val="1"/>
        </w:numPr>
      </w:pPr>
      <w:r>
        <w:t>Talentstrategi</w:t>
      </w:r>
    </w:p>
    <w:p w14:paraId="3A85EC1F" w14:textId="329CF589" w:rsidR="00704192" w:rsidRPr="008959BD" w:rsidRDefault="00CB541C" w:rsidP="00704192">
      <w:pPr>
        <w:pStyle w:val="Listeafsnit"/>
        <w:numPr>
          <w:ilvl w:val="0"/>
          <w:numId w:val="13"/>
        </w:numPr>
      </w:pPr>
      <w:r>
        <w:t>O</w:t>
      </w:r>
      <w:r w:rsidR="005664F0">
        <w:t>rientering</w:t>
      </w:r>
      <w:r>
        <w:t xml:space="preserve"> og drøftelse</w:t>
      </w:r>
      <w:r w:rsidR="008643BB">
        <w:t xml:space="preserve"> </w:t>
      </w:r>
    </w:p>
    <w:p w14:paraId="4A8459C4" w14:textId="46BCD821" w:rsidR="008959BD" w:rsidRPr="00A64EC2" w:rsidRDefault="008959BD" w:rsidP="00704192">
      <w:pPr>
        <w:pStyle w:val="Listeafsnit"/>
        <w:numPr>
          <w:ilvl w:val="0"/>
          <w:numId w:val="13"/>
        </w:numPr>
      </w:pPr>
      <w:r>
        <w:rPr>
          <w:i/>
          <w:iCs/>
        </w:rPr>
        <w:t>Udkast til talentstrategi blev drøftet – et udkast som er drøftet med relevante ansatte i PD og har et overordnet fokus på at skabe attraktive ungdomsmiljøer i en række udvalgte idrætter. I drøftelsen var der fokus på vigtigheden af ungdomsmiljøer i forhold til rekruttering og fastholdelse. Dygtige træner med en indsigt, som også kan se sig ind i, at svært handicappede er en del af dette tilbud. Antal idrætter og hvilke er også en essentiel</w:t>
      </w:r>
      <w:r w:rsidR="00A64EC2">
        <w:rPr>
          <w:i/>
          <w:iCs/>
        </w:rPr>
        <w:t xml:space="preserve"> del af strategien.</w:t>
      </w:r>
    </w:p>
    <w:p w14:paraId="35BB092D" w14:textId="55BC3B49" w:rsidR="00A64EC2" w:rsidRPr="00704192" w:rsidRDefault="00A64EC2" w:rsidP="00A64EC2">
      <w:pPr>
        <w:pStyle w:val="Listeafsnit"/>
        <w:ind w:left="1440"/>
      </w:pPr>
      <w:r>
        <w:rPr>
          <w:i/>
          <w:iCs/>
        </w:rPr>
        <w:t xml:space="preserve">Elitestaben tager input med i det videre forløb, som indebærer et fællesmøde mellem Bredde- og Eliteudvalg. Breddeudvalget har indtil dags dato støttet </w:t>
      </w:r>
      <w:r w:rsidR="001278F3">
        <w:rPr>
          <w:i/>
          <w:iCs/>
        </w:rPr>
        <w:t xml:space="preserve">UAF </w:t>
      </w:r>
      <w:r>
        <w:rPr>
          <w:i/>
          <w:iCs/>
        </w:rPr>
        <w:t>med årligt kr. 200.000, og Eliteudvalget er parat til noget lignende, således at der vil være en samlet økonomi, som kan sikre fremdrift og udvikling.</w:t>
      </w:r>
    </w:p>
    <w:p w14:paraId="01AD6050" w14:textId="214BBA58" w:rsidR="006E292B" w:rsidRDefault="00CB541C" w:rsidP="00CB541C">
      <w:pPr>
        <w:pStyle w:val="Listeafsnit"/>
        <w:numPr>
          <w:ilvl w:val="0"/>
          <w:numId w:val="1"/>
        </w:numPr>
      </w:pPr>
      <w:r>
        <w:t>Ernæringspolitik og vejledning</w:t>
      </w:r>
    </w:p>
    <w:p w14:paraId="71387418" w14:textId="38193CEB" w:rsidR="00CB541C" w:rsidRPr="00A64EC2" w:rsidRDefault="00CB541C" w:rsidP="00CB541C">
      <w:pPr>
        <w:pStyle w:val="Listeafsnit"/>
        <w:numPr>
          <w:ilvl w:val="1"/>
          <w:numId w:val="1"/>
        </w:numPr>
      </w:pPr>
      <w:r>
        <w:t xml:space="preserve">Orientering og drøftelse </w:t>
      </w:r>
    </w:p>
    <w:p w14:paraId="3B42CE86" w14:textId="2CFEFDDA" w:rsidR="00A64EC2" w:rsidRPr="00CB541C" w:rsidRDefault="00A64EC2" w:rsidP="00CB541C">
      <w:pPr>
        <w:pStyle w:val="Listeafsnit"/>
        <w:numPr>
          <w:ilvl w:val="1"/>
          <w:numId w:val="1"/>
        </w:numPr>
      </w:pPr>
      <w:r>
        <w:rPr>
          <w:i/>
          <w:iCs/>
        </w:rPr>
        <w:t>Udkast til en ny udgave af PD-ernæringspolitik blev taget til efterretning. Ernæringspolitikken er en del af et samarbejde med Team Danmark – og den skal nu ud og ”leve” i målgruppen i form af oplæg på eks. PSA, ”let læs udgaver” etc.</w:t>
      </w:r>
    </w:p>
    <w:p w14:paraId="38B66976" w14:textId="5CF30D73" w:rsidR="00CB541C" w:rsidRDefault="00785AA4" w:rsidP="00CB541C">
      <w:pPr>
        <w:pStyle w:val="Listeafsnit"/>
        <w:numPr>
          <w:ilvl w:val="0"/>
          <w:numId w:val="1"/>
        </w:numPr>
      </w:pPr>
      <w:r>
        <w:t xml:space="preserve">Sammen om fair </w:t>
      </w:r>
      <w:proofErr w:type="spellStart"/>
      <w:r>
        <w:t>parasport</w:t>
      </w:r>
      <w:proofErr w:type="spellEnd"/>
      <w:r>
        <w:t xml:space="preserve"> 2020 – 2024</w:t>
      </w:r>
    </w:p>
    <w:p w14:paraId="05504FFB" w14:textId="273E3844" w:rsidR="00785AA4" w:rsidRPr="00A64EC2" w:rsidRDefault="00785AA4" w:rsidP="00785AA4">
      <w:pPr>
        <w:pStyle w:val="Listeafsnit"/>
        <w:numPr>
          <w:ilvl w:val="1"/>
          <w:numId w:val="1"/>
        </w:numPr>
      </w:pPr>
      <w:r>
        <w:t xml:space="preserve">Orientering og drøftelse </w:t>
      </w:r>
    </w:p>
    <w:p w14:paraId="1901610C" w14:textId="313B3C6F" w:rsidR="00A64EC2" w:rsidRPr="003A7878" w:rsidRDefault="00A360F7" w:rsidP="00785AA4">
      <w:pPr>
        <w:pStyle w:val="Listeafsnit"/>
        <w:numPr>
          <w:ilvl w:val="1"/>
          <w:numId w:val="1"/>
        </w:numPr>
      </w:pPr>
      <w:r>
        <w:rPr>
          <w:i/>
          <w:iCs/>
        </w:rPr>
        <w:t>”Fair Parasport” afløser PD klassifikationsstrategi og antidoping politik og beskriver og vejleder ansatte, atleter, trænere/ledere og øvrige frivillige på antidoping- og klassifikationsområdet. Mere konkret kan man sige, at det afspejler</w:t>
      </w:r>
      <w:r w:rsidR="001278F3">
        <w:rPr>
          <w:i/>
          <w:iCs/>
        </w:rPr>
        <w:t>,</w:t>
      </w:r>
      <w:r>
        <w:rPr>
          <w:i/>
          <w:iCs/>
        </w:rPr>
        <w:t xml:space="preserve"> hvad vi som forbund mener </w:t>
      </w:r>
      <w:r w:rsidR="001278F3">
        <w:rPr>
          <w:i/>
          <w:iCs/>
        </w:rPr>
        <w:t xml:space="preserve">på </w:t>
      </w:r>
      <w:r>
        <w:rPr>
          <w:i/>
          <w:iCs/>
        </w:rPr>
        <w:t xml:space="preserve">klassifikations- </w:t>
      </w:r>
      <w:r w:rsidR="001278F3">
        <w:rPr>
          <w:i/>
          <w:iCs/>
        </w:rPr>
        <w:t xml:space="preserve">og </w:t>
      </w:r>
      <w:proofErr w:type="spellStart"/>
      <w:r>
        <w:rPr>
          <w:i/>
          <w:iCs/>
        </w:rPr>
        <w:t>antidopingområdet</w:t>
      </w:r>
      <w:proofErr w:type="spellEnd"/>
      <w:r>
        <w:rPr>
          <w:i/>
          <w:iCs/>
        </w:rPr>
        <w:t xml:space="preserve">. </w:t>
      </w:r>
    </w:p>
    <w:p w14:paraId="556228C9" w14:textId="1A00446B" w:rsidR="003A7878" w:rsidRDefault="003A7878" w:rsidP="003A7878">
      <w:pPr>
        <w:pStyle w:val="Listeafsnit"/>
        <w:numPr>
          <w:ilvl w:val="0"/>
          <w:numId w:val="1"/>
        </w:numPr>
      </w:pPr>
      <w:r>
        <w:t>Team Danmark</w:t>
      </w:r>
    </w:p>
    <w:p w14:paraId="174D73CC" w14:textId="13D4F447" w:rsidR="003A7878" w:rsidRDefault="003A7878" w:rsidP="003A7878">
      <w:pPr>
        <w:pStyle w:val="Listeafsnit"/>
        <w:numPr>
          <w:ilvl w:val="1"/>
          <w:numId w:val="1"/>
        </w:numPr>
      </w:pPr>
      <w:r>
        <w:lastRenderedPageBreak/>
        <w:t xml:space="preserve">Udviklings- og resultatstrategi </w:t>
      </w:r>
      <w:r w:rsidR="00A360F7">
        <w:t>–</w:t>
      </w:r>
      <w:r>
        <w:t xml:space="preserve"> orientering</w:t>
      </w:r>
    </w:p>
    <w:p w14:paraId="7018A4A3" w14:textId="11DB238C" w:rsidR="00A360F7" w:rsidRPr="00986342" w:rsidRDefault="00A360F7" w:rsidP="003A7878">
      <w:pPr>
        <w:pStyle w:val="Listeafsnit"/>
        <w:numPr>
          <w:ilvl w:val="1"/>
          <w:numId w:val="1"/>
        </w:numPr>
      </w:pPr>
      <w:r>
        <w:rPr>
          <w:i/>
          <w:iCs/>
        </w:rPr>
        <w:t>Vi har valgt at skubbe en endelig udviklings- og resultatstrategi til februar/marts 2021. Flere andre specialforbund har valgt noget lignende, idet der også skal afleveres TD 2021 ansøgning i efteråret 2020.</w:t>
      </w:r>
      <w:r w:rsidR="00B37EF8">
        <w:rPr>
          <w:i/>
          <w:iCs/>
        </w:rPr>
        <w:t xml:space="preserve"> Et længere aftræk giver i sagens natur også en mulighed for et bedre slutprodukt.</w:t>
      </w:r>
      <w:r w:rsidR="00C75A42">
        <w:rPr>
          <w:i/>
          <w:iCs/>
        </w:rPr>
        <w:t xml:space="preserve"> I første omgang har vi søgt international inspiration fra </w:t>
      </w:r>
      <w:r w:rsidR="001278F3">
        <w:rPr>
          <w:i/>
          <w:iCs/>
        </w:rPr>
        <w:t xml:space="preserve">primært </w:t>
      </w:r>
      <w:r w:rsidR="00C75A42">
        <w:rPr>
          <w:i/>
          <w:iCs/>
        </w:rPr>
        <w:t>Irland</w:t>
      </w:r>
      <w:r w:rsidR="001278F3">
        <w:rPr>
          <w:i/>
          <w:iCs/>
        </w:rPr>
        <w:t>, Australien</w:t>
      </w:r>
      <w:r w:rsidR="00C75A42">
        <w:rPr>
          <w:i/>
          <w:iCs/>
        </w:rPr>
        <w:t xml:space="preserve"> og New Zealand, hvor en kortlægning af medaljer til PL m.m. har sat fokus på de nævnte lande.</w:t>
      </w:r>
    </w:p>
    <w:p w14:paraId="460D56B8" w14:textId="77777777" w:rsidR="00704192" w:rsidRDefault="00986342" w:rsidP="00704192">
      <w:pPr>
        <w:pStyle w:val="Listeafsnit"/>
        <w:numPr>
          <w:ilvl w:val="0"/>
          <w:numId w:val="1"/>
        </w:numPr>
      </w:pPr>
      <w:r>
        <w:t>Corona og indvirkning på vores idrætter</w:t>
      </w:r>
    </w:p>
    <w:p w14:paraId="51BDA0EF" w14:textId="58764E84" w:rsidR="00986342" w:rsidRDefault="00986342" w:rsidP="00704192">
      <w:pPr>
        <w:pStyle w:val="Listeafsnit"/>
        <w:numPr>
          <w:ilvl w:val="0"/>
          <w:numId w:val="12"/>
        </w:numPr>
      </w:pPr>
      <w:r>
        <w:t>Orientering</w:t>
      </w:r>
    </w:p>
    <w:p w14:paraId="4338E792" w14:textId="1EEF6D6E" w:rsidR="005C0330" w:rsidRPr="005C0330" w:rsidRDefault="00B37EF8" w:rsidP="00704192">
      <w:pPr>
        <w:pStyle w:val="Listeafsnit"/>
        <w:numPr>
          <w:ilvl w:val="0"/>
          <w:numId w:val="12"/>
        </w:numPr>
      </w:pPr>
      <w:r>
        <w:rPr>
          <w:i/>
          <w:iCs/>
        </w:rPr>
        <w:t xml:space="preserve">Generelt har alle atleter, trænere og ledere </w:t>
      </w:r>
      <w:r w:rsidR="005C0330">
        <w:rPr>
          <w:i/>
          <w:iCs/>
        </w:rPr>
        <w:t xml:space="preserve">forstået at </w:t>
      </w:r>
      <w:r>
        <w:rPr>
          <w:i/>
          <w:iCs/>
        </w:rPr>
        <w:t>håndtere de private og sports</w:t>
      </w:r>
      <w:r w:rsidR="005C0330">
        <w:rPr>
          <w:i/>
          <w:iCs/>
        </w:rPr>
        <w:t>lige udfordringer, som der har været i forbindelse med COVID 19. Hvor der har været udfordringer bl.a. i forhold til at kunne genoptage uddannelse</w:t>
      </w:r>
      <w:r w:rsidR="001278F3">
        <w:rPr>
          <w:i/>
          <w:iCs/>
        </w:rPr>
        <w:t>,</w:t>
      </w:r>
      <w:r w:rsidR="005C0330">
        <w:rPr>
          <w:i/>
          <w:iCs/>
        </w:rPr>
        <w:t xml:space="preserve"> har vi eks. kunnet trække på Team Danmark.</w:t>
      </w:r>
    </w:p>
    <w:p w14:paraId="4DAF122B" w14:textId="488A2ACB" w:rsidR="00B37EF8" w:rsidRDefault="005C0330" w:rsidP="005C0330">
      <w:pPr>
        <w:pStyle w:val="Listeafsnit"/>
        <w:ind w:left="1440"/>
      </w:pPr>
      <w:r>
        <w:rPr>
          <w:i/>
          <w:iCs/>
        </w:rPr>
        <w:t xml:space="preserve">Nogle af vores atleter har et handicap, som gør dem særligt sårbare i forhold til </w:t>
      </w:r>
      <w:proofErr w:type="spellStart"/>
      <w:r>
        <w:rPr>
          <w:i/>
          <w:iCs/>
        </w:rPr>
        <w:t>corona</w:t>
      </w:r>
      <w:proofErr w:type="spellEnd"/>
      <w:r>
        <w:rPr>
          <w:i/>
          <w:iCs/>
        </w:rPr>
        <w:t xml:space="preserve">-smitte – og derfor har vi PD udviklet en række vejledninger til de forskellige idrætter, hvordan de forholder sig til træning, konkurrence m.m. </w:t>
      </w:r>
    </w:p>
    <w:p w14:paraId="708DEF17" w14:textId="4C6839D4" w:rsidR="00704192" w:rsidRDefault="004F7910" w:rsidP="00704192">
      <w:pPr>
        <w:pStyle w:val="Listeafsnit"/>
        <w:numPr>
          <w:ilvl w:val="0"/>
          <w:numId w:val="1"/>
        </w:numPr>
      </w:pPr>
      <w:r>
        <w:t xml:space="preserve">PL 2020 </w:t>
      </w:r>
      <w:r w:rsidR="00785AA4">
        <w:t>og PL 2022</w:t>
      </w:r>
    </w:p>
    <w:p w14:paraId="0371D49B" w14:textId="2B8333D8" w:rsidR="004F7910" w:rsidRDefault="005664F0" w:rsidP="00785AA4">
      <w:pPr>
        <w:pStyle w:val="Listeafsnit"/>
        <w:numPr>
          <w:ilvl w:val="0"/>
          <w:numId w:val="12"/>
        </w:numPr>
      </w:pPr>
      <w:r>
        <w:t>Orientering</w:t>
      </w:r>
    </w:p>
    <w:p w14:paraId="6368BB7C" w14:textId="61D7CC41" w:rsidR="005C0330" w:rsidRPr="00FA2F69" w:rsidRDefault="005C0330" w:rsidP="00785AA4">
      <w:pPr>
        <w:pStyle w:val="Listeafsnit"/>
        <w:numPr>
          <w:ilvl w:val="0"/>
          <w:numId w:val="12"/>
        </w:numPr>
      </w:pPr>
      <w:r>
        <w:rPr>
          <w:i/>
          <w:iCs/>
        </w:rPr>
        <w:t xml:space="preserve">Dato for PL 2020 er nu lagt fast til 24. august til 5. september 2021. Det har ikke været aktuelt at afholde stabsmøder mellem TD, DIF og PD p.t. omkring planlægning og afvikling af </w:t>
      </w:r>
      <w:r w:rsidR="00FA2F69">
        <w:rPr>
          <w:i/>
          <w:iCs/>
        </w:rPr>
        <w:t>PL. Flere DIF PL- medarbejdere har p.t. også et fokus på COVID 19 puljer, rådgivning m.m.</w:t>
      </w:r>
    </w:p>
    <w:p w14:paraId="2EC3C1FD" w14:textId="2F3212B6" w:rsidR="00FA2F69" w:rsidRDefault="00FA2F69" w:rsidP="00FA2F69">
      <w:pPr>
        <w:pStyle w:val="Listeafsnit"/>
        <w:ind w:left="1440"/>
        <w:rPr>
          <w:i/>
          <w:iCs/>
        </w:rPr>
      </w:pPr>
      <w:r>
        <w:rPr>
          <w:i/>
          <w:iCs/>
        </w:rPr>
        <w:t xml:space="preserve">PL 2022 vil også </w:t>
      </w:r>
      <w:proofErr w:type="spellStart"/>
      <w:r w:rsidR="001278F3">
        <w:rPr>
          <w:i/>
          <w:iCs/>
        </w:rPr>
        <w:t>foregå</w:t>
      </w:r>
      <w:r>
        <w:rPr>
          <w:i/>
          <w:iCs/>
        </w:rPr>
        <w:t>i</w:t>
      </w:r>
      <w:proofErr w:type="spellEnd"/>
      <w:r>
        <w:rPr>
          <w:i/>
          <w:iCs/>
        </w:rPr>
        <w:t xml:space="preserve"> et samarbejde med DIF</w:t>
      </w:r>
      <w:r w:rsidR="001278F3">
        <w:rPr>
          <w:i/>
          <w:iCs/>
        </w:rPr>
        <w:t>,</w:t>
      </w:r>
      <w:r>
        <w:rPr>
          <w:i/>
          <w:iCs/>
        </w:rPr>
        <w:t xml:space="preserve"> men det er kun sporadisk, hvor meget vi sammen har taget hul på dette arbejde, bl.a. fordi det er marginalt</w:t>
      </w:r>
      <w:r w:rsidR="001278F3">
        <w:rPr>
          <w:i/>
          <w:iCs/>
        </w:rPr>
        <w:t>,</w:t>
      </w:r>
      <w:r>
        <w:rPr>
          <w:i/>
          <w:iCs/>
        </w:rPr>
        <w:t xml:space="preserve"> hvad der kommer af info fra Beijing</w:t>
      </w:r>
      <w:r w:rsidR="001278F3">
        <w:rPr>
          <w:i/>
          <w:iCs/>
        </w:rPr>
        <w:t>-</w:t>
      </w:r>
      <w:r>
        <w:rPr>
          <w:i/>
          <w:iCs/>
        </w:rPr>
        <w:t xml:space="preserve">arrangørerne og IPC. </w:t>
      </w:r>
    </w:p>
    <w:p w14:paraId="42F20D6B" w14:textId="098A9972" w:rsidR="00C75A42" w:rsidRDefault="00C75A42" w:rsidP="00FA2F69">
      <w:pPr>
        <w:pStyle w:val="Listeafsnit"/>
        <w:ind w:left="1440"/>
      </w:pPr>
      <w:r>
        <w:rPr>
          <w:i/>
          <w:iCs/>
        </w:rPr>
        <w:t>For Parasport Danmark er det vigtigt at vi er repræsenteret til Vinter PL – dog uden at falde igennem.</w:t>
      </w:r>
    </w:p>
    <w:p w14:paraId="6202B0ED" w14:textId="77777777" w:rsidR="00704192" w:rsidRDefault="004F7910" w:rsidP="00704192">
      <w:pPr>
        <w:pStyle w:val="Listeafsnit"/>
        <w:numPr>
          <w:ilvl w:val="0"/>
          <w:numId w:val="1"/>
        </w:numPr>
      </w:pPr>
      <w:r>
        <w:t>Eliteidrætter</w:t>
      </w:r>
    </w:p>
    <w:p w14:paraId="0007E1B5" w14:textId="7492E70F" w:rsidR="00746FB5" w:rsidRDefault="00785AA4" w:rsidP="00785AA4">
      <w:pPr>
        <w:pStyle w:val="Listeafsnit"/>
        <w:numPr>
          <w:ilvl w:val="0"/>
          <w:numId w:val="15"/>
        </w:numPr>
      </w:pPr>
      <w:r>
        <w:t>O</w:t>
      </w:r>
      <w:r w:rsidR="00A21719">
        <w:t>rientering</w:t>
      </w:r>
    </w:p>
    <w:p w14:paraId="42B718AC" w14:textId="0B5FAF11" w:rsidR="00FA2F69" w:rsidRPr="00FA2F69" w:rsidRDefault="00FA2F69" w:rsidP="00785AA4">
      <w:pPr>
        <w:pStyle w:val="Listeafsnit"/>
        <w:numPr>
          <w:ilvl w:val="0"/>
          <w:numId w:val="15"/>
        </w:numPr>
      </w:pPr>
      <w:r>
        <w:rPr>
          <w:i/>
          <w:iCs/>
        </w:rPr>
        <w:t>Det internationale aktivitetsniveau i forhold til stævner og konkurrencer er stort set ikke eksisterende</w:t>
      </w:r>
      <w:r w:rsidR="001278F3">
        <w:rPr>
          <w:i/>
          <w:iCs/>
        </w:rPr>
        <w:t>,</w:t>
      </w:r>
      <w:r>
        <w:rPr>
          <w:i/>
          <w:iCs/>
        </w:rPr>
        <w:t xml:space="preserve"> herunder mulighed for træningslejre i andre lande – og der er løbende stævnetilbud som bliver udsat til 2021.</w:t>
      </w:r>
    </w:p>
    <w:p w14:paraId="1D949167" w14:textId="70CBE4C8" w:rsidR="00FA2F69" w:rsidRDefault="00FA2F69" w:rsidP="00FA2F69">
      <w:pPr>
        <w:pStyle w:val="Listeafsnit"/>
        <w:ind w:left="1440"/>
        <w:rPr>
          <w:i/>
          <w:iCs/>
        </w:rPr>
      </w:pPr>
      <w:r>
        <w:rPr>
          <w:i/>
          <w:iCs/>
        </w:rPr>
        <w:t>Nationalt er vi langsomt i gang med træningssamlinger, som giver rigtig god mening i en tid med manglende social kontakt, ligesom eks</w:t>
      </w:r>
      <w:r w:rsidR="001278F3">
        <w:rPr>
          <w:i/>
          <w:iCs/>
        </w:rPr>
        <w:t>.</w:t>
      </w:r>
      <w:r>
        <w:rPr>
          <w:i/>
          <w:iCs/>
        </w:rPr>
        <w:t xml:space="preserve"> atletik og dressur har eller afvikler nationale mesterskaber.</w:t>
      </w:r>
    </w:p>
    <w:p w14:paraId="37D8F9EB" w14:textId="2F04A503" w:rsidR="00FA2F69" w:rsidRDefault="00FA2F69" w:rsidP="00FA2F69">
      <w:pPr>
        <w:pStyle w:val="Listeafsnit"/>
        <w:ind w:left="1440"/>
      </w:pPr>
      <w:r>
        <w:rPr>
          <w:i/>
          <w:iCs/>
        </w:rPr>
        <w:t>Fokus har således været på at give set up omkring de enkelte idrætter et ”serviceeftersyn”. Anders Dehlholm, landstræner i atletik, er således ansat på fuld tid, hvor en anden hovedopgave bliver at udvikle et elitetilbud</w:t>
      </w:r>
      <w:r w:rsidR="00C75A42">
        <w:rPr>
          <w:i/>
          <w:iCs/>
        </w:rPr>
        <w:t xml:space="preserve"> for udviklingshæmmede i P</w:t>
      </w:r>
      <w:r w:rsidR="001278F3">
        <w:rPr>
          <w:i/>
          <w:iCs/>
        </w:rPr>
        <w:t>L</w:t>
      </w:r>
      <w:r w:rsidR="00C75A42">
        <w:rPr>
          <w:i/>
          <w:iCs/>
        </w:rPr>
        <w:t xml:space="preserve"> idrætterne atletik, bordtennis og svømning. I rugby er tidligere assisterende landstræner, amerikanske Steve Pate blevet erstattet af Thor Johannesen, tidligere landstræner og landsholdsspiller, ligesom der er kommet ny sportspsykolog, Adam Blicher.</w:t>
      </w:r>
    </w:p>
    <w:p w14:paraId="72D8A026" w14:textId="252D6BAE" w:rsidR="004F7910" w:rsidRDefault="004F7910" w:rsidP="004F7910">
      <w:pPr>
        <w:pStyle w:val="Listeafsnit"/>
        <w:numPr>
          <w:ilvl w:val="0"/>
          <w:numId w:val="1"/>
        </w:numPr>
      </w:pPr>
      <w:r>
        <w:t xml:space="preserve">Eventuelt </w:t>
      </w:r>
    </w:p>
    <w:p w14:paraId="5A88ADB4" w14:textId="2942EFEF" w:rsidR="00C75A42" w:rsidRPr="00C75A42" w:rsidRDefault="00C75A42" w:rsidP="00C75A42">
      <w:pPr>
        <w:pStyle w:val="Listeafsnit"/>
        <w:numPr>
          <w:ilvl w:val="1"/>
          <w:numId w:val="1"/>
        </w:numPr>
      </w:pPr>
      <w:r>
        <w:rPr>
          <w:i/>
          <w:iCs/>
        </w:rPr>
        <w:t xml:space="preserve">Mads orienterede om den dialog som IPC har ønsket med atleterne i forhold til </w:t>
      </w:r>
      <w:r w:rsidR="001278F3">
        <w:rPr>
          <w:i/>
          <w:iCs/>
        </w:rPr>
        <w:t xml:space="preserve">den </w:t>
      </w:r>
      <w:r>
        <w:rPr>
          <w:i/>
          <w:iCs/>
        </w:rPr>
        <w:t>såkaldte ”</w:t>
      </w:r>
      <w:proofErr w:type="spellStart"/>
      <w:r>
        <w:rPr>
          <w:i/>
          <w:iCs/>
        </w:rPr>
        <w:t>Rule</w:t>
      </w:r>
      <w:proofErr w:type="spellEnd"/>
      <w:r>
        <w:rPr>
          <w:i/>
          <w:iCs/>
        </w:rPr>
        <w:t xml:space="preserve"> 50” – en dialog som bunder i et ønske om at forstå atleterne</w:t>
      </w:r>
      <w:r w:rsidR="001278F3">
        <w:rPr>
          <w:i/>
          <w:iCs/>
        </w:rPr>
        <w:t>,</w:t>
      </w:r>
      <w:r>
        <w:rPr>
          <w:i/>
          <w:iCs/>
        </w:rPr>
        <w:t xml:space="preserve"> men også et ønske om at forklare baggrund for ”</w:t>
      </w:r>
      <w:proofErr w:type="spellStart"/>
      <w:r>
        <w:rPr>
          <w:i/>
          <w:iCs/>
        </w:rPr>
        <w:t>Rule</w:t>
      </w:r>
      <w:proofErr w:type="spellEnd"/>
      <w:r>
        <w:rPr>
          <w:i/>
          <w:iCs/>
        </w:rPr>
        <w:t xml:space="preserve"> 50” m.m.</w:t>
      </w:r>
    </w:p>
    <w:p w14:paraId="3653545B" w14:textId="603B3636" w:rsidR="00C75A42" w:rsidRDefault="00C75A42" w:rsidP="00C75A42">
      <w:pPr>
        <w:pStyle w:val="Listeafsnit"/>
        <w:numPr>
          <w:ilvl w:val="1"/>
          <w:numId w:val="1"/>
        </w:numPr>
      </w:pPr>
      <w:r>
        <w:rPr>
          <w:i/>
          <w:iCs/>
        </w:rPr>
        <w:t>Michael orienterede fra møde mellem DIF, TD og specialforbund</w:t>
      </w:r>
      <w:r w:rsidR="00E134C5">
        <w:rPr>
          <w:i/>
          <w:iCs/>
        </w:rPr>
        <w:t xml:space="preserve"> omkring </w:t>
      </w:r>
      <w:r w:rsidR="001278F3">
        <w:rPr>
          <w:i/>
          <w:iCs/>
        </w:rPr>
        <w:t>revision af Lov om eliteidræt</w:t>
      </w:r>
      <w:r w:rsidR="00E134C5">
        <w:rPr>
          <w:i/>
          <w:iCs/>
        </w:rPr>
        <w:t xml:space="preserve"> og input til denne, hvor TD og DIF har mulighed for at give input. PD var repræsenteret ved John Petersson, formand, Niels Christiansen, direktør og Michael. </w:t>
      </w:r>
    </w:p>
    <w:p w14:paraId="7B84BB73" w14:textId="77777777" w:rsidR="004F7910" w:rsidRDefault="004F7910" w:rsidP="004F7910">
      <w:pPr>
        <w:ind w:left="720"/>
      </w:pPr>
    </w:p>
    <w:p w14:paraId="75D79F51" w14:textId="77777777" w:rsidR="00C44F5F" w:rsidRDefault="00C44F5F" w:rsidP="00C44F5F"/>
    <w:p w14:paraId="6C07DA30" w14:textId="77777777" w:rsidR="00165AF0" w:rsidRPr="00185359" w:rsidRDefault="00165AF0" w:rsidP="00EA5EA6">
      <w:pPr>
        <w:jc w:val="both"/>
        <w:rPr>
          <w:rFonts w:ascii="Arial" w:hAnsi="Arial" w:cs="Arial"/>
        </w:rPr>
      </w:pPr>
    </w:p>
    <w:sectPr w:rsidR="00165AF0" w:rsidRPr="00185359" w:rsidSect="00330224">
      <w:headerReference w:type="even" r:id="rId11"/>
      <w:headerReference w:type="default" r:id="rId12"/>
      <w:footerReference w:type="even" r:id="rId13"/>
      <w:footerReference w:type="default" r:id="rId14"/>
      <w:headerReference w:type="first" r:id="rId15"/>
      <w:footerReference w:type="first" r:id="rId16"/>
      <w:pgSz w:w="11906" w:h="16838"/>
      <w:pgMar w:top="1701" w:right="1134" w:bottom="1418" w:left="1134" w:header="964"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B7FFCA" w14:textId="77777777" w:rsidR="00896CE8" w:rsidRDefault="00896CE8" w:rsidP="00B7218E">
      <w:pPr>
        <w:spacing w:after="0" w:line="240" w:lineRule="auto"/>
      </w:pPr>
      <w:r>
        <w:separator/>
      </w:r>
    </w:p>
  </w:endnote>
  <w:endnote w:type="continuationSeparator" w:id="0">
    <w:p w14:paraId="3653C193" w14:textId="77777777" w:rsidR="00896CE8" w:rsidRDefault="00896CE8" w:rsidP="00B721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4067F36C-B5BC-474F-B75F-E1F791552A7A}"/>
    <w:embedBold r:id="rId2" w:fontKey="{7EB71052-901A-47ED-B72B-7F8A578A6BA2}"/>
    <w:embedItalic r:id="rId3" w:fontKey="{7EC326E7-7099-4A16-A6F4-25440D419F92}"/>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embedRegular r:id="rId4" w:fontKey="{FB9B2286-0534-4472-BB53-AA210DF61C8B}"/>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F833F5" w14:textId="77777777" w:rsidR="00C44F5F" w:rsidRDefault="00C44F5F">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CB3C86" w14:textId="77777777" w:rsidR="00165AF0" w:rsidRPr="003202D0" w:rsidRDefault="00CF4E46" w:rsidP="00330224">
    <w:pPr>
      <w:pStyle w:val="Sidefod"/>
      <w:rPr>
        <w:rFonts w:ascii="Verdana" w:hAnsi="Verdana" w:cs="Arial"/>
        <w:color w:val="474B4E"/>
        <w:sz w:val="14"/>
        <w:szCs w:val="14"/>
      </w:rPr>
    </w:pPr>
    <w:r w:rsidRPr="00CA1E25">
      <w:rPr>
        <w:rFonts w:ascii="Verdana" w:hAnsi="Verdana"/>
        <w:b/>
      </w:rPr>
      <w:br/>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7F9D7D" w14:textId="77777777" w:rsidR="00330224" w:rsidRDefault="00330224" w:rsidP="00330224">
    <w:pPr>
      <w:pStyle w:val="Sidefod"/>
      <w:rPr>
        <w:rFonts w:ascii="Arial" w:hAnsi="Arial" w:cs="Arial"/>
        <w:color w:val="474B4E"/>
        <w:sz w:val="14"/>
        <w:szCs w:val="14"/>
      </w:rPr>
    </w:pPr>
    <w:r>
      <w:rPr>
        <w:rFonts w:ascii="Verdana" w:hAnsi="Verdana"/>
        <w:b/>
        <w:noProof/>
        <w:lang w:eastAsia="da-DK"/>
      </w:rPr>
      <w:drawing>
        <wp:anchor distT="0" distB="0" distL="114300" distR="114300" simplePos="0" relativeHeight="251657728" behindDoc="1" locked="0" layoutInCell="1" allowOverlap="1" wp14:anchorId="2BB96128" wp14:editId="01D10544">
          <wp:simplePos x="0" y="0"/>
          <wp:positionH relativeFrom="margin">
            <wp:align>right</wp:align>
          </wp:positionH>
          <wp:positionV relativeFrom="paragraph">
            <wp:posOffset>6350</wp:posOffset>
          </wp:positionV>
          <wp:extent cx="2190750" cy="324362"/>
          <wp:effectExtent l="0" t="0" r="0" b="0"/>
          <wp:wrapNone/>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6 Parasport Danmark Logo og Hovedsponsorer Ver.2 Farver DK - Med Elsass Horisontal NY 52.png"/>
                  <pic:cNvPicPr/>
                </pic:nvPicPr>
                <pic:blipFill>
                  <a:blip r:embed="rId1">
                    <a:extLst>
                      <a:ext uri="{28A0092B-C50C-407E-A947-70E740481C1C}">
                        <a14:useLocalDpi xmlns:a14="http://schemas.microsoft.com/office/drawing/2010/main" val="0"/>
                      </a:ext>
                    </a:extLst>
                  </a:blip>
                  <a:stretch>
                    <a:fillRect/>
                  </a:stretch>
                </pic:blipFill>
                <pic:spPr>
                  <a:xfrm>
                    <a:off x="0" y="0"/>
                    <a:ext cx="2190750" cy="324362"/>
                  </a:xfrm>
                  <a:prstGeom prst="rect">
                    <a:avLst/>
                  </a:prstGeom>
                </pic:spPr>
              </pic:pic>
            </a:graphicData>
          </a:graphic>
        </wp:anchor>
      </w:drawing>
    </w:r>
    <w:r>
      <w:rPr>
        <w:rFonts w:ascii="Arial" w:hAnsi="Arial" w:cs="Arial"/>
        <w:color w:val="474B4E"/>
        <w:sz w:val="14"/>
        <w:szCs w:val="14"/>
      </w:rPr>
      <w:t>Parasport Danmark - Idrættens Hus - DK-2605 Brøndby</w:t>
    </w:r>
  </w:p>
  <w:p w14:paraId="6CC9B8D9" w14:textId="77777777" w:rsidR="00330224" w:rsidRDefault="00330224" w:rsidP="00330224">
    <w:pPr>
      <w:pStyle w:val="Sidefod"/>
      <w:rPr>
        <w:rFonts w:ascii="Arial" w:hAnsi="Arial" w:cs="Arial"/>
        <w:color w:val="474B4E"/>
        <w:sz w:val="14"/>
        <w:szCs w:val="14"/>
      </w:rPr>
    </w:pPr>
    <w:r>
      <w:rPr>
        <w:rFonts w:ascii="Arial" w:hAnsi="Arial" w:cs="Arial"/>
        <w:color w:val="474B4E"/>
        <w:sz w:val="14"/>
        <w:szCs w:val="14"/>
      </w:rPr>
      <w:t>www.parasport.dk - info@parasport.dk</w:t>
    </w:r>
  </w:p>
  <w:p w14:paraId="11C54104" w14:textId="77777777" w:rsidR="00330224" w:rsidRDefault="00330224" w:rsidP="00330224">
    <w:pPr>
      <w:pStyle w:val="Sidefod"/>
    </w:pPr>
    <w:r>
      <w:rPr>
        <w:rFonts w:ascii="Arial" w:hAnsi="Arial" w:cs="Arial"/>
        <w:color w:val="474B4E"/>
        <w:sz w:val="14"/>
        <w:szCs w:val="14"/>
      </w:rPr>
      <w:t>CVR nr. 44301318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96B546" w14:textId="77777777" w:rsidR="00896CE8" w:rsidRDefault="00896CE8" w:rsidP="00B7218E">
      <w:pPr>
        <w:spacing w:after="0" w:line="240" w:lineRule="auto"/>
      </w:pPr>
      <w:r>
        <w:separator/>
      </w:r>
    </w:p>
  </w:footnote>
  <w:footnote w:type="continuationSeparator" w:id="0">
    <w:p w14:paraId="58991EED" w14:textId="77777777" w:rsidR="00896CE8" w:rsidRDefault="00896CE8" w:rsidP="00B721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25241E" w14:textId="77777777" w:rsidR="00D04AB5" w:rsidRDefault="00953A5E">
    <w:pPr>
      <w:pStyle w:val="Sidehoved"/>
    </w:pPr>
    <w:r>
      <w:rPr>
        <w:noProof/>
        <w:lang w:eastAsia="da-DK"/>
      </w:rPr>
      <w:pict w14:anchorId="16EB52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702204" o:spid="_x0000_s2050" type="#_x0000_t75" style="position:absolute;margin-left:0;margin-top:0;width:930pt;height:1315.5pt;z-index:-251657728;mso-position-horizontal:center;mso-position-horizontal-relative:margin;mso-position-vertical:center;mso-position-vertical-relative:margin" o:allowincell="f">
          <v:imagedata r:id="rId1" o:title="Brevpapirbaggrund GI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F5414B" w14:textId="77777777" w:rsidR="00C44F5F" w:rsidRDefault="00C44F5F">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1D85E3" w14:textId="77777777" w:rsidR="00D04AB5" w:rsidRDefault="00330224">
    <w:pPr>
      <w:pStyle w:val="Sidehoved"/>
    </w:pPr>
    <w:r>
      <w:rPr>
        <w:noProof/>
        <w:lang w:eastAsia="da-DK"/>
      </w:rPr>
      <w:drawing>
        <wp:anchor distT="0" distB="0" distL="114300" distR="114300" simplePos="0" relativeHeight="251656704" behindDoc="1" locked="0" layoutInCell="1" allowOverlap="1" wp14:anchorId="5CD58E51" wp14:editId="07C1AA92">
          <wp:simplePos x="0" y="0"/>
          <wp:positionH relativeFrom="margin">
            <wp:posOffset>3810</wp:posOffset>
          </wp:positionH>
          <wp:positionV relativeFrom="page">
            <wp:posOffset>399415</wp:posOffset>
          </wp:positionV>
          <wp:extent cx="1458000" cy="410400"/>
          <wp:effectExtent l="0" t="0" r="8890" b="8890"/>
          <wp:wrapNone/>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7 Parasport Danmark Logo Ver.2 Farver DK.png"/>
                  <pic:cNvPicPr/>
                </pic:nvPicPr>
                <pic:blipFill>
                  <a:blip r:embed="rId1">
                    <a:extLst>
                      <a:ext uri="{28A0092B-C50C-407E-A947-70E740481C1C}">
                        <a14:useLocalDpi xmlns:a14="http://schemas.microsoft.com/office/drawing/2010/main" val="0"/>
                      </a:ext>
                    </a:extLst>
                  </a:blip>
                  <a:stretch>
                    <a:fillRect/>
                  </a:stretch>
                </pic:blipFill>
                <pic:spPr>
                  <a:xfrm>
                    <a:off x="0" y="0"/>
                    <a:ext cx="1458000" cy="410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C47E6E"/>
    <w:multiLevelType w:val="hybridMultilevel"/>
    <w:tmpl w:val="407E763C"/>
    <w:lvl w:ilvl="0" w:tplc="0406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0BA70FE"/>
    <w:multiLevelType w:val="hybridMultilevel"/>
    <w:tmpl w:val="162AA6A6"/>
    <w:lvl w:ilvl="0" w:tplc="04060003">
      <w:start w:val="1"/>
      <w:numFmt w:val="bullet"/>
      <w:lvlText w:val="o"/>
      <w:lvlJc w:val="left"/>
      <w:pPr>
        <w:ind w:left="1440" w:hanging="360"/>
      </w:pPr>
      <w:rPr>
        <w:rFonts w:ascii="Courier New" w:hAnsi="Courier New" w:cs="Courier New"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2" w15:restartNumberingAfterBreak="0">
    <w:nsid w:val="14EE27BA"/>
    <w:multiLevelType w:val="hybridMultilevel"/>
    <w:tmpl w:val="80FA5970"/>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3" w15:restartNumberingAfterBreak="0">
    <w:nsid w:val="1A83579C"/>
    <w:multiLevelType w:val="hybridMultilevel"/>
    <w:tmpl w:val="CB6A314E"/>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4" w15:restartNumberingAfterBreak="0">
    <w:nsid w:val="1C4A6E3F"/>
    <w:multiLevelType w:val="hybridMultilevel"/>
    <w:tmpl w:val="378C5C9C"/>
    <w:lvl w:ilvl="0" w:tplc="0406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40C6179"/>
    <w:multiLevelType w:val="hybridMultilevel"/>
    <w:tmpl w:val="9A2CF966"/>
    <w:lvl w:ilvl="0" w:tplc="0406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C402FFF"/>
    <w:multiLevelType w:val="hybridMultilevel"/>
    <w:tmpl w:val="0F2A4554"/>
    <w:lvl w:ilvl="0" w:tplc="04060003">
      <w:start w:val="1"/>
      <w:numFmt w:val="bullet"/>
      <w:lvlText w:val="o"/>
      <w:lvlJc w:val="left"/>
      <w:pPr>
        <w:ind w:left="1440" w:hanging="360"/>
      </w:pPr>
      <w:rPr>
        <w:rFonts w:ascii="Courier New" w:hAnsi="Courier New" w:cs="Courier New"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7" w15:restartNumberingAfterBreak="0">
    <w:nsid w:val="4A9E5433"/>
    <w:multiLevelType w:val="hybridMultilevel"/>
    <w:tmpl w:val="DC66B86E"/>
    <w:lvl w:ilvl="0" w:tplc="04060003">
      <w:start w:val="1"/>
      <w:numFmt w:val="bullet"/>
      <w:lvlText w:val="o"/>
      <w:lvlJc w:val="left"/>
      <w:pPr>
        <w:ind w:left="1440" w:hanging="360"/>
      </w:pPr>
      <w:rPr>
        <w:rFonts w:ascii="Courier New" w:hAnsi="Courier New" w:cs="Courier New"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8" w15:restartNumberingAfterBreak="0">
    <w:nsid w:val="51BA14E9"/>
    <w:multiLevelType w:val="hybridMultilevel"/>
    <w:tmpl w:val="AA74A4B4"/>
    <w:lvl w:ilvl="0" w:tplc="0406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521C37D6"/>
    <w:multiLevelType w:val="hybridMultilevel"/>
    <w:tmpl w:val="EE3C0482"/>
    <w:lvl w:ilvl="0" w:tplc="5202B1F6">
      <w:start w:val="1"/>
      <w:numFmt w:val="decimal"/>
      <w:lvlText w:val="%1."/>
      <w:lvlJc w:val="left"/>
      <w:pPr>
        <w:ind w:left="720" w:hanging="360"/>
      </w:pPr>
      <w:rPr>
        <w:rFonts w:asciiTheme="minorHAnsi" w:eastAsiaTheme="minorHAnsi" w:hAnsiTheme="minorHAnsi" w:cstheme="minorBidi"/>
        <w:sz w:val="20"/>
        <w:szCs w:val="20"/>
      </w:rPr>
    </w:lvl>
    <w:lvl w:ilvl="1" w:tplc="04060003">
      <w:start w:val="1"/>
      <w:numFmt w:val="bullet"/>
      <w:lvlText w:val="o"/>
      <w:lvlJc w:val="left"/>
      <w:pPr>
        <w:ind w:left="1440" w:hanging="360"/>
      </w:pPr>
      <w:rPr>
        <w:rFonts w:ascii="Courier New" w:hAnsi="Courier New" w:cs="Courier New" w:hint="default"/>
      </w:rPr>
    </w:lvl>
    <w:lvl w:ilvl="2" w:tplc="04060001">
      <w:start w:val="1"/>
      <w:numFmt w:val="bullet"/>
      <w:lvlText w:val=""/>
      <w:lvlJc w:val="left"/>
      <w:pPr>
        <w:ind w:left="2160" w:hanging="180"/>
      </w:pPr>
      <w:rPr>
        <w:rFonts w:ascii="Symbol" w:hAnsi="Symbol" w:hint="default"/>
      </w:r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10" w15:restartNumberingAfterBreak="0">
    <w:nsid w:val="533B473D"/>
    <w:multiLevelType w:val="hybridMultilevel"/>
    <w:tmpl w:val="610EDD2E"/>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1" w15:restartNumberingAfterBreak="0">
    <w:nsid w:val="538739D5"/>
    <w:multiLevelType w:val="hybridMultilevel"/>
    <w:tmpl w:val="F0381F4C"/>
    <w:lvl w:ilvl="0" w:tplc="04060003">
      <w:start w:val="1"/>
      <w:numFmt w:val="bullet"/>
      <w:lvlText w:val="o"/>
      <w:lvlJc w:val="left"/>
      <w:pPr>
        <w:ind w:left="1080" w:hanging="360"/>
      </w:pPr>
      <w:rPr>
        <w:rFonts w:ascii="Courier New" w:hAnsi="Courier New" w:cs="Courier New"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2" w15:restartNumberingAfterBreak="0">
    <w:nsid w:val="55957CAE"/>
    <w:multiLevelType w:val="hybridMultilevel"/>
    <w:tmpl w:val="ED02F144"/>
    <w:lvl w:ilvl="0" w:tplc="04060003">
      <w:start w:val="1"/>
      <w:numFmt w:val="bullet"/>
      <w:lvlText w:val="o"/>
      <w:lvlJc w:val="left"/>
      <w:pPr>
        <w:ind w:left="1080" w:hanging="360"/>
      </w:pPr>
      <w:rPr>
        <w:rFonts w:ascii="Courier New" w:hAnsi="Courier New" w:cs="Courier New"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3" w15:restartNumberingAfterBreak="0">
    <w:nsid w:val="5BF178E9"/>
    <w:multiLevelType w:val="hybridMultilevel"/>
    <w:tmpl w:val="91784CD8"/>
    <w:lvl w:ilvl="0" w:tplc="04060003">
      <w:start w:val="1"/>
      <w:numFmt w:val="bullet"/>
      <w:lvlText w:val="o"/>
      <w:lvlJc w:val="left"/>
      <w:pPr>
        <w:ind w:left="1494" w:hanging="360"/>
      </w:pPr>
      <w:rPr>
        <w:rFonts w:ascii="Courier New" w:hAnsi="Courier New" w:cs="Courier New" w:hint="default"/>
      </w:rPr>
    </w:lvl>
    <w:lvl w:ilvl="1" w:tplc="04060003" w:tentative="1">
      <w:start w:val="1"/>
      <w:numFmt w:val="bullet"/>
      <w:lvlText w:val="o"/>
      <w:lvlJc w:val="left"/>
      <w:pPr>
        <w:ind w:left="2214" w:hanging="360"/>
      </w:pPr>
      <w:rPr>
        <w:rFonts w:ascii="Courier New" w:hAnsi="Courier New" w:cs="Courier New" w:hint="default"/>
      </w:rPr>
    </w:lvl>
    <w:lvl w:ilvl="2" w:tplc="04060005" w:tentative="1">
      <w:start w:val="1"/>
      <w:numFmt w:val="bullet"/>
      <w:lvlText w:val=""/>
      <w:lvlJc w:val="left"/>
      <w:pPr>
        <w:ind w:left="2934" w:hanging="360"/>
      </w:pPr>
      <w:rPr>
        <w:rFonts w:ascii="Wingdings" w:hAnsi="Wingdings" w:hint="default"/>
      </w:rPr>
    </w:lvl>
    <w:lvl w:ilvl="3" w:tplc="04060001" w:tentative="1">
      <w:start w:val="1"/>
      <w:numFmt w:val="bullet"/>
      <w:lvlText w:val=""/>
      <w:lvlJc w:val="left"/>
      <w:pPr>
        <w:ind w:left="3654" w:hanging="360"/>
      </w:pPr>
      <w:rPr>
        <w:rFonts w:ascii="Symbol" w:hAnsi="Symbol" w:hint="default"/>
      </w:rPr>
    </w:lvl>
    <w:lvl w:ilvl="4" w:tplc="04060003" w:tentative="1">
      <w:start w:val="1"/>
      <w:numFmt w:val="bullet"/>
      <w:lvlText w:val="o"/>
      <w:lvlJc w:val="left"/>
      <w:pPr>
        <w:ind w:left="4374" w:hanging="360"/>
      </w:pPr>
      <w:rPr>
        <w:rFonts w:ascii="Courier New" w:hAnsi="Courier New" w:cs="Courier New" w:hint="default"/>
      </w:rPr>
    </w:lvl>
    <w:lvl w:ilvl="5" w:tplc="04060005" w:tentative="1">
      <w:start w:val="1"/>
      <w:numFmt w:val="bullet"/>
      <w:lvlText w:val=""/>
      <w:lvlJc w:val="left"/>
      <w:pPr>
        <w:ind w:left="5094" w:hanging="360"/>
      </w:pPr>
      <w:rPr>
        <w:rFonts w:ascii="Wingdings" w:hAnsi="Wingdings" w:hint="default"/>
      </w:rPr>
    </w:lvl>
    <w:lvl w:ilvl="6" w:tplc="04060001" w:tentative="1">
      <w:start w:val="1"/>
      <w:numFmt w:val="bullet"/>
      <w:lvlText w:val=""/>
      <w:lvlJc w:val="left"/>
      <w:pPr>
        <w:ind w:left="5814" w:hanging="360"/>
      </w:pPr>
      <w:rPr>
        <w:rFonts w:ascii="Symbol" w:hAnsi="Symbol" w:hint="default"/>
      </w:rPr>
    </w:lvl>
    <w:lvl w:ilvl="7" w:tplc="04060003" w:tentative="1">
      <w:start w:val="1"/>
      <w:numFmt w:val="bullet"/>
      <w:lvlText w:val="o"/>
      <w:lvlJc w:val="left"/>
      <w:pPr>
        <w:ind w:left="6534" w:hanging="360"/>
      </w:pPr>
      <w:rPr>
        <w:rFonts w:ascii="Courier New" w:hAnsi="Courier New" w:cs="Courier New" w:hint="default"/>
      </w:rPr>
    </w:lvl>
    <w:lvl w:ilvl="8" w:tplc="04060005" w:tentative="1">
      <w:start w:val="1"/>
      <w:numFmt w:val="bullet"/>
      <w:lvlText w:val=""/>
      <w:lvlJc w:val="left"/>
      <w:pPr>
        <w:ind w:left="7254" w:hanging="360"/>
      </w:pPr>
      <w:rPr>
        <w:rFonts w:ascii="Wingdings" w:hAnsi="Wingdings" w:hint="default"/>
      </w:rPr>
    </w:lvl>
  </w:abstractNum>
  <w:abstractNum w:abstractNumId="14" w15:restartNumberingAfterBreak="0">
    <w:nsid w:val="5F3C4073"/>
    <w:multiLevelType w:val="hybridMultilevel"/>
    <w:tmpl w:val="73C4C2AE"/>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5" w15:restartNumberingAfterBreak="0">
    <w:nsid w:val="79700365"/>
    <w:multiLevelType w:val="hybridMultilevel"/>
    <w:tmpl w:val="18EA1D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7C0C367C"/>
    <w:multiLevelType w:val="hybridMultilevel"/>
    <w:tmpl w:val="BF4A06E2"/>
    <w:lvl w:ilvl="0" w:tplc="04060003">
      <w:start w:val="1"/>
      <w:numFmt w:val="bullet"/>
      <w:lvlText w:val="o"/>
      <w:lvlJc w:val="left"/>
      <w:pPr>
        <w:ind w:left="1440" w:hanging="360"/>
      </w:pPr>
      <w:rPr>
        <w:rFonts w:ascii="Courier New" w:hAnsi="Courier New" w:cs="Courier New"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num w:numId="1">
    <w:abstractNumId w:val="9"/>
  </w:num>
  <w:num w:numId="2">
    <w:abstractNumId w:val="10"/>
  </w:num>
  <w:num w:numId="3">
    <w:abstractNumId w:val="2"/>
  </w:num>
  <w:num w:numId="4">
    <w:abstractNumId w:val="3"/>
  </w:num>
  <w:num w:numId="5">
    <w:abstractNumId w:val="14"/>
  </w:num>
  <w:num w:numId="6">
    <w:abstractNumId w:val="6"/>
  </w:num>
  <w:num w:numId="7">
    <w:abstractNumId w:val="7"/>
  </w:num>
  <w:num w:numId="8">
    <w:abstractNumId w:val="12"/>
  </w:num>
  <w:num w:numId="9">
    <w:abstractNumId w:val="13"/>
  </w:num>
  <w:num w:numId="10">
    <w:abstractNumId w:val="1"/>
  </w:num>
  <w:num w:numId="11">
    <w:abstractNumId w:val="11"/>
  </w:num>
  <w:num w:numId="12">
    <w:abstractNumId w:val="0"/>
  </w:num>
  <w:num w:numId="13">
    <w:abstractNumId w:val="8"/>
  </w:num>
  <w:num w:numId="14">
    <w:abstractNumId w:val="5"/>
  </w:num>
  <w:num w:numId="15">
    <w:abstractNumId w:val="4"/>
  </w:num>
  <w:num w:numId="16">
    <w:abstractNumId w:val="15"/>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TrueTypeFonts/>
  <w:embedSystemFonts/>
  <w:saveSubsetFonts/>
  <w:proofState w:spelling="clean"/>
  <w:defaultTabStop w:val="1304"/>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4F5F"/>
    <w:rsid w:val="00021C69"/>
    <w:rsid w:val="00035BD3"/>
    <w:rsid w:val="000F5C10"/>
    <w:rsid w:val="0010124B"/>
    <w:rsid w:val="001278F3"/>
    <w:rsid w:val="001361CD"/>
    <w:rsid w:val="001606F4"/>
    <w:rsid w:val="00165AF0"/>
    <w:rsid w:val="001754AB"/>
    <w:rsid w:val="00185359"/>
    <w:rsid w:val="00207439"/>
    <w:rsid w:val="002C49E2"/>
    <w:rsid w:val="002F6297"/>
    <w:rsid w:val="003202D0"/>
    <w:rsid w:val="00330224"/>
    <w:rsid w:val="00347084"/>
    <w:rsid w:val="00361E90"/>
    <w:rsid w:val="003A7878"/>
    <w:rsid w:val="003B1393"/>
    <w:rsid w:val="003F69C9"/>
    <w:rsid w:val="00414788"/>
    <w:rsid w:val="00434DB1"/>
    <w:rsid w:val="00470C7F"/>
    <w:rsid w:val="00477F10"/>
    <w:rsid w:val="00493BF2"/>
    <w:rsid w:val="004A1C72"/>
    <w:rsid w:val="004A314C"/>
    <w:rsid w:val="004F7910"/>
    <w:rsid w:val="005664F0"/>
    <w:rsid w:val="005B0172"/>
    <w:rsid w:val="005C0330"/>
    <w:rsid w:val="00641A05"/>
    <w:rsid w:val="00685041"/>
    <w:rsid w:val="006A160B"/>
    <w:rsid w:val="006E292B"/>
    <w:rsid w:val="00704192"/>
    <w:rsid w:val="00711EC1"/>
    <w:rsid w:val="00724FA7"/>
    <w:rsid w:val="00746FB5"/>
    <w:rsid w:val="00785AA4"/>
    <w:rsid w:val="007A7639"/>
    <w:rsid w:val="007C5F14"/>
    <w:rsid w:val="007F18A3"/>
    <w:rsid w:val="00802006"/>
    <w:rsid w:val="008643BB"/>
    <w:rsid w:val="008959BD"/>
    <w:rsid w:val="00896CE8"/>
    <w:rsid w:val="008C0289"/>
    <w:rsid w:val="008E5867"/>
    <w:rsid w:val="008F5AB7"/>
    <w:rsid w:val="00953A5E"/>
    <w:rsid w:val="00973DB7"/>
    <w:rsid w:val="00986342"/>
    <w:rsid w:val="009A7AF7"/>
    <w:rsid w:val="009F394B"/>
    <w:rsid w:val="00A03048"/>
    <w:rsid w:val="00A21719"/>
    <w:rsid w:val="00A229DE"/>
    <w:rsid w:val="00A360F7"/>
    <w:rsid w:val="00A57F58"/>
    <w:rsid w:val="00A64EC2"/>
    <w:rsid w:val="00AF57E3"/>
    <w:rsid w:val="00B351E4"/>
    <w:rsid w:val="00B37EF8"/>
    <w:rsid w:val="00B57FFE"/>
    <w:rsid w:val="00B70E11"/>
    <w:rsid w:val="00B7218E"/>
    <w:rsid w:val="00B95308"/>
    <w:rsid w:val="00BB4157"/>
    <w:rsid w:val="00BD2A9F"/>
    <w:rsid w:val="00BF0606"/>
    <w:rsid w:val="00BF111D"/>
    <w:rsid w:val="00C034D5"/>
    <w:rsid w:val="00C44F5F"/>
    <w:rsid w:val="00C67038"/>
    <w:rsid w:val="00C75A42"/>
    <w:rsid w:val="00CA1E25"/>
    <w:rsid w:val="00CA6749"/>
    <w:rsid w:val="00CB541C"/>
    <w:rsid w:val="00CD119F"/>
    <w:rsid w:val="00CF4E46"/>
    <w:rsid w:val="00D04AB5"/>
    <w:rsid w:val="00D47A58"/>
    <w:rsid w:val="00D7547E"/>
    <w:rsid w:val="00DA587B"/>
    <w:rsid w:val="00DD3B31"/>
    <w:rsid w:val="00DD493D"/>
    <w:rsid w:val="00E134C5"/>
    <w:rsid w:val="00EA5EA6"/>
    <w:rsid w:val="00F94832"/>
    <w:rsid w:val="00F9623A"/>
    <w:rsid w:val="00FA2F6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F8388F9"/>
  <w15:chartTrackingRefBased/>
  <w15:docId w15:val="{6BC35870-032C-4D7C-BC97-7B13A1FEB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4F5F"/>
    <w:pPr>
      <w:spacing w:after="200" w:line="276" w:lineRule="auto"/>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B7218E"/>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B7218E"/>
  </w:style>
  <w:style w:type="paragraph" w:styleId="Sidefod">
    <w:name w:val="footer"/>
    <w:basedOn w:val="Normal"/>
    <w:link w:val="SidefodTegn"/>
    <w:uiPriority w:val="99"/>
    <w:unhideWhenUsed/>
    <w:rsid w:val="00B7218E"/>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B7218E"/>
  </w:style>
  <w:style w:type="character" w:styleId="Hyperlink">
    <w:name w:val="Hyperlink"/>
    <w:basedOn w:val="Standardskrifttypeiafsnit"/>
    <w:uiPriority w:val="99"/>
    <w:unhideWhenUsed/>
    <w:rsid w:val="00B7218E"/>
    <w:rPr>
      <w:color w:val="0563C1" w:themeColor="hyperlink"/>
      <w:u w:val="single"/>
    </w:rPr>
  </w:style>
  <w:style w:type="paragraph" w:styleId="Markeringsbobletekst">
    <w:name w:val="Balloon Text"/>
    <w:basedOn w:val="Normal"/>
    <w:link w:val="MarkeringsbobletekstTegn"/>
    <w:uiPriority w:val="99"/>
    <w:semiHidden/>
    <w:unhideWhenUsed/>
    <w:rsid w:val="00165AF0"/>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165AF0"/>
    <w:rPr>
      <w:rFonts w:ascii="Segoe UI" w:hAnsi="Segoe UI" w:cs="Segoe UI"/>
      <w:sz w:val="18"/>
      <w:szCs w:val="18"/>
    </w:rPr>
  </w:style>
  <w:style w:type="paragraph" w:styleId="Titel">
    <w:name w:val="Title"/>
    <w:basedOn w:val="Normal"/>
    <w:next w:val="Normal"/>
    <w:link w:val="TitelTegn"/>
    <w:uiPriority w:val="10"/>
    <w:qFormat/>
    <w:rsid w:val="00C44F5F"/>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elTegn">
    <w:name w:val="Titel Tegn"/>
    <w:basedOn w:val="Standardskrifttypeiafsnit"/>
    <w:link w:val="Titel"/>
    <w:uiPriority w:val="10"/>
    <w:rsid w:val="00C44F5F"/>
    <w:rPr>
      <w:rFonts w:asciiTheme="majorHAnsi" w:eastAsiaTheme="majorEastAsia" w:hAnsiTheme="majorHAnsi" w:cstheme="majorBidi"/>
      <w:color w:val="323E4F" w:themeColor="text2" w:themeShade="BF"/>
      <w:spacing w:val="5"/>
      <w:kern w:val="28"/>
      <w:sz w:val="52"/>
      <w:szCs w:val="52"/>
    </w:rPr>
  </w:style>
  <w:style w:type="paragraph" w:styleId="Listeafsnit">
    <w:name w:val="List Paragraph"/>
    <w:basedOn w:val="Normal"/>
    <w:uiPriority w:val="34"/>
    <w:qFormat/>
    <w:rsid w:val="00C44F5F"/>
    <w:pPr>
      <w:spacing w:after="0" w:line="240" w:lineRule="auto"/>
      <w:ind w:left="720"/>
    </w:pPr>
    <w:rPr>
      <w:rFonts w:ascii="Calibri" w:hAnsi="Calibri" w:cs="Times New Roman"/>
    </w:rPr>
  </w:style>
  <w:style w:type="character" w:styleId="Kommentarhenvisning">
    <w:name w:val="annotation reference"/>
    <w:basedOn w:val="Standardskrifttypeiafsnit"/>
    <w:uiPriority w:val="99"/>
    <w:semiHidden/>
    <w:unhideWhenUsed/>
    <w:rsid w:val="001278F3"/>
    <w:rPr>
      <w:sz w:val="16"/>
      <w:szCs w:val="16"/>
    </w:rPr>
  </w:style>
  <w:style w:type="paragraph" w:styleId="Kommentartekst">
    <w:name w:val="annotation text"/>
    <w:basedOn w:val="Normal"/>
    <w:link w:val="KommentartekstTegn"/>
    <w:uiPriority w:val="99"/>
    <w:semiHidden/>
    <w:unhideWhenUsed/>
    <w:rsid w:val="001278F3"/>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1278F3"/>
    <w:rPr>
      <w:sz w:val="20"/>
      <w:szCs w:val="20"/>
    </w:rPr>
  </w:style>
  <w:style w:type="paragraph" w:styleId="Kommentaremne">
    <w:name w:val="annotation subject"/>
    <w:basedOn w:val="Kommentartekst"/>
    <w:next w:val="Kommentartekst"/>
    <w:link w:val="KommentaremneTegn"/>
    <w:uiPriority w:val="99"/>
    <w:semiHidden/>
    <w:unhideWhenUsed/>
    <w:rsid w:val="001278F3"/>
    <w:rPr>
      <w:b/>
      <w:bCs/>
    </w:rPr>
  </w:style>
  <w:style w:type="character" w:customStyle="1" w:styleId="KommentaremneTegn">
    <w:name w:val="Kommentaremne Tegn"/>
    <w:basedOn w:val="KommentartekstTegn"/>
    <w:link w:val="Kommentaremne"/>
    <w:uiPriority w:val="99"/>
    <w:semiHidden/>
    <w:rsid w:val="001278F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3509209">
      <w:bodyDiv w:val="1"/>
      <w:marLeft w:val="0"/>
      <w:marRight w:val="0"/>
      <w:marTop w:val="0"/>
      <w:marBottom w:val="0"/>
      <w:divBdr>
        <w:top w:val="none" w:sz="0" w:space="0" w:color="auto"/>
        <w:left w:val="none" w:sz="0" w:space="0" w:color="auto"/>
        <w:bottom w:val="none" w:sz="0" w:space="0" w:color="auto"/>
        <w:right w:val="none" w:sz="0" w:space="0" w:color="auto"/>
      </w:divBdr>
    </w:div>
    <w:div w:id="2075738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1DF4466261545145B2FB10F5A4F812E5" ma:contentTypeVersion="10" ma:contentTypeDescription="Opret et nyt dokument." ma:contentTypeScope="" ma:versionID="30ebfbec67ad37af678baf3da09d8feb">
  <xsd:schema xmlns:xsd="http://www.w3.org/2001/XMLSchema" xmlns:xs="http://www.w3.org/2001/XMLSchema" xmlns:p="http://schemas.microsoft.com/office/2006/metadata/properties" xmlns:ns2="65c8b48f-20b8-4a1b-9c2b-9ddb08252c8f" targetNamespace="http://schemas.microsoft.com/office/2006/metadata/properties" ma:root="true" ma:fieldsID="78c5c9b02ddb4915fb62a163aca7cb50" ns2:_="">
    <xsd:import namespace="65c8b48f-20b8-4a1b-9c2b-9ddb08252c8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c8b48f-20b8-4a1b-9c2b-9ddb08252c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5E4A1DC-5102-4515-9368-7E786F6466D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D655E56-7647-4D89-BBF8-ABFC37ABE2F8}">
  <ds:schemaRefs>
    <ds:schemaRef ds:uri="http://schemas.openxmlformats.org/officeDocument/2006/bibliography"/>
  </ds:schemaRefs>
</ds:datastoreItem>
</file>

<file path=customXml/itemProps3.xml><?xml version="1.0" encoding="utf-8"?>
<ds:datastoreItem xmlns:ds="http://schemas.openxmlformats.org/officeDocument/2006/customXml" ds:itemID="{AD3EFF61-5A7A-49C0-938E-9EED3AF01C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c8b48f-20b8-4a1b-9c2b-9ddb08252c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651C193-BAB2-4199-8E27-38BF4AAF5A6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828</Words>
  <Characters>5056</Characters>
  <Application>Microsoft Office Word</Application>
  <DocSecurity>4</DocSecurity>
  <Lines>42</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02 Parasport Danmark Overordnet DK uden vandmærke</vt:lpstr>
      <vt:lpstr>02 Parasport Danmark Overordnet DK uden vandmærke</vt:lpstr>
    </vt:vector>
  </TitlesOfParts>
  <Company>Parasport Danmark</Company>
  <LinksUpToDate>false</LinksUpToDate>
  <CharactersWithSpaces>5873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02 Parasport Danmark Overordnet DK uden vandmærke</dc:title>
  <dc:subject/>
  <dc:creator>Jonas Schmidt Christensen</dc:creator>
  <cp:keywords/>
  <dc:description/>
  <cp:lastModifiedBy>Michael Møllgaard Nielsen</cp:lastModifiedBy>
  <cp:revision>2</cp:revision>
  <cp:lastPrinted>2019-03-11T14:19:00Z</cp:lastPrinted>
  <dcterms:created xsi:type="dcterms:W3CDTF">2020-09-11T12:58:00Z</dcterms:created>
  <dcterms:modified xsi:type="dcterms:W3CDTF">2020-09-11T12:58:00Z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0x0101001DF4466261545145B2FB10F5A4F812E5</vt:lpwstr>
  </property>
</Properties>
</file>