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853A4" w14:textId="2023852A" w:rsidR="004F7910" w:rsidRPr="004F7910" w:rsidRDefault="003E5559" w:rsidP="004F7910">
      <w:pPr>
        <w:jc w:val="center"/>
        <w:rPr>
          <w:b/>
          <w:sz w:val="40"/>
          <w:szCs w:val="40"/>
          <w:u w:val="single"/>
        </w:rPr>
      </w:pPr>
      <w:r>
        <w:rPr>
          <w:b/>
          <w:sz w:val="40"/>
          <w:szCs w:val="40"/>
          <w:u w:val="single"/>
        </w:rPr>
        <w:t>Referat</w:t>
      </w:r>
      <w:r w:rsidR="004F7910" w:rsidRPr="004F7910">
        <w:rPr>
          <w:b/>
          <w:sz w:val="40"/>
          <w:szCs w:val="40"/>
          <w:u w:val="single"/>
        </w:rPr>
        <w:t xml:space="preserve"> – Eliteudvalgsmøde</w:t>
      </w:r>
    </w:p>
    <w:p w14:paraId="0EBD96F8" w14:textId="153CF6EB" w:rsidR="004F7910" w:rsidRPr="004F7910" w:rsidRDefault="004F7910" w:rsidP="004F7910">
      <w:r w:rsidRPr="004F7910">
        <w:rPr>
          <w:b/>
        </w:rPr>
        <w:t>Sted:</w:t>
      </w:r>
      <w:r w:rsidRPr="004F7910">
        <w:t xml:space="preserve"> </w:t>
      </w:r>
      <w:r w:rsidR="003E5559">
        <w:t xml:space="preserve">Skype-møde </w:t>
      </w:r>
    </w:p>
    <w:p w14:paraId="1A555A26" w14:textId="5E7698DF" w:rsidR="004F7910" w:rsidRDefault="004F7910" w:rsidP="004F7910">
      <w:r w:rsidRPr="004F7910">
        <w:rPr>
          <w:b/>
        </w:rPr>
        <w:t>Dato:</w:t>
      </w:r>
      <w:r w:rsidR="00A21719">
        <w:t xml:space="preserve"> </w:t>
      </w:r>
      <w:r>
        <w:t>Lørdag d. 1</w:t>
      </w:r>
      <w:r w:rsidR="005664F0">
        <w:t>5</w:t>
      </w:r>
      <w:r>
        <w:t>. marts 20</w:t>
      </w:r>
      <w:r w:rsidR="005664F0">
        <w:t>20</w:t>
      </w:r>
      <w:r>
        <w:t xml:space="preserve"> fra kl. 10.</w:t>
      </w:r>
      <w:r w:rsidR="003E5559">
        <w:t>00</w:t>
      </w:r>
      <w:r>
        <w:t xml:space="preserve"> – 1</w:t>
      </w:r>
      <w:r w:rsidR="003E5559">
        <w:t>4.00</w:t>
      </w:r>
    </w:p>
    <w:p w14:paraId="5770242B" w14:textId="77777777" w:rsidR="004F7910" w:rsidRDefault="004F7910" w:rsidP="004F7910">
      <w:r w:rsidRPr="004F7910">
        <w:rPr>
          <w:b/>
        </w:rPr>
        <w:t>Deltagere:</w:t>
      </w:r>
      <w:r>
        <w:t xml:space="preserve"> Even Falk Magnussen, Peter Lund Andersen, Ole Brynaa Solkær, Mads Baulund, Svenn Folkmann, Jonas Schmidt Christensen og Michael Møllgaard Nielsen</w:t>
      </w:r>
    </w:p>
    <w:p w14:paraId="04286097" w14:textId="77777777" w:rsidR="004F7910" w:rsidRDefault="004F7910" w:rsidP="004F7910">
      <w:r w:rsidRPr="004F7910">
        <w:rPr>
          <w:b/>
        </w:rPr>
        <w:t>Afbud:</w:t>
      </w:r>
      <w:r>
        <w:t xml:space="preserve"> -  </w:t>
      </w:r>
    </w:p>
    <w:p w14:paraId="1C0E219A" w14:textId="2AECCD53" w:rsidR="004F7910" w:rsidRPr="004F7910" w:rsidRDefault="002D0566" w:rsidP="004F7910">
      <w:pPr>
        <w:rPr>
          <w:b/>
        </w:rPr>
      </w:pPr>
      <w:r>
        <w:rPr>
          <w:b/>
        </w:rPr>
        <w:t xml:space="preserve"> </w:t>
      </w:r>
    </w:p>
    <w:p w14:paraId="652BD2E1" w14:textId="4B7F3C73" w:rsidR="004F7910" w:rsidRDefault="004F7910" w:rsidP="004F7910">
      <w:pPr>
        <w:pStyle w:val="Listeafsnit"/>
        <w:numPr>
          <w:ilvl w:val="0"/>
          <w:numId w:val="1"/>
        </w:numPr>
      </w:pPr>
      <w:r>
        <w:t xml:space="preserve">Godkendelse </w:t>
      </w:r>
      <w:r w:rsidR="003E5559">
        <w:t xml:space="preserve">af dagsorden </w:t>
      </w:r>
      <w:r>
        <w:t xml:space="preserve">og opfølgning på referat </w:t>
      </w:r>
    </w:p>
    <w:p w14:paraId="7D3B0867" w14:textId="5168DC6F" w:rsidR="003E5559" w:rsidRDefault="003E5559" w:rsidP="003E5559">
      <w:pPr>
        <w:pStyle w:val="Listeafsnit"/>
        <w:numPr>
          <w:ilvl w:val="0"/>
          <w:numId w:val="12"/>
        </w:numPr>
      </w:pPr>
      <w:r>
        <w:rPr>
          <w:i/>
          <w:iCs/>
        </w:rPr>
        <w:t>Dagsorden godkendt. Opfølgning på referat under nedenstående dagsordenspunkter.</w:t>
      </w:r>
    </w:p>
    <w:p w14:paraId="76A17F4F" w14:textId="715A03D1" w:rsidR="005664F0" w:rsidRDefault="005664F0" w:rsidP="005664F0">
      <w:pPr>
        <w:pStyle w:val="Listeafsnit"/>
        <w:numPr>
          <w:ilvl w:val="0"/>
          <w:numId w:val="1"/>
        </w:numPr>
      </w:pPr>
      <w:r>
        <w:t>Repræsentantskabsmøde, lørdag den 25. april i Kolding.</w:t>
      </w:r>
    </w:p>
    <w:p w14:paraId="25516A07" w14:textId="3EDD7E0B" w:rsidR="005664F0" w:rsidRDefault="005664F0" w:rsidP="005664F0">
      <w:pPr>
        <w:pStyle w:val="Listeafsnit"/>
        <w:numPr>
          <w:ilvl w:val="0"/>
          <w:numId w:val="6"/>
        </w:numPr>
      </w:pPr>
      <w:r>
        <w:t>Gennemgang af EU-beretning – herunder mundtlig beretning</w:t>
      </w:r>
    </w:p>
    <w:p w14:paraId="52393F2A" w14:textId="0B1AFB13" w:rsidR="003E5559" w:rsidRDefault="003E5559" w:rsidP="005664F0">
      <w:pPr>
        <w:pStyle w:val="Listeafsnit"/>
        <w:numPr>
          <w:ilvl w:val="0"/>
          <w:numId w:val="6"/>
        </w:numPr>
      </w:pPr>
      <w:r>
        <w:rPr>
          <w:i/>
          <w:iCs/>
        </w:rPr>
        <w:t>Der var tilfredshed med den endelige udgave af Eliteudvalgs beretning. Den mundtlige beretning og fokuspunkter afventer endelig konfirmering af repræsentantskabsmøde som afhænger af</w:t>
      </w:r>
      <w:r w:rsidR="005C01CA">
        <w:rPr>
          <w:i/>
          <w:iCs/>
        </w:rPr>
        <w:t xml:space="preserve">, hvordan situationen omkring </w:t>
      </w:r>
      <w:proofErr w:type="spellStart"/>
      <w:r>
        <w:rPr>
          <w:i/>
          <w:iCs/>
        </w:rPr>
        <w:t>coronavirus</w:t>
      </w:r>
      <w:proofErr w:type="spellEnd"/>
      <w:r>
        <w:rPr>
          <w:i/>
          <w:iCs/>
        </w:rPr>
        <w:t xml:space="preserve"> udvikl</w:t>
      </w:r>
      <w:r w:rsidR="005C01CA">
        <w:rPr>
          <w:i/>
          <w:iCs/>
        </w:rPr>
        <w:t>er sig</w:t>
      </w:r>
      <w:r>
        <w:rPr>
          <w:i/>
          <w:iCs/>
        </w:rPr>
        <w:t>. En ny administrativ struktur og hvilke muligheder den giver for eliteidrætten kan være et fokuspunkt.</w:t>
      </w:r>
    </w:p>
    <w:p w14:paraId="0725FCB8" w14:textId="43D35004" w:rsidR="005664F0" w:rsidRDefault="005664F0" w:rsidP="005664F0">
      <w:pPr>
        <w:pStyle w:val="Listeafsnit"/>
        <w:numPr>
          <w:ilvl w:val="0"/>
          <w:numId w:val="6"/>
        </w:numPr>
      </w:pPr>
      <w:r>
        <w:t>Valg til Eliteudvalg, øvrige punkter på dagsorden m.m.</w:t>
      </w:r>
    </w:p>
    <w:p w14:paraId="1CB17881" w14:textId="012D8875" w:rsidR="003E5559" w:rsidRDefault="003E5559" w:rsidP="005664F0">
      <w:pPr>
        <w:pStyle w:val="Listeafsnit"/>
        <w:numPr>
          <w:ilvl w:val="0"/>
          <w:numId w:val="6"/>
        </w:numPr>
      </w:pPr>
      <w:r>
        <w:rPr>
          <w:i/>
          <w:iCs/>
        </w:rPr>
        <w:t>Alle medlemmer af Eliteudvalg genopstiller.</w:t>
      </w:r>
    </w:p>
    <w:p w14:paraId="18C1E5A6" w14:textId="67FFF89C" w:rsidR="005664F0" w:rsidRDefault="005664F0" w:rsidP="005664F0">
      <w:pPr>
        <w:pStyle w:val="Listeafsnit"/>
        <w:numPr>
          <w:ilvl w:val="0"/>
          <w:numId w:val="1"/>
        </w:numPr>
      </w:pPr>
      <w:r>
        <w:t>Team Danmark</w:t>
      </w:r>
    </w:p>
    <w:p w14:paraId="61F1543C" w14:textId="4AD8B06B" w:rsidR="005664F0" w:rsidRDefault="005664F0" w:rsidP="005664F0">
      <w:pPr>
        <w:pStyle w:val="Listeafsnit"/>
        <w:numPr>
          <w:ilvl w:val="0"/>
          <w:numId w:val="7"/>
        </w:numPr>
      </w:pPr>
      <w:r>
        <w:t>Strategi og støtteproces 2021 – 2024 – orientering</w:t>
      </w:r>
    </w:p>
    <w:p w14:paraId="75F4D063" w14:textId="70DE387A" w:rsidR="003E5559" w:rsidRPr="002D0566" w:rsidRDefault="002D0566" w:rsidP="005664F0">
      <w:pPr>
        <w:pStyle w:val="Listeafsnit"/>
        <w:numPr>
          <w:ilvl w:val="0"/>
          <w:numId w:val="7"/>
        </w:numPr>
      </w:pPr>
      <w:r>
        <w:rPr>
          <w:i/>
          <w:iCs/>
        </w:rPr>
        <w:t xml:space="preserve">I støttekoncept 2021-2024 fremgår det at ”Team Danmark Forbund” skal udvikle og præsentere en langsigtet (5-8 år) udviklings- og resultatstrategi, hvor forbundet forholder sig strategisk til forbundets elitearbejde, der rækker ud over den 4-årige aftaleperiode med Team Danmark. </w:t>
      </w:r>
    </w:p>
    <w:p w14:paraId="182986E6" w14:textId="242202FD" w:rsidR="002D0566" w:rsidRDefault="002D0566" w:rsidP="002D0566">
      <w:pPr>
        <w:pStyle w:val="Listeafsnit"/>
        <w:ind w:left="1440"/>
        <w:rPr>
          <w:i/>
          <w:iCs/>
        </w:rPr>
      </w:pPr>
      <w:r>
        <w:rPr>
          <w:i/>
          <w:iCs/>
        </w:rPr>
        <w:t>I første omgang er der blevet afleveret en såkaldt disciplinanalyse, som skal give et billede af hvilke idrætter, som vi kan samarbejde om – og vi lægger op til et samarbejde omkring 7 idrætter: atletik, badminton, bordtennis, ridning, rugby, svømning og taekwondo – og så må vi se om der sportslig er basis for, at vi kan nå i mål med dette ønske.</w:t>
      </w:r>
    </w:p>
    <w:p w14:paraId="39F26BE5" w14:textId="1C4244D0" w:rsidR="002D0566" w:rsidRDefault="002D0566" w:rsidP="002D0566">
      <w:pPr>
        <w:pStyle w:val="Listeafsnit"/>
        <w:ind w:left="1440"/>
        <w:rPr>
          <w:i/>
          <w:iCs/>
        </w:rPr>
      </w:pPr>
      <w:r>
        <w:rPr>
          <w:i/>
          <w:iCs/>
        </w:rPr>
        <w:t>Administrativt vil arbejdet med at udvikle denne udviklings- og resultatstrategi være placeret i det fagteam, som hedder ”Talent og Elite”. Den politiske forankring sikres ved at Eliteudvalget sammen med andr</w:t>
      </w:r>
      <w:r w:rsidR="005C01CA">
        <w:rPr>
          <w:i/>
          <w:iCs/>
        </w:rPr>
        <w:t>e</w:t>
      </w:r>
      <w:r>
        <w:rPr>
          <w:i/>
          <w:iCs/>
        </w:rPr>
        <w:t xml:space="preserve"> vil få mulighed for at kvalificere de forskellige udkast som udarbejdes undervejs i processen.</w:t>
      </w:r>
    </w:p>
    <w:p w14:paraId="4A988097" w14:textId="7DD8DEB8" w:rsidR="002D0566" w:rsidRPr="002D0566" w:rsidRDefault="00847A81" w:rsidP="002D0566">
      <w:pPr>
        <w:pStyle w:val="Listeafsnit"/>
        <w:ind w:left="1440"/>
        <w:rPr>
          <w:i/>
          <w:iCs/>
        </w:rPr>
      </w:pPr>
      <w:r>
        <w:rPr>
          <w:i/>
          <w:iCs/>
        </w:rPr>
        <w:t xml:space="preserve">Vi har et ønske om at komme i mål inden sommerferien og </w:t>
      </w:r>
      <w:r w:rsidR="005C01CA">
        <w:rPr>
          <w:i/>
          <w:iCs/>
        </w:rPr>
        <w:t xml:space="preserve">har </w:t>
      </w:r>
      <w:r>
        <w:rPr>
          <w:i/>
          <w:iCs/>
        </w:rPr>
        <w:t xml:space="preserve">et særligt møde med deltagelse af TD og PD-repræsentanter i uge 25. </w:t>
      </w:r>
    </w:p>
    <w:p w14:paraId="38429CD0" w14:textId="630BF9F2" w:rsidR="005664F0" w:rsidRDefault="005664F0" w:rsidP="005664F0">
      <w:pPr>
        <w:pStyle w:val="Listeafsnit"/>
        <w:numPr>
          <w:ilvl w:val="0"/>
          <w:numId w:val="7"/>
        </w:numPr>
      </w:pPr>
      <w:r>
        <w:t>PD Elitekoncept 2021 – 2024 og TD-strategi</w:t>
      </w:r>
    </w:p>
    <w:p w14:paraId="5D8094B3" w14:textId="412C0790" w:rsidR="00847A81" w:rsidRPr="00847A81" w:rsidRDefault="00847A81" w:rsidP="005664F0">
      <w:pPr>
        <w:pStyle w:val="Listeafsnit"/>
        <w:numPr>
          <w:ilvl w:val="0"/>
          <w:numId w:val="7"/>
        </w:numPr>
      </w:pPr>
      <w:r>
        <w:rPr>
          <w:i/>
          <w:iCs/>
        </w:rPr>
        <w:t xml:space="preserve">Parallelt med udarbejdelse af en udviklings- og resultatstrategi skal der udarbejdes et nyt PD elitekoncept 2021 – 2024 som skal ses i sammenhæng med udviklings- og resultatstrategi. </w:t>
      </w:r>
    </w:p>
    <w:p w14:paraId="512AFF85" w14:textId="16B59EA6" w:rsidR="00847A81" w:rsidRDefault="00847A81" w:rsidP="00847A81">
      <w:pPr>
        <w:pStyle w:val="Listeafsnit"/>
        <w:ind w:left="1440"/>
        <w:rPr>
          <w:i/>
          <w:iCs/>
        </w:rPr>
      </w:pPr>
      <w:r>
        <w:rPr>
          <w:i/>
          <w:iCs/>
        </w:rPr>
        <w:t>Her kan det være oplagt at inddrage udvalgte atleter – herunder atletrepræsentant – og landstrænere.</w:t>
      </w:r>
    </w:p>
    <w:p w14:paraId="50940385" w14:textId="51C63107" w:rsidR="00847A81" w:rsidRDefault="00B96337" w:rsidP="00847A81">
      <w:pPr>
        <w:pStyle w:val="Listeafsnit"/>
        <w:ind w:left="1440"/>
      </w:pPr>
      <w:r>
        <w:rPr>
          <w:i/>
          <w:iCs/>
        </w:rPr>
        <w:t xml:space="preserve">Fokuspunkter i ovenstående – både en udviklings- og resultatstrategi samt PD Elitekoncept – er bl.a. TD støttekoncept 2021 – 2024, hvor der kan være inspiration, atlet-trivsel, færre idrætter contra flere idrætter, støtter EU et langsigtet resultatperspektiv - eks. </w:t>
      </w:r>
      <w:r w:rsidR="005C01CA">
        <w:rPr>
          <w:i/>
          <w:iCs/>
        </w:rPr>
        <w:t>8-</w:t>
      </w:r>
      <w:r>
        <w:rPr>
          <w:i/>
          <w:iCs/>
        </w:rPr>
        <w:t>12 år</w:t>
      </w:r>
      <w:r w:rsidR="005C01CA">
        <w:rPr>
          <w:i/>
          <w:iCs/>
        </w:rPr>
        <w:t xml:space="preserve"> -</w:t>
      </w:r>
      <w:r>
        <w:rPr>
          <w:i/>
          <w:iCs/>
        </w:rPr>
        <w:t xml:space="preserve"> </w:t>
      </w:r>
      <w:proofErr w:type="spellStart"/>
      <w:r>
        <w:rPr>
          <w:i/>
          <w:iCs/>
        </w:rPr>
        <w:t>el</w:t>
      </w:r>
      <w:r w:rsidR="002B37B7">
        <w:rPr>
          <w:i/>
          <w:iCs/>
        </w:rPr>
        <w:t>-</w:t>
      </w:r>
      <w:r>
        <w:rPr>
          <w:i/>
          <w:iCs/>
        </w:rPr>
        <w:t>ler</w:t>
      </w:r>
      <w:proofErr w:type="spellEnd"/>
      <w:r>
        <w:rPr>
          <w:i/>
          <w:iCs/>
        </w:rPr>
        <w:t xml:space="preserve"> er de</w:t>
      </w:r>
      <w:r w:rsidR="005C01CA">
        <w:rPr>
          <w:i/>
          <w:iCs/>
        </w:rPr>
        <w:t>t</w:t>
      </w:r>
      <w:r>
        <w:rPr>
          <w:i/>
          <w:iCs/>
        </w:rPr>
        <w:t xml:space="preserve"> </w:t>
      </w:r>
      <w:proofErr w:type="spellStart"/>
      <w:r>
        <w:rPr>
          <w:i/>
          <w:iCs/>
        </w:rPr>
        <w:t>BrU</w:t>
      </w:r>
      <w:proofErr w:type="spellEnd"/>
      <w:r>
        <w:rPr>
          <w:i/>
          <w:iCs/>
        </w:rPr>
        <w:t>.</w:t>
      </w:r>
    </w:p>
    <w:p w14:paraId="5D45FBF2" w14:textId="67654F9F" w:rsidR="004F7910" w:rsidRDefault="004F7910" w:rsidP="004F7910">
      <w:pPr>
        <w:pStyle w:val="Listeafsnit"/>
        <w:numPr>
          <w:ilvl w:val="0"/>
          <w:numId w:val="1"/>
        </w:numPr>
      </w:pPr>
      <w:r>
        <w:t xml:space="preserve">PL 2020 </w:t>
      </w:r>
    </w:p>
    <w:p w14:paraId="60DF5691" w14:textId="78EE0E8D" w:rsidR="004F7910" w:rsidRDefault="005664F0" w:rsidP="005664F0">
      <w:pPr>
        <w:pStyle w:val="Listeafsnit"/>
        <w:numPr>
          <w:ilvl w:val="0"/>
          <w:numId w:val="9"/>
        </w:numPr>
      </w:pPr>
      <w:r>
        <w:lastRenderedPageBreak/>
        <w:t xml:space="preserve">Orientering </w:t>
      </w:r>
    </w:p>
    <w:p w14:paraId="3F38A53D" w14:textId="65E9B573" w:rsidR="00B96337" w:rsidRPr="00B96337" w:rsidRDefault="00B96337" w:rsidP="00B96337">
      <w:pPr>
        <w:pStyle w:val="NormalWeb"/>
        <w:numPr>
          <w:ilvl w:val="0"/>
          <w:numId w:val="9"/>
        </w:numPr>
        <w:spacing w:before="0" w:after="0" w:line="315" w:lineRule="atLeast"/>
        <w:rPr>
          <w:rFonts w:asciiTheme="minorHAnsi" w:hAnsiTheme="minorHAnsi" w:cstheme="minorHAnsi"/>
          <w:color w:val="333333"/>
        </w:rPr>
      </w:pPr>
      <w:r w:rsidRPr="00B96337">
        <w:rPr>
          <w:rFonts w:asciiTheme="minorHAnsi" w:hAnsiTheme="minorHAnsi" w:cstheme="minorHAnsi"/>
          <w:i/>
          <w:iCs/>
          <w:color w:val="333333"/>
        </w:rPr>
        <w:t xml:space="preserve">Coronavirus har massiv indflydelse </w:t>
      </w:r>
      <w:r w:rsidR="002B37B7">
        <w:rPr>
          <w:rFonts w:asciiTheme="minorHAnsi" w:hAnsiTheme="minorHAnsi" w:cstheme="minorHAnsi"/>
          <w:i/>
          <w:iCs/>
          <w:color w:val="333333"/>
        </w:rPr>
        <w:t xml:space="preserve">på </w:t>
      </w:r>
      <w:r>
        <w:rPr>
          <w:rFonts w:asciiTheme="minorHAnsi" w:hAnsiTheme="minorHAnsi" w:cstheme="minorHAnsi"/>
          <w:i/>
          <w:iCs/>
          <w:color w:val="333333"/>
        </w:rPr>
        <w:t xml:space="preserve">atleternes </w:t>
      </w:r>
      <w:r w:rsidRPr="00B96337">
        <w:rPr>
          <w:rFonts w:asciiTheme="minorHAnsi" w:hAnsiTheme="minorHAnsi" w:cstheme="minorHAnsi"/>
          <w:i/>
          <w:iCs/>
          <w:color w:val="333333"/>
        </w:rPr>
        <w:t xml:space="preserve">hverdag og muligheder for at træne normalt. I sagens natur er der brug for kreativitet og innovation i forhold træning – ofte hjemmetræning </w:t>
      </w:r>
      <w:r w:rsidR="005C01CA">
        <w:rPr>
          <w:rFonts w:asciiTheme="minorHAnsi" w:hAnsiTheme="minorHAnsi" w:cstheme="minorHAnsi"/>
          <w:i/>
          <w:iCs/>
          <w:color w:val="333333"/>
        </w:rPr>
        <w:t>–</w:t>
      </w:r>
      <w:r w:rsidRPr="00B96337">
        <w:rPr>
          <w:rFonts w:asciiTheme="minorHAnsi" w:hAnsiTheme="minorHAnsi" w:cstheme="minorHAnsi"/>
          <w:i/>
          <w:iCs/>
          <w:color w:val="333333"/>
        </w:rPr>
        <w:t xml:space="preserve"> og de anbefalinger, som myndighederne giver. I </w:t>
      </w:r>
      <w:proofErr w:type="spellStart"/>
      <w:r w:rsidRPr="00B96337">
        <w:rPr>
          <w:rFonts w:asciiTheme="minorHAnsi" w:hAnsiTheme="minorHAnsi" w:cstheme="minorHAnsi"/>
          <w:i/>
          <w:iCs/>
          <w:color w:val="333333"/>
        </w:rPr>
        <w:t>parasporten</w:t>
      </w:r>
      <w:proofErr w:type="spellEnd"/>
      <w:r w:rsidRPr="00B96337">
        <w:rPr>
          <w:rFonts w:asciiTheme="minorHAnsi" w:hAnsiTheme="minorHAnsi" w:cstheme="minorHAnsi"/>
          <w:i/>
          <w:iCs/>
          <w:color w:val="333333"/>
        </w:rPr>
        <w:t xml:space="preserve"> har vi en særlig arv med i bagagen. Vi ser mulighederne – og ikke begrænsningerne – og det er der i høj grad brug for, når man ikke kan dyrke sport og træne i sin klub eller i fitnesscentret</w:t>
      </w:r>
      <w:r w:rsidRPr="00B96337">
        <w:rPr>
          <w:rFonts w:asciiTheme="minorHAnsi" w:hAnsiTheme="minorHAnsi" w:cstheme="minorHAnsi"/>
          <w:color w:val="333333"/>
        </w:rPr>
        <w:t>.</w:t>
      </w:r>
    </w:p>
    <w:p w14:paraId="08FB0864" w14:textId="06DD9C42" w:rsidR="00F757C5" w:rsidRDefault="00F757C5" w:rsidP="00F757C5">
      <w:pPr>
        <w:pStyle w:val="NormalWeb"/>
        <w:spacing w:before="0" w:after="0" w:line="330" w:lineRule="atLeast"/>
        <w:ind w:left="1800"/>
        <w:rPr>
          <w:rFonts w:asciiTheme="minorHAnsi" w:hAnsiTheme="minorHAnsi" w:cstheme="minorHAnsi"/>
          <w:i/>
          <w:iCs/>
          <w:color w:val="333333"/>
        </w:rPr>
      </w:pPr>
      <w:r w:rsidRPr="00F757C5">
        <w:rPr>
          <w:rFonts w:asciiTheme="minorHAnsi" w:hAnsiTheme="minorHAnsi" w:cstheme="minorHAnsi"/>
          <w:i/>
          <w:iCs/>
          <w:color w:val="333333"/>
        </w:rPr>
        <w:t>Vi ved</w:t>
      </w:r>
      <w:r w:rsidR="005C01CA">
        <w:rPr>
          <w:rFonts w:asciiTheme="minorHAnsi" w:hAnsiTheme="minorHAnsi" w:cstheme="minorHAnsi"/>
          <w:i/>
          <w:iCs/>
          <w:color w:val="333333"/>
        </w:rPr>
        <w:t>,</w:t>
      </w:r>
      <w:r w:rsidRPr="00F757C5">
        <w:rPr>
          <w:rFonts w:asciiTheme="minorHAnsi" w:hAnsiTheme="minorHAnsi" w:cstheme="minorHAnsi"/>
          <w:i/>
          <w:iCs/>
          <w:color w:val="333333"/>
        </w:rPr>
        <w:t xml:space="preserve"> at arrangørerne i Japan og IPC fastholder at legene gennemføres bedst muligt, og derfor skal vi hjælpe hinanden med at skabe individuelle løsninger uden at gå på kompromis med myndighedernes anbefalinger.</w:t>
      </w:r>
      <w:r>
        <w:rPr>
          <w:rFonts w:asciiTheme="minorHAnsi" w:hAnsiTheme="minorHAnsi" w:cstheme="minorHAnsi"/>
          <w:i/>
          <w:iCs/>
          <w:color w:val="333333"/>
        </w:rPr>
        <w:t xml:space="preserve"> Atleter, trænere og ledere vil modtage info om ovenstående i status mail som udarbejdes i samarbejde med DIF.</w:t>
      </w:r>
      <w:r w:rsidR="001976B4">
        <w:rPr>
          <w:rFonts w:asciiTheme="minorHAnsi" w:hAnsiTheme="minorHAnsi" w:cstheme="minorHAnsi"/>
          <w:i/>
          <w:iCs/>
          <w:color w:val="333333"/>
        </w:rPr>
        <w:t xml:space="preserve"> Efterfølgende er PL 2020 blevet aflyst og flyttet til 2021 fra den 24. august til 5. september.</w:t>
      </w:r>
    </w:p>
    <w:p w14:paraId="09CFFF3A" w14:textId="3B2D4C52" w:rsidR="00F757C5" w:rsidRDefault="00F757C5" w:rsidP="00F757C5">
      <w:pPr>
        <w:pStyle w:val="NormalWeb"/>
        <w:numPr>
          <w:ilvl w:val="0"/>
          <w:numId w:val="9"/>
        </w:numPr>
        <w:spacing w:before="0" w:after="0" w:line="330" w:lineRule="atLeast"/>
        <w:rPr>
          <w:rFonts w:asciiTheme="minorHAnsi" w:hAnsiTheme="minorHAnsi" w:cstheme="minorHAnsi"/>
          <w:i/>
          <w:iCs/>
          <w:color w:val="333333"/>
        </w:rPr>
      </w:pPr>
      <w:r>
        <w:rPr>
          <w:rFonts w:asciiTheme="minorHAnsi" w:hAnsiTheme="minorHAnsi" w:cstheme="minorHAnsi"/>
          <w:i/>
          <w:iCs/>
          <w:color w:val="333333"/>
        </w:rPr>
        <w:t xml:space="preserve">Der blev orienteret om status på udtagelser og tildeling af kvotepladser, hvor vi nu har fået konfirmeret en kvoteplads i svømning, fire pladser i ridning og rugby. Udtaget er p.t. Peter Rosenmeier, bordtennis, Daniel Wagner og Kristel Walther, atletik samt Lisa Gjessing, taekwondo. </w:t>
      </w:r>
    </w:p>
    <w:p w14:paraId="53D5C8EB" w14:textId="599BF0EB" w:rsidR="00F757C5" w:rsidRDefault="00F757C5" w:rsidP="00F757C5">
      <w:pPr>
        <w:pStyle w:val="NormalWeb"/>
        <w:numPr>
          <w:ilvl w:val="0"/>
          <w:numId w:val="9"/>
        </w:numPr>
        <w:spacing w:before="0" w:after="0" w:line="330" w:lineRule="atLeast"/>
        <w:rPr>
          <w:rFonts w:asciiTheme="minorHAnsi" w:hAnsiTheme="minorHAnsi" w:cstheme="minorHAnsi"/>
          <w:i/>
          <w:iCs/>
          <w:color w:val="333333"/>
        </w:rPr>
      </w:pPr>
      <w:r>
        <w:rPr>
          <w:rFonts w:asciiTheme="minorHAnsi" w:hAnsiTheme="minorHAnsi" w:cstheme="minorHAnsi"/>
          <w:i/>
          <w:iCs/>
          <w:color w:val="333333"/>
        </w:rPr>
        <w:t>En vellykket studietur, fagligt og socialt til Tokyo i uge 9 i samarbejde med en OL-delegation, hvor vi havde deltagelse af holdleder fra ridning og rugby, samt administration.</w:t>
      </w:r>
    </w:p>
    <w:p w14:paraId="0E7941E5" w14:textId="0BD95D51" w:rsidR="00F757C5" w:rsidRDefault="00F757C5" w:rsidP="00F757C5">
      <w:pPr>
        <w:pStyle w:val="NormalWeb"/>
        <w:numPr>
          <w:ilvl w:val="0"/>
          <w:numId w:val="9"/>
        </w:numPr>
        <w:spacing w:before="0" w:after="0" w:line="330" w:lineRule="atLeast"/>
        <w:rPr>
          <w:rFonts w:asciiTheme="minorHAnsi" w:hAnsiTheme="minorHAnsi" w:cstheme="minorHAnsi"/>
          <w:i/>
          <w:iCs/>
          <w:color w:val="333333"/>
        </w:rPr>
      </w:pPr>
      <w:r>
        <w:rPr>
          <w:rFonts w:asciiTheme="minorHAnsi" w:hAnsiTheme="minorHAnsi" w:cstheme="minorHAnsi"/>
          <w:i/>
          <w:iCs/>
          <w:color w:val="333333"/>
        </w:rPr>
        <w:t xml:space="preserve">Der blev orienteret om retningslinjer for tabt arbejdsfortjeneste, som atleter har mulighed for at søge, samt en særlig </w:t>
      </w:r>
      <w:proofErr w:type="spellStart"/>
      <w:r>
        <w:rPr>
          <w:rFonts w:asciiTheme="minorHAnsi" w:hAnsiTheme="minorHAnsi" w:cstheme="minorHAnsi"/>
          <w:i/>
          <w:iCs/>
          <w:color w:val="333333"/>
        </w:rPr>
        <w:t>ekspertstøtte</w:t>
      </w:r>
      <w:proofErr w:type="spellEnd"/>
      <w:r>
        <w:rPr>
          <w:rFonts w:asciiTheme="minorHAnsi" w:hAnsiTheme="minorHAnsi" w:cstheme="minorHAnsi"/>
          <w:i/>
          <w:iCs/>
          <w:color w:val="333333"/>
        </w:rPr>
        <w:t xml:space="preserve"> til trænere og ledere, som ikke allerede er dækket ind </w:t>
      </w:r>
      <w:r w:rsidR="00AF0793">
        <w:rPr>
          <w:rFonts w:asciiTheme="minorHAnsi" w:hAnsiTheme="minorHAnsi" w:cstheme="minorHAnsi"/>
          <w:i/>
          <w:iCs/>
          <w:color w:val="333333"/>
        </w:rPr>
        <w:t>gennem deres kontrakt med PD.</w:t>
      </w:r>
    </w:p>
    <w:p w14:paraId="4930B173" w14:textId="3E8D568A" w:rsidR="00AF0793" w:rsidRDefault="00AF0793" w:rsidP="00F757C5">
      <w:pPr>
        <w:pStyle w:val="NormalWeb"/>
        <w:numPr>
          <w:ilvl w:val="0"/>
          <w:numId w:val="9"/>
        </w:numPr>
        <w:spacing w:before="0" w:after="0" w:line="330" w:lineRule="atLeast"/>
        <w:rPr>
          <w:rFonts w:asciiTheme="minorHAnsi" w:hAnsiTheme="minorHAnsi" w:cstheme="minorHAnsi"/>
          <w:i/>
          <w:iCs/>
          <w:color w:val="333333"/>
        </w:rPr>
      </w:pPr>
      <w:r>
        <w:rPr>
          <w:rFonts w:asciiTheme="minorHAnsi" w:hAnsiTheme="minorHAnsi" w:cstheme="minorHAnsi"/>
          <w:i/>
          <w:iCs/>
          <w:color w:val="333333"/>
        </w:rPr>
        <w:t xml:space="preserve">Retningslinjer for hvad forbund og atleter kan i forhold til egne sponsorer – den såkaldte </w:t>
      </w:r>
      <w:proofErr w:type="spellStart"/>
      <w:r>
        <w:rPr>
          <w:rFonts w:asciiTheme="minorHAnsi" w:hAnsiTheme="minorHAnsi" w:cstheme="minorHAnsi"/>
          <w:i/>
          <w:iCs/>
          <w:color w:val="333333"/>
        </w:rPr>
        <w:t>Rule</w:t>
      </w:r>
      <w:proofErr w:type="spellEnd"/>
      <w:r>
        <w:rPr>
          <w:rFonts w:asciiTheme="minorHAnsi" w:hAnsiTheme="minorHAnsi" w:cstheme="minorHAnsi"/>
          <w:i/>
          <w:iCs/>
          <w:color w:val="333333"/>
        </w:rPr>
        <w:t xml:space="preserve"> 40 - udarbejdes af DIF i samarbejde med Sport One og i sagens natur med mulighed for involvering af PD herunder aktivrepræsentant.</w:t>
      </w:r>
    </w:p>
    <w:p w14:paraId="5FB12058" w14:textId="77777777" w:rsidR="00B96337" w:rsidRPr="00B96337" w:rsidRDefault="00B96337" w:rsidP="00B96337">
      <w:pPr>
        <w:pStyle w:val="Listeafsnit"/>
        <w:ind w:left="1800"/>
      </w:pPr>
    </w:p>
    <w:p w14:paraId="7308E8D7" w14:textId="77777777" w:rsidR="004F7910" w:rsidRDefault="004F7910" w:rsidP="004F7910">
      <w:pPr>
        <w:pStyle w:val="Listeafsnit"/>
        <w:numPr>
          <w:ilvl w:val="0"/>
          <w:numId w:val="1"/>
        </w:numPr>
      </w:pPr>
      <w:r>
        <w:t>Organisationsudvikling</w:t>
      </w:r>
    </w:p>
    <w:p w14:paraId="2DA08DEF" w14:textId="0EC14011" w:rsidR="004F7910" w:rsidRDefault="00A21719" w:rsidP="00A21719">
      <w:pPr>
        <w:pStyle w:val="Listeafsnit"/>
        <w:numPr>
          <w:ilvl w:val="0"/>
          <w:numId w:val="9"/>
        </w:numPr>
      </w:pPr>
      <w:r>
        <w:t xml:space="preserve">Implementering af ny administrativ struktur – status </w:t>
      </w:r>
    </w:p>
    <w:p w14:paraId="26C37550" w14:textId="6063C7F8" w:rsidR="00AF0793" w:rsidRPr="00EE5651" w:rsidRDefault="00440021" w:rsidP="00EE5651">
      <w:pPr>
        <w:pStyle w:val="Listeafsnit"/>
        <w:numPr>
          <w:ilvl w:val="0"/>
          <w:numId w:val="9"/>
        </w:numPr>
        <w:rPr>
          <w:i/>
          <w:iCs/>
          <w:lang w:eastAsia="da-DK"/>
        </w:rPr>
      </w:pPr>
      <w:r w:rsidRPr="00EE5651">
        <w:rPr>
          <w:i/>
          <w:iCs/>
          <w:lang w:eastAsia="da-DK"/>
        </w:rPr>
        <w:t xml:space="preserve">Alle idrætskontakter skal i løbet af marts lave en minianalyse af deres idræt(-ter). Denne analyse skal bl.a. sikre, at vi får opdateret idrætterne på vores hjemmeside, får fordelt referencerne mellem </w:t>
      </w:r>
      <w:r w:rsidR="00EE5651" w:rsidRPr="00EE5651">
        <w:rPr>
          <w:i/>
          <w:iCs/>
          <w:lang w:eastAsia="da-DK"/>
        </w:rPr>
        <w:t xml:space="preserve">idrætterne </w:t>
      </w:r>
      <w:r w:rsidRPr="00EE5651">
        <w:rPr>
          <w:i/>
          <w:iCs/>
          <w:lang w:eastAsia="da-DK"/>
        </w:rPr>
        <w:t>i ledelsen og danne grundlag for beslutninger ift. mål for arbejdet for idrætskontakterne for de respektive idrætter</w:t>
      </w:r>
      <w:r w:rsidR="00EE5651" w:rsidRPr="00EE5651">
        <w:rPr>
          <w:i/>
          <w:iCs/>
          <w:lang w:eastAsia="da-DK"/>
        </w:rPr>
        <w:t>, i alt 38 idrætter hvor udviklingspotentialet er meget forskelligt.</w:t>
      </w:r>
    </w:p>
    <w:p w14:paraId="0371D49B" w14:textId="3322EA8C" w:rsidR="004F7910" w:rsidRDefault="00A21719" w:rsidP="00A21719">
      <w:pPr>
        <w:pStyle w:val="Listeafsnit"/>
        <w:numPr>
          <w:ilvl w:val="0"/>
          <w:numId w:val="9"/>
        </w:numPr>
      </w:pPr>
      <w:r>
        <w:t xml:space="preserve">Arbejdet i bestyrelsen med ny vision og strategi </w:t>
      </w:r>
      <w:r w:rsidR="009E6824">
        <w:t>–</w:t>
      </w:r>
      <w:r>
        <w:t xml:space="preserve"> status</w:t>
      </w:r>
    </w:p>
    <w:p w14:paraId="03408CD2" w14:textId="152F284F" w:rsidR="009E6824" w:rsidRDefault="009E6824" w:rsidP="00A21719">
      <w:pPr>
        <w:pStyle w:val="Listeafsnit"/>
        <w:numPr>
          <w:ilvl w:val="0"/>
          <w:numId w:val="9"/>
        </w:numPr>
      </w:pPr>
      <w:r>
        <w:rPr>
          <w:i/>
          <w:iCs/>
        </w:rPr>
        <w:t xml:space="preserve">Even orienterede fra møde mellem bestyrelse og repræsentanter fra de grupper som var blevet interviewet </w:t>
      </w:r>
      <w:r w:rsidR="00227C63">
        <w:rPr>
          <w:i/>
          <w:iCs/>
        </w:rPr>
        <w:t>og havde givet input ny vision og strategi, eks. klubber, trænere, specialforbund, TD, DIF, DGI med flere – og der var generelt en positiv opbakning til vision og strategi.</w:t>
      </w:r>
    </w:p>
    <w:p w14:paraId="40F5FC6D" w14:textId="77777777" w:rsidR="004F7910" w:rsidRDefault="004F7910" w:rsidP="004F7910">
      <w:pPr>
        <w:pStyle w:val="Listeafsnit"/>
        <w:numPr>
          <w:ilvl w:val="0"/>
          <w:numId w:val="1"/>
        </w:numPr>
      </w:pPr>
      <w:r>
        <w:t>Eliteidrætter</w:t>
      </w:r>
    </w:p>
    <w:p w14:paraId="673A8ACE" w14:textId="0AF2E326" w:rsidR="004F7910" w:rsidRDefault="004F7910" w:rsidP="00A21719">
      <w:pPr>
        <w:pStyle w:val="Listeafsnit"/>
        <w:numPr>
          <w:ilvl w:val="0"/>
          <w:numId w:val="10"/>
        </w:numPr>
      </w:pPr>
      <w:r>
        <w:t>Eliteidrætter</w:t>
      </w:r>
      <w:r w:rsidR="00A21719">
        <w:t xml:space="preserve"> – orientering</w:t>
      </w:r>
    </w:p>
    <w:p w14:paraId="0BD4F27E" w14:textId="640528A4" w:rsidR="00227C63" w:rsidRPr="00227C63" w:rsidRDefault="00227C63" w:rsidP="00227C63">
      <w:pPr>
        <w:pStyle w:val="NormalWeb"/>
        <w:numPr>
          <w:ilvl w:val="0"/>
          <w:numId w:val="10"/>
        </w:numPr>
        <w:spacing w:before="0" w:after="0" w:line="330" w:lineRule="atLeast"/>
        <w:rPr>
          <w:rFonts w:asciiTheme="minorHAnsi" w:hAnsiTheme="minorHAnsi" w:cstheme="minorHAnsi"/>
          <w:i/>
          <w:iCs/>
          <w:color w:val="333333"/>
        </w:rPr>
      </w:pPr>
      <w:r w:rsidRPr="00227C63">
        <w:rPr>
          <w:rFonts w:asciiTheme="minorHAnsi" w:hAnsiTheme="minorHAnsi" w:cstheme="minorHAnsi"/>
          <w:i/>
          <w:iCs/>
          <w:color w:val="333333"/>
        </w:rPr>
        <w:t>IPC er opmærksom på de store udfordringer de mange nationer står i, når der gælder atletens muligheder for at blive klassificeret og kvalificere sig til Tokyo, da kvalifikationsstævner verden over aflyses eller udsættes. IPC h</w:t>
      </w:r>
      <w:r>
        <w:rPr>
          <w:rFonts w:asciiTheme="minorHAnsi" w:hAnsiTheme="minorHAnsi" w:cstheme="minorHAnsi"/>
          <w:i/>
          <w:iCs/>
          <w:color w:val="333333"/>
        </w:rPr>
        <w:t xml:space="preserve">ar </w:t>
      </w:r>
      <w:r w:rsidRPr="00227C63">
        <w:rPr>
          <w:rFonts w:asciiTheme="minorHAnsi" w:hAnsiTheme="minorHAnsi" w:cstheme="minorHAnsi"/>
          <w:i/>
          <w:iCs/>
          <w:color w:val="333333"/>
        </w:rPr>
        <w:t xml:space="preserve">i sagens natur ikke færdige </w:t>
      </w:r>
      <w:r w:rsidRPr="00227C63">
        <w:rPr>
          <w:rFonts w:asciiTheme="minorHAnsi" w:hAnsiTheme="minorHAnsi" w:cstheme="minorHAnsi"/>
          <w:i/>
          <w:iCs/>
          <w:color w:val="333333"/>
        </w:rPr>
        <w:lastRenderedPageBreak/>
        <w:t>løsninger men der arbejdes på højtryk med bl.a. de internationale specialforbund for at finde alternative løsninger på atleternes klassifikation og kvalifikation til PL.</w:t>
      </w:r>
    </w:p>
    <w:p w14:paraId="3316BC9B" w14:textId="5556C3D5" w:rsidR="00227C63" w:rsidRPr="00227C63" w:rsidRDefault="00227C63" w:rsidP="00440021">
      <w:pPr>
        <w:pStyle w:val="NormalWeb"/>
        <w:spacing w:before="0" w:after="0" w:line="330" w:lineRule="atLeast"/>
        <w:ind w:left="1440"/>
        <w:rPr>
          <w:rFonts w:asciiTheme="minorHAnsi" w:hAnsiTheme="minorHAnsi" w:cstheme="minorHAnsi"/>
          <w:i/>
          <w:iCs/>
          <w:color w:val="333333"/>
        </w:rPr>
      </w:pPr>
      <w:r w:rsidRPr="00227C63">
        <w:rPr>
          <w:rFonts w:asciiTheme="minorHAnsi" w:hAnsiTheme="minorHAnsi" w:cstheme="minorHAnsi"/>
          <w:i/>
          <w:iCs/>
          <w:color w:val="333333"/>
        </w:rPr>
        <w:t>Vi kan ikke gøre andet end at forberede bedst muligt til at PL afholdes som planlagt. Vi ved ikke mere end alle de andre. Vi ved at arrangørerne i Japan og IPC fastholder at legene gennemføres bedst muligt</w:t>
      </w:r>
      <w:r w:rsidR="00440021">
        <w:rPr>
          <w:rFonts w:asciiTheme="minorHAnsi" w:hAnsiTheme="minorHAnsi" w:cstheme="minorHAnsi"/>
          <w:i/>
          <w:iCs/>
          <w:color w:val="333333"/>
        </w:rPr>
        <w:t>.</w:t>
      </w:r>
    </w:p>
    <w:p w14:paraId="0A4E5A3B" w14:textId="7C5C4E90" w:rsidR="00227C63" w:rsidRPr="00227C63" w:rsidRDefault="00227C63" w:rsidP="00440021">
      <w:pPr>
        <w:pStyle w:val="Listeafsnit"/>
        <w:ind w:left="1440"/>
        <w:rPr>
          <w:rFonts w:asciiTheme="minorHAnsi" w:hAnsiTheme="minorHAnsi" w:cstheme="minorHAnsi"/>
          <w:i/>
          <w:iCs/>
        </w:rPr>
      </w:pPr>
      <w:r w:rsidRPr="00227C63">
        <w:rPr>
          <w:rFonts w:asciiTheme="minorHAnsi" w:hAnsiTheme="minorHAnsi" w:cstheme="minorHAnsi"/>
          <w:i/>
          <w:iCs/>
        </w:rPr>
        <w:t xml:space="preserve">Hver torsdag udsender IPC </w:t>
      </w:r>
      <w:r w:rsidRPr="00227C63">
        <w:rPr>
          <w:rFonts w:asciiTheme="minorHAnsi" w:hAnsiTheme="minorHAnsi" w:cstheme="minorHAnsi"/>
          <w:i/>
          <w:iCs/>
          <w:color w:val="333333"/>
        </w:rPr>
        <w:t>en opdateringsmail</w:t>
      </w:r>
      <w:r w:rsidR="00440021">
        <w:rPr>
          <w:rFonts w:asciiTheme="minorHAnsi" w:hAnsiTheme="minorHAnsi" w:cstheme="minorHAnsi"/>
          <w:i/>
          <w:iCs/>
          <w:color w:val="333333"/>
        </w:rPr>
        <w:t xml:space="preserve"> </w:t>
      </w:r>
      <w:r w:rsidRPr="00227C63">
        <w:rPr>
          <w:rFonts w:asciiTheme="minorHAnsi" w:hAnsiTheme="minorHAnsi" w:cstheme="minorHAnsi"/>
          <w:i/>
          <w:iCs/>
          <w:color w:val="333333"/>
        </w:rPr>
        <w:t xml:space="preserve">på deres hjemmeside, </w:t>
      </w:r>
      <w:hyperlink r:id="rId8" w:history="1">
        <w:r w:rsidRPr="00227C63">
          <w:rPr>
            <w:rStyle w:val="Hyperlink"/>
            <w:rFonts w:asciiTheme="minorHAnsi" w:hAnsiTheme="minorHAnsi" w:cstheme="minorHAnsi"/>
            <w:i/>
            <w:iCs/>
          </w:rPr>
          <w:t>www.paralympic.org</w:t>
        </w:r>
      </w:hyperlink>
      <w:r w:rsidRPr="00227C63">
        <w:rPr>
          <w:rFonts w:asciiTheme="minorHAnsi" w:hAnsiTheme="minorHAnsi" w:cstheme="minorHAnsi"/>
          <w:i/>
          <w:iCs/>
          <w:color w:val="333333"/>
        </w:rPr>
        <w:t xml:space="preserve"> ligesom der dagligt på samme hjemmeside opdateres vedr. aflyste stævner.</w:t>
      </w:r>
    </w:p>
    <w:p w14:paraId="1007E5F9" w14:textId="4D2A1120" w:rsidR="00A21719" w:rsidRDefault="00A21719" w:rsidP="00A21719">
      <w:pPr>
        <w:pStyle w:val="Listeafsnit"/>
        <w:numPr>
          <w:ilvl w:val="0"/>
          <w:numId w:val="10"/>
        </w:numPr>
      </w:pPr>
      <w:r>
        <w:t xml:space="preserve">Aktivitetsplaner 2020 </w:t>
      </w:r>
    </w:p>
    <w:p w14:paraId="61DFDBD4" w14:textId="10C25992" w:rsidR="00227C63" w:rsidRDefault="00227C63" w:rsidP="00A21719">
      <w:pPr>
        <w:pStyle w:val="Listeafsnit"/>
        <w:numPr>
          <w:ilvl w:val="0"/>
          <w:numId w:val="10"/>
        </w:numPr>
      </w:pPr>
      <w:r>
        <w:rPr>
          <w:i/>
          <w:iCs/>
        </w:rPr>
        <w:t>Inden besøg på en eventuel træningssamling af EU-repræsentant er det vigtigt at tage kontakt til elitestab for at sikre at samling ikke er aflyst eller flyttet.</w:t>
      </w:r>
    </w:p>
    <w:p w14:paraId="4BEBF4F9" w14:textId="305B6F4C" w:rsidR="004F7910" w:rsidRDefault="004F7910" w:rsidP="004F7910">
      <w:pPr>
        <w:pStyle w:val="Listeafsnit"/>
        <w:numPr>
          <w:ilvl w:val="0"/>
          <w:numId w:val="1"/>
        </w:numPr>
      </w:pPr>
      <w:r>
        <w:t xml:space="preserve">PSA </w:t>
      </w:r>
    </w:p>
    <w:p w14:paraId="4D132754" w14:textId="33784D30" w:rsidR="004F7910" w:rsidRDefault="00A21719" w:rsidP="00A21719">
      <w:pPr>
        <w:pStyle w:val="Listeafsnit"/>
        <w:numPr>
          <w:ilvl w:val="0"/>
          <w:numId w:val="11"/>
        </w:numPr>
      </w:pPr>
      <w:r>
        <w:t>Revideret tidsplan og temaer</w:t>
      </w:r>
    </w:p>
    <w:p w14:paraId="2935FD16" w14:textId="4DBCCEFA" w:rsidR="00AF0793" w:rsidRDefault="00AF0793" w:rsidP="00A21719">
      <w:pPr>
        <w:pStyle w:val="Listeafsnit"/>
        <w:numPr>
          <w:ilvl w:val="0"/>
          <w:numId w:val="11"/>
        </w:numPr>
      </w:pPr>
      <w:r>
        <w:rPr>
          <w:i/>
          <w:iCs/>
        </w:rPr>
        <w:t>En revideret tidsplan, som bl.a. indebærer en aflysning af PSA den 4. april blev taget til efterretning.</w:t>
      </w:r>
    </w:p>
    <w:p w14:paraId="060BB2DF" w14:textId="1A4860CC" w:rsidR="00746FB5" w:rsidRDefault="00746FB5" w:rsidP="00746FB5">
      <w:pPr>
        <w:pStyle w:val="Listeafsnit"/>
        <w:numPr>
          <w:ilvl w:val="0"/>
          <w:numId w:val="1"/>
        </w:numPr>
      </w:pPr>
      <w:r>
        <w:t>DIF strategispor 2018 – 2021</w:t>
      </w:r>
    </w:p>
    <w:p w14:paraId="0007E1B5" w14:textId="281B8348" w:rsidR="00746FB5" w:rsidRDefault="00746FB5" w:rsidP="00A21719">
      <w:pPr>
        <w:pStyle w:val="Listeafsnit"/>
        <w:numPr>
          <w:ilvl w:val="0"/>
          <w:numId w:val="11"/>
        </w:numPr>
      </w:pPr>
      <w:r>
        <w:t xml:space="preserve">Partnerskabsspor </w:t>
      </w:r>
      <w:r w:rsidR="00A21719">
        <w:t xml:space="preserve">– evaluering af 2019 </w:t>
      </w:r>
      <w:r w:rsidR="00AF0793">
        <w:t>–</w:t>
      </w:r>
      <w:r w:rsidR="00A21719">
        <w:t xml:space="preserve"> orientering</w:t>
      </w:r>
    </w:p>
    <w:p w14:paraId="1389F41B" w14:textId="461A43A0" w:rsidR="00AF0793" w:rsidRPr="00AF0793" w:rsidRDefault="00AF0793" w:rsidP="00A21719">
      <w:pPr>
        <w:pStyle w:val="Listeafsnit"/>
        <w:numPr>
          <w:ilvl w:val="0"/>
          <w:numId w:val="11"/>
        </w:numPr>
      </w:pPr>
      <w:r>
        <w:rPr>
          <w:i/>
          <w:iCs/>
        </w:rPr>
        <w:t>Der blev orienteret fra det seneste statusmøde med DIF og en målsætning på 12 partnerskabsaftaler ved udgangen af 2021, hvor der lige nu er 3 godkendte aftaler, bordtennis, dart og svømning og flere på vej.</w:t>
      </w:r>
    </w:p>
    <w:p w14:paraId="46DA7729" w14:textId="103F9C16" w:rsidR="00AF0793" w:rsidRDefault="00AF0793" w:rsidP="00AF0793">
      <w:pPr>
        <w:pStyle w:val="Listeafsnit"/>
        <w:ind w:left="1080"/>
      </w:pPr>
      <w:r>
        <w:rPr>
          <w:i/>
          <w:iCs/>
        </w:rPr>
        <w:t xml:space="preserve">De fleste indsatser </w:t>
      </w:r>
      <w:r w:rsidR="009E6824">
        <w:rPr>
          <w:i/>
          <w:iCs/>
        </w:rPr>
        <w:t>i forbindelse med målsætning er godkendt, men vi har en særlig udfordring omkring ATK – aldersrelateret træningskoncept, hvor der ikke er nok fremdrift – og det er der administrativt fokus på.</w:t>
      </w:r>
    </w:p>
    <w:p w14:paraId="72D8A026" w14:textId="4BEB5143" w:rsidR="004F7910" w:rsidRDefault="004F7910" w:rsidP="004F7910">
      <w:pPr>
        <w:pStyle w:val="Listeafsnit"/>
        <w:numPr>
          <w:ilvl w:val="0"/>
          <w:numId w:val="1"/>
        </w:numPr>
      </w:pPr>
      <w:r>
        <w:t xml:space="preserve">Eventuelt </w:t>
      </w:r>
    </w:p>
    <w:p w14:paraId="1D995561" w14:textId="7EE310FD" w:rsidR="003E5559" w:rsidRPr="003E5559" w:rsidRDefault="003E5559" w:rsidP="00025607">
      <w:pPr>
        <w:pStyle w:val="Listeafsnit"/>
        <w:numPr>
          <w:ilvl w:val="0"/>
          <w:numId w:val="11"/>
        </w:numPr>
        <w:rPr>
          <w:i/>
          <w:iCs/>
        </w:rPr>
      </w:pPr>
      <w:r>
        <w:rPr>
          <w:i/>
          <w:iCs/>
        </w:rPr>
        <w:t xml:space="preserve">Mads orienterede om møde med Christian Bundgaard og </w:t>
      </w:r>
      <w:r w:rsidR="002B37B7">
        <w:rPr>
          <w:i/>
          <w:iCs/>
        </w:rPr>
        <w:t xml:space="preserve">Jens Winther </w:t>
      </w:r>
      <w:r>
        <w:rPr>
          <w:i/>
          <w:iCs/>
        </w:rPr>
        <w:t xml:space="preserve">omkring </w:t>
      </w:r>
      <w:r w:rsidR="00025607">
        <w:rPr>
          <w:i/>
          <w:iCs/>
        </w:rPr>
        <w:t>blindeidræt, hvor der er behov for en særlig indsats. Michael kunne orientere om tilsvarende møder i PD-regi og anbefalede at Mads</w:t>
      </w:r>
      <w:r w:rsidR="005C01CA">
        <w:rPr>
          <w:i/>
          <w:iCs/>
        </w:rPr>
        <w:t xml:space="preserve"> vedligeholdte</w:t>
      </w:r>
      <w:r w:rsidR="00025607">
        <w:rPr>
          <w:i/>
          <w:iCs/>
        </w:rPr>
        <w:t xml:space="preserve"> kontakt til Jens Winther, som er idrætskontakt til </w:t>
      </w:r>
      <w:proofErr w:type="spellStart"/>
      <w:r w:rsidR="00025607">
        <w:rPr>
          <w:i/>
          <w:iCs/>
        </w:rPr>
        <w:t>goalball</w:t>
      </w:r>
      <w:proofErr w:type="spellEnd"/>
      <w:r w:rsidR="00025607">
        <w:rPr>
          <w:i/>
          <w:iCs/>
        </w:rPr>
        <w:t xml:space="preserve">, </w:t>
      </w:r>
      <w:proofErr w:type="spellStart"/>
      <w:r w:rsidR="00025607">
        <w:rPr>
          <w:i/>
          <w:iCs/>
        </w:rPr>
        <w:t>showdown</w:t>
      </w:r>
      <w:proofErr w:type="spellEnd"/>
      <w:r w:rsidR="00025607">
        <w:rPr>
          <w:i/>
          <w:iCs/>
        </w:rPr>
        <w:t xml:space="preserve"> og judo og alternativ </w:t>
      </w:r>
      <w:r w:rsidR="005C01CA">
        <w:rPr>
          <w:i/>
          <w:iCs/>
        </w:rPr>
        <w:t xml:space="preserve">tog kontakt </w:t>
      </w:r>
      <w:r w:rsidR="00025607">
        <w:rPr>
          <w:i/>
          <w:iCs/>
        </w:rPr>
        <w:t>Søren Jul Kristensen, breddechef.</w:t>
      </w:r>
    </w:p>
    <w:p w14:paraId="7B84BB73" w14:textId="77777777" w:rsidR="004F7910" w:rsidRDefault="004F7910" w:rsidP="004F7910">
      <w:pPr>
        <w:ind w:left="720"/>
      </w:pPr>
    </w:p>
    <w:p w14:paraId="6B249792" w14:textId="77777777" w:rsidR="00C44F5F" w:rsidRPr="005C18AA" w:rsidRDefault="00C44F5F" w:rsidP="00C44F5F">
      <w:bookmarkStart w:id="0" w:name="_GoBack"/>
      <w:bookmarkEnd w:id="0"/>
    </w:p>
    <w:p w14:paraId="75D79F51" w14:textId="77777777" w:rsidR="00C44F5F" w:rsidRDefault="00C44F5F" w:rsidP="00C44F5F"/>
    <w:p w14:paraId="6C07DA30" w14:textId="77777777" w:rsidR="00165AF0" w:rsidRPr="00185359" w:rsidRDefault="00165AF0" w:rsidP="00EA5EA6">
      <w:pPr>
        <w:jc w:val="both"/>
        <w:rPr>
          <w:rFonts w:ascii="Arial" w:hAnsi="Arial" w:cs="Arial"/>
        </w:rPr>
      </w:pPr>
    </w:p>
    <w:sectPr w:rsidR="00165AF0" w:rsidRPr="00185359" w:rsidSect="00330224">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418" w:left="1134" w:header="96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9BBA2" w14:textId="77777777" w:rsidR="0068529E" w:rsidRDefault="0068529E" w:rsidP="00B7218E">
      <w:pPr>
        <w:spacing w:after="0" w:line="240" w:lineRule="auto"/>
      </w:pPr>
      <w:r>
        <w:separator/>
      </w:r>
    </w:p>
  </w:endnote>
  <w:endnote w:type="continuationSeparator" w:id="0">
    <w:p w14:paraId="004CE1BD" w14:textId="77777777" w:rsidR="0068529E" w:rsidRDefault="0068529E"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94BDA9-4F84-4D33-AC46-262CC13B32C9}"/>
    <w:embedBold r:id="rId2" w:fontKey="{9FDBBC70-345D-4B2D-B6C6-6F900DAB214A}"/>
    <w:embedItalic r:id="rId3" w:fontKey="{E5083F7E-5A60-4073-965B-FA93B4283854}"/>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4" w:fontKey="{1BF8D0A2-3075-4661-8C53-5833380B0E18}"/>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833F5" w14:textId="77777777" w:rsidR="00C44F5F" w:rsidRDefault="00C44F5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B3C86" w14:textId="77777777" w:rsidR="00165AF0" w:rsidRPr="003202D0" w:rsidRDefault="00CF4E46" w:rsidP="00330224">
    <w:pPr>
      <w:pStyle w:val="Sidefod"/>
      <w:rPr>
        <w:rFonts w:ascii="Verdana" w:hAnsi="Verdana" w:cs="Arial"/>
        <w:color w:val="474B4E"/>
        <w:sz w:val="14"/>
        <w:szCs w:val="14"/>
      </w:rPr>
    </w:pPr>
    <w:r w:rsidRPr="00CA1E25">
      <w:rPr>
        <w:rFonts w:ascii="Verdana" w:hAnsi="Verdana"/>
        <w:b/>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F9D7D" w14:textId="77777777" w:rsidR="00330224" w:rsidRDefault="00330224" w:rsidP="00330224">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57728" behindDoc="1" locked="0" layoutInCell="1" allowOverlap="1" wp14:anchorId="2BB96128" wp14:editId="01D10544">
          <wp:simplePos x="0" y="0"/>
          <wp:positionH relativeFrom="margin">
            <wp:align>right</wp:align>
          </wp:positionH>
          <wp:positionV relativeFrom="paragraph">
            <wp:posOffset>6350</wp:posOffset>
          </wp:positionV>
          <wp:extent cx="2190750" cy="324362"/>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Pr>
        <w:rFonts w:ascii="Arial" w:hAnsi="Arial" w:cs="Arial"/>
        <w:color w:val="474B4E"/>
        <w:sz w:val="14"/>
        <w:szCs w:val="14"/>
      </w:rPr>
      <w:t>Parasport Danmark - Idrættens Hus - DK-2605 Brøndby</w:t>
    </w:r>
  </w:p>
  <w:p w14:paraId="6CC9B8D9" w14:textId="77777777" w:rsidR="00330224" w:rsidRDefault="00330224" w:rsidP="00330224">
    <w:pPr>
      <w:pStyle w:val="Sidefod"/>
      <w:rPr>
        <w:rFonts w:ascii="Arial" w:hAnsi="Arial" w:cs="Arial"/>
        <w:color w:val="474B4E"/>
        <w:sz w:val="14"/>
        <w:szCs w:val="14"/>
      </w:rPr>
    </w:pPr>
    <w:r>
      <w:rPr>
        <w:rFonts w:ascii="Arial" w:hAnsi="Arial" w:cs="Arial"/>
        <w:color w:val="474B4E"/>
        <w:sz w:val="14"/>
        <w:szCs w:val="14"/>
      </w:rPr>
      <w:t>www.parasport.dk - info@parasport.dk</w:t>
    </w:r>
  </w:p>
  <w:p w14:paraId="11C54104" w14:textId="77777777" w:rsidR="00330224" w:rsidRDefault="00330224" w:rsidP="00330224">
    <w:pPr>
      <w:pStyle w:val="Sidefod"/>
    </w:pPr>
    <w:r>
      <w:rPr>
        <w:rFonts w:ascii="Arial" w:hAnsi="Arial" w:cs="Arial"/>
        <w:color w:val="474B4E"/>
        <w:sz w:val="14"/>
        <w:szCs w:val="14"/>
      </w:rPr>
      <w:t>CVR nr. 44301318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307AC" w14:textId="77777777" w:rsidR="0068529E" w:rsidRDefault="0068529E" w:rsidP="00B7218E">
      <w:pPr>
        <w:spacing w:after="0" w:line="240" w:lineRule="auto"/>
      </w:pPr>
      <w:r>
        <w:separator/>
      </w:r>
    </w:p>
  </w:footnote>
  <w:footnote w:type="continuationSeparator" w:id="0">
    <w:p w14:paraId="4CF756FF" w14:textId="77777777" w:rsidR="0068529E" w:rsidRDefault="0068529E"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5241E" w14:textId="77777777" w:rsidR="00D04AB5" w:rsidRDefault="0068529E">
    <w:pPr>
      <w:pStyle w:val="Sidehoved"/>
    </w:pPr>
    <w:r>
      <w:rPr>
        <w:noProof/>
        <w:lang w:eastAsia="da-DK"/>
      </w:rPr>
      <w:pict w14:anchorId="16EB5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772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5414B" w14:textId="77777777" w:rsidR="00C44F5F" w:rsidRDefault="00C44F5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D85E3" w14:textId="77777777" w:rsidR="00D04AB5" w:rsidRDefault="00330224">
    <w:pPr>
      <w:pStyle w:val="Sidehoved"/>
    </w:pPr>
    <w:r>
      <w:rPr>
        <w:noProof/>
        <w:lang w:eastAsia="da-DK"/>
      </w:rPr>
      <w:drawing>
        <wp:anchor distT="0" distB="0" distL="114300" distR="114300" simplePos="0" relativeHeight="251656704" behindDoc="1" locked="0" layoutInCell="1" allowOverlap="1" wp14:anchorId="5CD58E51" wp14:editId="07C1AA92">
          <wp:simplePos x="0" y="0"/>
          <wp:positionH relativeFrom="margin">
            <wp:posOffset>3810</wp:posOffset>
          </wp:positionH>
          <wp:positionV relativeFrom="page">
            <wp:posOffset>399415</wp:posOffset>
          </wp:positionV>
          <wp:extent cx="1458000" cy="410400"/>
          <wp:effectExtent l="0" t="0" r="8890"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8000" cy="41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A70FE"/>
    <w:multiLevelType w:val="hybridMultilevel"/>
    <w:tmpl w:val="162AA6A6"/>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14EE27BA"/>
    <w:multiLevelType w:val="hybridMultilevel"/>
    <w:tmpl w:val="80FA597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1A83579C"/>
    <w:multiLevelType w:val="hybridMultilevel"/>
    <w:tmpl w:val="CB6A314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3C402FFF"/>
    <w:multiLevelType w:val="hybridMultilevel"/>
    <w:tmpl w:val="0F2A4554"/>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4A9E5433"/>
    <w:multiLevelType w:val="hybridMultilevel"/>
    <w:tmpl w:val="DC66B86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4D2E35B7"/>
    <w:multiLevelType w:val="hybridMultilevel"/>
    <w:tmpl w:val="E0AE1D9A"/>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521C37D6"/>
    <w:multiLevelType w:val="hybridMultilevel"/>
    <w:tmpl w:val="20245FDE"/>
    <w:lvl w:ilvl="0" w:tplc="5202B1F6">
      <w:start w:val="1"/>
      <w:numFmt w:val="decimal"/>
      <w:lvlText w:val="%1."/>
      <w:lvlJc w:val="left"/>
      <w:pPr>
        <w:ind w:left="720" w:hanging="360"/>
      </w:pPr>
      <w:rPr>
        <w:rFonts w:asciiTheme="minorHAnsi" w:eastAsiaTheme="minorHAnsi" w:hAnsiTheme="minorHAnsi" w:cstheme="minorBidi"/>
        <w:sz w:val="20"/>
        <w:szCs w:val="20"/>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180"/>
      </w:pPr>
      <w:rPr>
        <w:rFonts w:ascii="Symbol" w:hAnsi="Symbol" w:hint="default"/>
      </w:r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7" w15:restartNumberingAfterBreak="0">
    <w:nsid w:val="533B473D"/>
    <w:multiLevelType w:val="hybridMultilevel"/>
    <w:tmpl w:val="610EDD2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538739D5"/>
    <w:multiLevelType w:val="hybridMultilevel"/>
    <w:tmpl w:val="4314E6A4"/>
    <w:lvl w:ilvl="0" w:tplc="04060003">
      <w:start w:val="1"/>
      <w:numFmt w:val="bullet"/>
      <w:lvlText w:val="o"/>
      <w:lvlJc w:val="left"/>
      <w:pPr>
        <w:ind w:left="1080" w:hanging="360"/>
      </w:pPr>
      <w:rPr>
        <w:rFonts w:ascii="Courier New" w:hAnsi="Courier New" w:cs="Courier New"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55957CAE"/>
    <w:multiLevelType w:val="hybridMultilevel"/>
    <w:tmpl w:val="ED02F144"/>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5BF178E9"/>
    <w:multiLevelType w:val="hybridMultilevel"/>
    <w:tmpl w:val="C39AA23E"/>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11" w15:restartNumberingAfterBreak="0">
    <w:nsid w:val="5F3C4073"/>
    <w:multiLevelType w:val="hybridMultilevel"/>
    <w:tmpl w:val="73C4C2A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11"/>
  </w:num>
  <w:num w:numId="6">
    <w:abstractNumId w:val="3"/>
  </w:num>
  <w:num w:numId="7">
    <w:abstractNumId w:val="4"/>
  </w:num>
  <w:num w:numId="8">
    <w:abstractNumId w:val="9"/>
  </w:num>
  <w:num w:numId="9">
    <w:abstractNumId w:val="10"/>
  </w:num>
  <w:num w:numId="10">
    <w:abstractNumId w:val="0"/>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aveSubsetFonts/>
  <w:proofState w:spelling="clean"/>
  <w:attachedTemplate r:id="rId1"/>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5F"/>
    <w:rsid w:val="00021C69"/>
    <w:rsid w:val="00025607"/>
    <w:rsid w:val="00035BD3"/>
    <w:rsid w:val="0010124B"/>
    <w:rsid w:val="001361CD"/>
    <w:rsid w:val="00165AF0"/>
    <w:rsid w:val="001754AB"/>
    <w:rsid w:val="00185359"/>
    <w:rsid w:val="001976B4"/>
    <w:rsid w:val="00207439"/>
    <w:rsid w:val="00227C63"/>
    <w:rsid w:val="002B37B7"/>
    <w:rsid w:val="002C49E2"/>
    <w:rsid w:val="002D0566"/>
    <w:rsid w:val="002F6297"/>
    <w:rsid w:val="003202D0"/>
    <w:rsid w:val="00330224"/>
    <w:rsid w:val="00347084"/>
    <w:rsid w:val="003B1393"/>
    <w:rsid w:val="003E5559"/>
    <w:rsid w:val="003F69C9"/>
    <w:rsid w:val="00414788"/>
    <w:rsid w:val="00440021"/>
    <w:rsid w:val="00493BF2"/>
    <w:rsid w:val="004A1C72"/>
    <w:rsid w:val="004A314C"/>
    <w:rsid w:val="004F7910"/>
    <w:rsid w:val="005664F0"/>
    <w:rsid w:val="005C01CA"/>
    <w:rsid w:val="00641A05"/>
    <w:rsid w:val="00685041"/>
    <w:rsid w:val="0068529E"/>
    <w:rsid w:val="006A160B"/>
    <w:rsid w:val="00711EC1"/>
    <w:rsid w:val="00746FB5"/>
    <w:rsid w:val="007A7639"/>
    <w:rsid w:val="00847A81"/>
    <w:rsid w:val="008C0289"/>
    <w:rsid w:val="008E5867"/>
    <w:rsid w:val="008F5AB7"/>
    <w:rsid w:val="00973DB7"/>
    <w:rsid w:val="009A7AF7"/>
    <w:rsid w:val="009E6824"/>
    <w:rsid w:val="009F394B"/>
    <w:rsid w:val="00A03048"/>
    <w:rsid w:val="00A21719"/>
    <w:rsid w:val="00A229DE"/>
    <w:rsid w:val="00A57F58"/>
    <w:rsid w:val="00AF0793"/>
    <w:rsid w:val="00AF57E3"/>
    <w:rsid w:val="00B351E4"/>
    <w:rsid w:val="00B70E11"/>
    <w:rsid w:val="00B7218E"/>
    <w:rsid w:val="00B96337"/>
    <w:rsid w:val="00BB4157"/>
    <w:rsid w:val="00BF0606"/>
    <w:rsid w:val="00C034D5"/>
    <w:rsid w:val="00C11EE3"/>
    <w:rsid w:val="00C44F5F"/>
    <w:rsid w:val="00CA1E25"/>
    <w:rsid w:val="00CD119F"/>
    <w:rsid w:val="00CF4E46"/>
    <w:rsid w:val="00D04AB5"/>
    <w:rsid w:val="00D7547E"/>
    <w:rsid w:val="00DD3B31"/>
    <w:rsid w:val="00EA5EA6"/>
    <w:rsid w:val="00EE5651"/>
    <w:rsid w:val="00F757C5"/>
    <w:rsid w:val="00F94832"/>
    <w:rsid w:val="00F962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8388F9"/>
  <w15:chartTrackingRefBased/>
  <w15:docId w15:val="{6BC35870-032C-4D7C-BC97-7B13A1FE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44F5F"/>
    <w:pPr>
      <w:spacing w:after="200" w:line="276"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next w:val="Normal"/>
    <w:link w:val="TitelTegn"/>
    <w:uiPriority w:val="10"/>
    <w:qFormat/>
    <w:rsid w:val="00C44F5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gn">
    <w:name w:val="Titel Tegn"/>
    <w:basedOn w:val="Standardskrifttypeiafsnit"/>
    <w:link w:val="Titel"/>
    <w:uiPriority w:val="10"/>
    <w:rsid w:val="00C44F5F"/>
    <w:rPr>
      <w:rFonts w:asciiTheme="majorHAnsi" w:eastAsiaTheme="majorEastAsia" w:hAnsiTheme="majorHAnsi" w:cstheme="majorBidi"/>
      <w:color w:val="323E4F" w:themeColor="text2" w:themeShade="BF"/>
      <w:spacing w:val="5"/>
      <w:kern w:val="28"/>
      <w:sz w:val="52"/>
      <w:szCs w:val="52"/>
    </w:rPr>
  </w:style>
  <w:style w:type="paragraph" w:styleId="Listeafsnit">
    <w:name w:val="List Paragraph"/>
    <w:basedOn w:val="Normal"/>
    <w:uiPriority w:val="34"/>
    <w:qFormat/>
    <w:rsid w:val="00C44F5F"/>
    <w:pPr>
      <w:spacing w:after="0" w:line="240" w:lineRule="auto"/>
      <w:ind w:left="720"/>
    </w:pPr>
    <w:rPr>
      <w:rFonts w:ascii="Calibri" w:hAnsi="Calibri" w:cs="Times New Roman"/>
    </w:rPr>
  </w:style>
  <w:style w:type="paragraph" w:styleId="NormalWeb">
    <w:name w:val="Normal (Web)"/>
    <w:basedOn w:val="Normal"/>
    <w:semiHidden/>
    <w:unhideWhenUsed/>
    <w:rsid w:val="00B96337"/>
    <w:pPr>
      <w:suppressAutoHyphens/>
      <w:autoSpaceDN w:val="0"/>
      <w:spacing w:before="100" w:after="100" w:line="240" w:lineRule="auto"/>
    </w:pPr>
    <w:rPr>
      <w:rFonts w:ascii="Calibri" w:eastAsia="Calibri" w:hAnsi="Calibri" w:cs="Calibri"/>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1022635610">
      <w:bodyDiv w:val="1"/>
      <w:marLeft w:val="0"/>
      <w:marRight w:val="0"/>
      <w:marTop w:val="0"/>
      <w:marBottom w:val="0"/>
      <w:divBdr>
        <w:top w:val="none" w:sz="0" w:space="0" w:color="auto"/>
        <w:left w:val="none" w:sz="0" w:space="0" w:color="auto"/>
        <w:bottom w:val="none" w:sz="0" w:space="0" w:color="auto"/>
        <w:right w:val="none" w:sz="0" w:space="0" w:color="auto"/>
      </w:divBdr>
    </w:div>
    <w:div w:id="1219628329">
      <w:bodyDiv w:val="1"/>
      <w:marLeft w:val="0"/>
      <w:marRight w:val="0"/>
      <w:marTop w:val="0"/>
      <w:marBottom w:val="0"/>
      <w:divBdr>
        <w:top w:val="none" w:sz="0" w:space="0" w:color="auto"/>
        <w:left w:val="none" w:sz="0" w:space="0" w:color="auto"/>
        <w:bottom w:val="none" w:sz="0" w:space="0" w:color="auto"/>
        <w:right w:val="none" w:sz="0" w:space="0" w:color="auto"/>
      </w:divBdr>
    </w:div>
    <w:div w:id="1220089315">
      <w:bodyDiv w:val="1"/>
      <w:marLeft w:val="0"/>
      <w:marRight w:val="0"/>
      <w:marTop w:val="0"/>
      <w:marBottom w:val="0"/>
      <w:divBdr>
        <w:top w:val="none" w:sz="0" w:space="0" w:color="auto"/>
        <w:left w:val="none" w:sz="0" w:space="0" w:color="auto"/>
        <w:bottom w:val="none" w:sz="0" w:space="0" w:color="auto"/>
        <w:right w:val="none" w:sz="0" w:space="0" w:color="auto"/>
      </w:divBdr>
    </w:div>
    <w:div w:id="1701934352">
      <w:bodyDiv w:val="1"/>
      <w:marLeft w:val="0"/>
      <w:marRight w:val="0"/>
      <w:marTop w:val="0"/>
      <w:marBottom w:val="0"/>
      <w:divBdr>
        <w:top w:val="none" w:sz="0" w:space="0" w:color="auto"/>
        <w:left w:val="none" w:sz="0" w:space="0" w:color="auto"/>
        <w:bottom w:val="none" w:sz="0" w:space="0" w:color="auto"/>
        <w:right w:val="none" w:sz="0" w:space="0" w:color="auto"/>
      </w:divBdr>
    </w:div>
    <w:div w:id="1806701954">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lympic.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M:\18%20-%20Parasport%20Danmark%20Logo%20og%20Skabeloner\01%20Word\Overordnet\02%20Parasport%20Danmark%20Overordnet%20DK%20uden%20vandm&#230;rk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8D7BE-AA64-430A-8E03-234C8367B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 Parasport Danmark Overordnet DK uden vandmærke</Template>
  <TotalTime>1</TotalTime>
  <Pages>3</Pages>
  <Words>1038</Words>
  <Characters>6333</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02 Parasport Danmark Overordnet DK uden vandmærke</vt:lpstr>
      <vt:lpstr>02 Parasport Danmark Overordnet DK uden vandmærke</vt:lpstr>
    </vt:vector>
  </TitlesOfParts>
  <Company>Parasport Danmark</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Parasport Danmark Overordnet DK uden vandmærke</dc:title>
  <dc:subject/>
  <dc:creator>Jonas Schmidt Christensen</dc:creator>
  <cp:keywords/>
  <dc:description/>
  <cp:lastModifiedBy>Michael Møllgaard Nielsen</cp:lastModifiedBy>
  <cp:revision>3</cp:revision>
  <cp:lastPrinted>2019-03-11T14:19:00Z</cp:lastPrinted>
  <dcterms:created xsi:type="dcterms:W3CDTF">2020-03-31T15:08:00Z</dcterms:created>
  <dcterms:modified xsi:type="dcterms:W3CDTF">2020-03-31T15:09:00Z</dcterms:modified>
</cp:coreProperties>
</file>