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EE" w:rsidRPr="00F754F5" w:rsidRDefault="00431BEE">
      <w:pPr>
        <w:pStyle w:val="Forside-stor"/>
        <w:ind w:left="0"/>
        <w:rPr>
          <w:sz w:val="50"/>
        </w:rPr>
      </w:pPr>
    </w:p>
    <w:p w:rsidR="00431BEE" w:rsidRPr="00F754F5" w:rsidRDefault="00431BEE">
      <w:pPr>
        <w:pStyle w:val="Forside-stor"/>
        <w:ind w:left="0"/>
        <w:rPr>
          <w:sz w:val="50"/>
        </w:rPr>
      </w:pPr>
      <w:bookmarkStart w:id="0" w:name="_Ref43461075"/>
      <w:bookmarkEnd w:id="0"/>
    </w:p>
    <w:p w:rsidR="00431BEE" w:rsidRPr="00F754F5" w:rsidRDefault="00431BEE">
      <w:pPr>
        <w:pStyle w:val="Forside-stor"/>
        <w:ind w:left="0"/>
        <w:rPr>
          <w:smallCaps/>
          <w:spacing w:val="40"/>
        </w:rPr>
      </w:pPr>
      <w:r w:rsidRPr="00F754F5">
        <w:rPr>
          <w:smallCaps/>
          <w:spacing w:val="40"/>
        </w:rPr>
        <w:t xml:space="preserve">Regelbog </w:t>
      </w:r>
    </w:p>
    <w:p w:rsidR="00431BEE" w:rsidRPr="00F754F5" w:rsidRDefault="00431BEE">
      <w:pPr>
        <w:pStyle w:val="Forside-stor"/>
        <w:ind w:left="0"/>
        <w:rPr>
          <w:smallCaps/>
          <w:spacing w:val="40"/>
        </w:rPr>
      </w:pPr>
      <w:r w:rsidRPr="00F754F5">
        <w:rPr>
          <w:smallCaps/>
          <w:spacing w:val="40"/>
        </w:rPr>
        <w:t xml:space="preserve">for </w:t>
      </w:r>
    </w:p>
    <w:p w:rsidR="00431BEE" w:rsidRPr="00F754F5" w:rsidRDefault="00431BEE">
      <w:pPr>
        <w:pStyle w:val="Forside-stor"/>
        <w:ind w:left="0"/>
        <w:rPr>
          <w:smallCaps/>
          <w:spacing w:val="40"/>
        </w:rPr>
      </w:pPr>
      <w:r w:rsidRPr="00F754F5">
        <w:rPr>
          <w:smallCaps/>
          <w:spacing w:val="40"/>
        </w:rPr>
        <w:t>Showdown</w:t>
      </w:r>
    </w:p>
    <w:p w:rsidR="00431BEE" w:rsidRPr="00F754F5" w:rsidRDefault="00431BEE">
      <w:pPr>
        <w:pStyle w:val="Forside-stor"/>
        <w:ind w:left="0"/>
      </w:pPr>
    </w:p>
    <w:p w:rsidR="00431BEE" w:rsidRPr="00F754F5" w:rsidRDefault="00431BEE">
      <w:pPr>
        <w:pStyle w:val="Forside-stor"/>
        <w:ind w:left="0"/>
        <w:rPr>
          <w:sz w:val="40"/>
        </w:rPr>
      </w:pPr>
    </w:p>
    <w:p w:rsidR="00431BEE" w:rsidRPr="00F754F5" w:rsidRDefault="00502513">
      <w:pPr>
        <w:pStyle w:val="Forside-stor"/>
        <w:ind w:left="0"/>
        <w:rPr>
          <w:sz w:val="40"/>
        </w:rPr>
      </w:pPr>
      <w:r>
        <w:rPr>
          <w:sz w:val="40"/>
        </w:rPr>
        <w:t>Gældende fra 1. august</w:t>
      </w:r>
      <w:r w:rsidR="00F70DEA" w:rsidRPr="00F754F5">
        <w:rPr>
          <w:sz w:val="40"/>
        </w:rPr>
        <w:t xml:space="preserve"> 2013</w:t>
      </w:r>
    </w:p>
    <w:p w:rsidR="00431BEE" w:rsidRPr="00F754F5" w:rsidRDefault="00431BEE">
      <w:pPr>
        <w:tabs>
          <w:tab w:val="left" w:pos="0"/>
        </w:tabs>
        <w:ind w:left="0"/>
      </w:pPr>
    </w:p>
    <w:p w:rsidR="00431BEE" w:rsidRPr="00F754F5" w:rsidRDefault="00431BEE">
      <w:pPr>
        <w:tabs>
          <w:tab w:val="left" w:pos="0"/>
        </w:tabs>
        <w:ind w:left="0"/>
      </w:pPr>
    </w:p>
    <w:p w:rsidR="00431BEE" w:rsidRPr="00F754F5" w:rsidRDefault="00431BEE">
      <w:pPr>
        <w:tabs>
          <w:tab w:val="left" w:pos="0"/>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s>
        <w:ind w:left="0"/>
        <w:jc w:val="center"/>
        <w:rPr>
          <w:rFonts w:cs="Tahoma"/>
          <w:b/>
          <w:bCs/>
          <w:sz w:val="24"/>
          <w:szCs w:val="22"/>
        </w:rPr>
      </w:pPr>
    </w:p>
    <w:p w:rsidR="00431BEE" w:rsidRPr="00F754F5" w:rsidRDefault="00431BEE">
      <w:pPr>
        <w:tabs>
          <w:tab w:val="left" w:pos="0"/>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s>
        <w:ind w:left="0"/>
        <w:jc w:val="center"/>
        <w:rPr>
          <w:rFonts w:cs="Tahoma"/>
          <w:b/>
          <w:bCs/>
          <w:sz w:val="24"/>
          <w:szCs w:val="22"/>
        </w:rPr>
      </w:pPr>
    </w:p>
    <w:p w:rsidR="00431BEE" w:rsidRPr="00F754F5" w:rsidRDefault="00431BEE">
      <w:pPr>
        <w:tabs>
          <w:tab w:val="left" w:pos="0"/>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s>
        <w:ind w:left="0"/>
        <w:jc w:val="center"/>
        <w:rPr>
          <w:rFonts w:cs="Tahoma"/>
          <w:b/>
          <w:bCs/>
          <w:sz w:val="24"/>
          <w:szCs w:val="22"/>
        </w:rPr>
      </w:pPr>
    </w:p>
    <w:p w:rsidR="00431BEE" w:rsidRPr="00F754F5" w:rsidRDefault="00F70DEA">
      <w:pPr>
        <w:tabs>
          <w:tab w:val="left" w:pos="0"/>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s>
        <w:ind w:left="0"/>
        <w:jc w:val="center"/>
        <w:rPr>
          <w:rFonts w:cs="Tahoma"/>
          <w:b/>
          <w:bCs/>
          <w:sz w:val="24"/>
          <w:szCs w:val="22"/>
        </w:rPr>
      </w:pPr>
      <w:r w:rsidRPr="00F754F5">
        <w:rPr>
          <w:rFonts w:cs="Tahoma"/>
          <w:b/>
          <w:bCs/>
          <w:sz w:val="24"/>
          <w:szCs w:val="22"/>
        </w:rPr>
        <w:t>Oversat og r</w:t>
      </w:r>
      <w:r w:rsidR="00431BEE" w:rsidRPr="00F754F5">
        <w:rPr>
          <w:rFonts w:cs="Tahoma"/>
          <w:b/>
          <w:bCs/>
          <w:sz w:val="24"/>
          <w:szCs w:val="22"/>
        </w:rPr>
        <w:t>edigeret af Lars Kristian Clausen</w:t>
      </w:r>
    </w:p>
    <w:p w:rsidR="00431BEE" w:rsidRPr="00F754F5" w:rsidRDefault="00431BEE">
      <w:pPr>
        <w:tabs>
          <w:tab w:val="left" w:pos="0"/>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s>
        <w:ind w:left="0"/>
        <w:jc w:val="center"/>
        <w:rPr>
          <w:rFonts w:cs="Tahoma"/>
          <w:b/>
          <w:bCs/>
          <w:sz w:val="24"/>
          <w:szCs w:val="22"/>
        </w:rPr>
      </w:pPr>
    </w:p>
    <w:p w:rsidR="00431BEE" w:rsidRPr="00F754F5" w:rsidRDefault="00C00257">
      <w:pPr>
        <w:tabs>
          <w:tab w:val="left" w:pos="0"/>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s>
        <w:ind w:left="0"/>
        <w:jc w:val="center"/>
        <w:rPr>
          <w:rFonts w:cs="Tahoma"/>
          <w:b/>
          <w:bCs/>
          <w:sz w:val="24"/>
        </w:rPr>
      </w:pPr>
      <w:r w:rsidRPr="00F754F5">
        <w:rPr>
          <w:rFonts w:cs="Tahoma"/>
          <w:b/>
          <w:bCs/>
          <w:sz w:val="24"/>
          <w:szCs w:val="22"/>
        </w:rPr>
        <w:t>Oversættelse</w:t>
      </w:r>
      <w:r w:rsidR="00F70DEA" w:rsidRPr="00F754F5">
        <w:rPr>
          <w:rFonts w:cs="Tahoma"/>
          <w:b/>
          <w:bCs/>
          <w:sz w:val="24"/>
          <w:szCs w:val="22"/>
        </w:rPr>
        <w:t xml:space="preserve">n </w:t>
      </w:r>
      <w:r w:rsidRPr="00F754F5">
        <w:rPr>
          <w:rFonts w:cs="Tahoma"/>
          <w:b/>
          <w:bCs/>
          <w:sz w:val="24"/>
          <w:szCs w:val="22"/>
        </w:rPr>
        <w:t>er g</w:t>
      </w:r>
      <w:r w:rsidR="00431BEE" w:rsidRPr="00F754F5">
        <w:rPr>
          <w:rFonts w:cs="Tahoma"/>
          <w:b/>
          <w:bCs/>
          <w:sz w:val="24"/>
          <w:szCs w:val="22"/>
        </w:rPr>
        <w:t xml:space="preserve">odkendt af </w:t>
      </w:r>
      <w:r w:rsidR="003F1D87" w:rsidRPr="00F754F5">
        <w:rPr>
          <w:rFonts w:cs="Tahoma"/>
          <w:b/>
          <w:bCs/>
          <w:sz w:val="24"/>
        </w:rPr>
        <w:t>DHIF</w:t>
      </w:r>
      <w:r w:rsidR="00431BEE" w:rsidRPr="00F754F5">
        <w:rPr>
          <w:rFonts w:cs="Tahoma"/>
          <w:b/>
          <w:bCs/>
          <w:sz w:val="24"/>
        </w:rPr>
        <w:t>s Idrætsudvalg for Showdown</w:t>
      </w:r>
    </w:p>
    <w:p w:rsidR="00431BEE" w:rsidRPr="00F754F5" w:rsidRDefault="00431BEE">
      <w:pPr>
        <w:tabs>
          <w:tab w:val="left" w:pos="0"/>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s>
        <w:ind w:left="0"/>
        <w:jc w:val="center"/>
        <w:rPr>
          <w:rFonts w:cs="Tahoma"/>
          <w:b/>
          <w:bCs/>
          <w:sz w:val="24"/>
        </w:rPr>
      </w:pPr>
    </w:p>
    <w:p w:rsidR="00431BEE" w:rsidRPr="00F754F5" w:rsidRDefault="00431BEE">
      <w:pPr>
        <w:tabs>
          <w:tab w:val="left" w:pos="0"/>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s>
        <w:ind w:left="0"/>
        <w:jc w:val="center"/>
        <w:rPr>
          <w:rFonts w:cs="Tahoma"/>
          <w:b/>
          <w:bCs/>
          <w:sz w:val="24"/>
        </w:rPr>
      </w:pPr>
    </w:p>
    <w:p w:rsidR="00431BEE" w:rsidRPr="00F754F5" w:rsidRDefault="00431BEE">
      <w:pPr>
        <w:tabs>
          <w:tab w:val="left" w:pos="0"/>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s>
        <w:ind w:left="0"/>
        <w:jc w:val="center"/>
        <w:rPr>
          <w:rFonts w:cs="Tahoma"/>
          <w:b/>
          <w:bCs/>
          <w:sz w:val="24"/>
        </w:rPr>
      </w:pPr>
    </w:p>
    <w:p w:rsidR="004F7A6A" w:rsidRPr="00F754F5" w:rsidRDefault="00431BEE">
      <w:pPr>
        <w:tabs>
          <w:tab w:val="left" w:pos="0"/>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s>
        <w:ind w:left="0"/>
        <w:jc w:val="center"/>
        <w:rPr>
          <w:rFonts w:cs="Tahoma"/>
          <w:i/>
          <w:szCs w:val="22"/>
        </w:rPr>
      </w:pPr>
      <w:r w:rsidRPr="00F754F5">
        <w:rPr>
          <w:rFonts w:cs="Tahoma"/>
          <w:i/>
          <w:szCs w:val="22"/>
        </w:rPr>
        <w:t>Engelsk version</w:t>
      </w:r>
      <w:r w:rsidR="00C00257" w:rsidRPr="00F754F5">
        <w:rPr>
          <w:rFonts w:cs="Tahoma"/>
          <w:i/>
          <w:szCs w:val="22"/>
        </w:rPr>
        <w:t xml:space="preserve"> </w:t>
      </w:r>
      <w:r w:rsidRPr="00F754F5">
        <w:rPr>
          <w:rFonts w:cs="Tahoma"/>
          <w:i/>
          <w:szCs w:val="22"/>
        </w:rPr>
        <w:t xml:space="preserve">bekræftet af </w:t>
      </w:r>
      <w:r w:rsidR="003F1D87" w:rsidRPr="00F754F5">
        <w:rPr>
          <w:rFonts w:cs="Tahoma"/>
          <w:i/>
          <w:szCs w:val="22"/>
        </w:rPr>
        <w:t xml:space="preserve">IBSAs Showdownkomite, </w:t>
      </w:r>
      <w:r w:rsidRPr="00F754F5">
        <w:rPr>
          <w:rFonts w:cs="Tahoma"/>
          <w:i/>
          <w:szCs w:val="22"/>
        </w:rPr>
        <w:t xml:space="preserve">Prag, </w:t>
      </w:r>
      <w:r w:rsidR="004F7A6A" w:rsidRPr="00F754F5">
        <w:rPr>
          <w:rFonts w:cs="Tahoma"/>
          <w:i/>
          <w:szCs w:val="22"/>
        </w:rPr>
        <w:t>febru</w:t>
      </w:r>
      <w:r w:rsidR="003F1D87" w:rsidRPr="00F754F5">
        <w:rPr>
          <w:rFonts w:cs="Tahoma"/>
          <w:i/>
          <w:szCs w:val="22"/>
        </w:rPr>
        <w:t>ar</w:t>
      </w:r>
      <w:r w:rsidRPr="00F754F5">
        <w:rPr>
          <w:rFonts w:cs="Tahoma"/>
          <w:i/>
          <w:szCs w:val="22"/>
        </w:rPr>
        <w:t xml:space="preserve"> 20</w:t>
      </w:r>
      <w:r w:rsidR="004F7A6A" w:rsidRPr="00F754F5">
        <w:rPr>
          <w:rFonts w:cs="Tahoma"/>
          <w:i/>
          <w:szCs w:val="22"/>
        </w:rPr>
        <w:t>13</w:t>
      </w:r>
      <w:r w:rsidR="00C00257" w:rsidRPr="00F754F5">
        <w:rPr>
          <w:rFonts w:cs="Tahoma"/>
          <w:i/>
          <w:szCs w:val="22"/>
        </w:rPr>
        <w:t xml:space="preserve">. </w:t>
      </w:r>
    </w:p>
    <w:p w:rsidR="00431BEE" w:rsidRPr="00F754F5" w:rsidRDefault="004F7A6A">
      <w:pPr>
        <w:tabs>
          <w:tab w:val="left" w:pos="0"/>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s>
        <w:ind w:left="0"/>
        <w:jc w:val="center"/>
        <w:rPr>
          <w:rFonts w:cs="Tahoma"/>
          <w:i/>
          <w:szCs w:val="22"/>
        </w:rPr>
        <w:sectPr w:rsidR="00431BEE" w:rsidRPr="00F754F5">
          <w:headerReference w:type="default" r:id="rId8"/>
          <w:endnotePr>
            <w:numFmt w:val="decimal"/>
          </w:endnotePr>
          <w:pgSz w:w="11905" w:h="16837" w:code="9"/>
          <w:pgMar w:top="1134" w:right="1474" w:bottom="851" w:left="1474" w:header="1134" w:footer="932" w:gutter="0"/>
          <w:cols w:space="708"/>
          <w:noEndnote/>
        </w:sectPr>
      </w:pPr>
      <w:r w:rsidRPr="00F754F5">
        <w:rPr>
          <w:rFonts w:cs="Tahoma"/>
          <w:i/>
          <w:szCs w:val="22"/>
        </w:rPr>
        <w:t>Skal anvendes ved alle IBSA-sanktionerede stævner, afholdt efter 8. april 2013</w:t>
      </w:r>
    </w:p>
    <w:p w:rsidR="00431BEE" w:rsidRPr="00F754F5" w:rsidRDefault="00431BEE">
      <w:pPr>
        <w:tabs>
          <w:tab w:val="left" w:pos="0"/>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s>
        <w:ind w:left="0"/>
        <w:jc w:val="center"/>
        <w:rPr>
          <w:rFonts w:cs="Tahoma"/>
          <w:szCs w:val="22"/>
        </w:rPr>
      </w:pPr>
    </w:p>
    <w:p w:rsidR="006754D2" w:rsidRDefault="00431BEE">
      <w:pPr>
        <w:pStyle w:val="Indholdsfortegnelse1"/>
        <w:tabs>
          <w:tab w:val="left" w:pos="0"/>
        </w:tabs>
      </w:pPr>
      <w:r w:rsidRPr="00F754F5">
        <w:rPr>
          <w:rFonts w:ascii="Tahoma" w:hAnsi="Tahoma" w:cs="Tahoma"/>
        </w:rPr>
        <w:br w:type="page"/>
      </w:r>
      <w:r w:rsidR="003C459F" w:rsidRPr="003C459F">
        <w:rPr>
          <w:rFonts w:cs="Tahoma"/>
        </w:rPr>
        <w:lastRenderedPageBreak/>
        <w:fldChar w:fldCharType="begin"/>
      </w:r>
      <w:r w:rsidRPr="00F754F5">
        <w:rPr>
          <w:rFonts w:cs="Tahoma"/>
        </w:rPr>
        <w:instrText xml:space="preserve"> TOC \o "1-2" \h \z </w:instrText>
      </w:r>
      <w:r w:rsidR="003C459F" w:rsidRPr="003C459F">
        <w:rPr>
          <w:rFonts w:cs="Tahoma"/>
        </w:rPr>
        <w:fldChar w:fldCharType="separate"/>
      </w:r>
    </w:p>
    <w:p w:rsidR="006754D2" w:rsidRDefault="003C459F">
      <w:pPr>
        <w:pStyle w:val="Indholdsfortegnelse1"/>
        <w:rPr>
          <w:rFonts w:ascii="Calibri" w:hAnsi="Calibri"/>
          <w:szCs w:val="22"/>
        </w:rPr>
      </w:pPr>
      <w:hyperlink w:anchor="_Toc350036269" w:history="1">
        <w:r w:rsidR="006754D2" w:rsidRPr="00666AE7">
          <w:rPr>
            <w:rStyle w:val="Hyperlink"/>
          </w:rPr>
          <w:t>1</w:t>
        </w:r>
        <w:r w:rsidR="006754D2">
          <w:rPr>
            <w:rFonts w:ascii="Calibri" w:hAnsi="Calibri"/>
            <w:szCs w:val="22"/>
          </w:rPr>
          <w:tab/>
        </w:r>
        <w:r w:rsidR="006754D2" w:rsidRPr="00666AE7">
          <w:rPr>
            <w:rStyle w:val="Hyperlink"/>
          </w:rPr>
          <w:t>Generelt</w:t>
        </w:r>
        <w:r w:rsidR="006754D2">
          <w:rPr>
            <w:webHidden/>
          </w:rPr>
          <w:tab/>
        </w:r>
        <w:r>
          <w:rPr>
            <w:webHidden/>
          </w:rPr>
          <w:fldChar w:fldCharType="begin"/>
        </w:r>
        <w:r w:rsidR="006754D2">
          <w:rPr>
            <w:webHidden/>
          </w:rPr>
          <w:instrText xml:space="preserve"> PAGEREF _Toc350036269 \h </w:instrText>
        </w:r>
        <w:r>
          <w:rPr>
            <w:webHidden/>
          </w:rPr>
        </w:r>
        <w:r>
          <w:rPr>
            <w:webHidden/>
          </w:rPr>
          <w:fldChar w:fldCharType="separate"/>
        </w:r>
        <w:r w:rsidR="006754D2">
          <w:rPr>
            <w:webHidden/>
          </w:rPr>
          <w:t>3</w:t>
        </w:r>
        <w:r>
          <w:rPr>
            <w:webHidden/>
          </w:rPr>
          <w:fldChar w:fldCharType="end"/>
        </w:r>
      </w:hyperlink>
    </w:p>
    <w:p w:rsidR="006754D2" w:rsidRDefault="003C459F">
      <w:pPr>
        <w:pStyle w:val="Indholdsfortegnelse2"/>
        <w:rPr>
          <w:rFonts w:ascii="Calibri" w:hAnsi="Calibri" w:cs="Times New Roman"/>
          <w:szCs w:val="22"/>
        </w:rPr>
      </w:pPr>
      <w:hyperlink w:anchor="_Toc350036270" w:history="1">
        <w:r w:rsidR="006754D2" w:rsidRPr="00666AE7">
          <w:rPr>
            <w:rStyle w:val="Hyperlink"/>
          </w:rPr>
          <w:t>1.1</w:t>
        </w:r>
        <w:r w:rsidR="006754D2">
          <w:rPr>
            <w:rFonts w:ascii="Calibri" w:hAnsi="Calibri" w:cs="Times New Roman"/>
            <w:szCs w:val="22"/>
          </w:rPr>
          <w:tab/>
        </w:r>
        <w:r w:rsidR="006754D2" w:rsidRPr="00666AE7">
          <w:rPr>
            <w:rStyle w:val="Hyperlink"/>
          </w:rPr>
          <w:t>Generelle regler</w:t>
        </w:r>
        <w:r w:rsidR="006754D2">
          <w:rPr>
            <w:webHidden/>
          </w:rPr>
          <w:tab/>
        </w:r>
        <w:r>
          <w:rPr>
            <w:webHidden/>
          </w:rPr>
          <w:fldChar w:fldCharType="begin"/>
        </w:r>
        <w:r w:rsidR="006754D2">
          <w:rPr>
            <w:webHidden/>
          </w:rPr>
          <w:instrText xml:space="preserve"> PAGEREF _Toc350036270 \h </w:instrText>
        </w:r>
        <w:r>
          <w:rPr>
            <w:webHidden/>
          </w:rPr>
        </w:r>
        <w:r>
          <w:rPr>
            <w:webHidden/>
          </w:rPr>
          <w:fldChar w:fldCharType="separate"/>
        </w:r>
        <w:r w:rsidR="006754D2">
          <w:rPr>
            <w:webHidden/>
          </w:rPr>
          <w:t>3</w:t>
        </w:r>
        <w:r>
          <w:rPr>
            <w:webHidden/>
          </w:rPr>
          <w:fldChar w:fldCharType="end"/>
        </w:r>
      </w:hyperlink>
    </w:p>
    <w:p w:rsidR="006754D2" w:rsidRDefault="003C459F">
      <w:pPr>
        <w:pStyle w:val="Indholdsfortegnelse1"/>
        <w:rPr>
          <w:rFonts w:ascii="Calibri" w:hAnsi="Calibri"/>
          <w:szCs w:val="22"/>
        </w:rPr>
      </w:pPr>
      <w:hyperlink w:anchor="_Toc350036271" w:history="1">
        <w:r w:rsidR="006754D2" w:rsidRPr="00666AE7">
          <w:rPr>
            <w:rStyle w:val="Hyperlink"/>
          </w:rPr>
          <w:t>2</w:t>
        </w:r>
        <w:r w:rsidR="006754D2">
          <w:rPr>
            <w:rFonts w:ascii="Calibri" w:hAnsi="Calibri"/>
            <w:szCs w:val="22"/>
          </w:rPr>
          <w:tab/>
        </w:r>
        <w:r w:rsidR="006754D2" w:rsidRPr="00666AE7">
          <w:rPr>
            <w:rStyle w:val="Hyperlink"/>
          </w:rPr>
          <w:t>Definitioner</w:t>
        </w:r>
        <w:r w:rsidR="006754D2">
          <w:rPr>
            <w:webHidden/>
          </w:rPr>
          <w:tab/>
        </w:r>
        <w:r>
          <w:rPr>
            <w:webHidden/>
          </w:rPr>
          <w:fldChar w:fldCharType="begin"/>
        </w:r>
        <w:r w:rsidR="006754D2">
          <w:rPr>
            <w:webHidden/>
          </w:rPr>
          <w:instrText xml:space="preserve"> PAGEREF _Toc350036271 \h </w:instrText>
        </w:r>
        <w:r>
          <w:rPr>
            <w:webHidden/>
          </w:rPr>
        </w:r>
        <w:r>
          <w:rPr>
            <w:webHidden/>
          </w:rPr>
          <w:fldChar w:fldCharType="separate"/>
        </w:r>
        <w:r w:rsidR="006754D2">
          <w:rPr>
            <w:webHidden/>
          </w:rPr>
          <w:t>4</w:t>
        </w:r>
        <w:r>
          <w:rPr>
            <w:webHidden/>
          </w:rPr>
          <w:fldChar w:fldCharType="end"/>
        </w:r>
      </w:hyperlink>
    </w:p>
    <w:p w:rsidR="006754D2" w:rsidRDefault="003C459F">
      <w:pPr>
        <w:pStyle w:val="Indholdsfortegnelse2"/>
        <w:rPr>
          <w:rFonts w:ascii="Calibri" w:hAnsi="Calibri" w:cs="Times New Roman"/>
          <w:szCs w:val="22"/>
        </w:rPr>
      </w:pPr>
      <w:hyperlink w:anchor="_Toc350036272" w:history="1">
        <w:r w:rsidR="006754D2" w:rsidRPr="00666AE7">
          <w:rPr>
            <w:rStyle w:val="Hyperlink"/>
          </w:rPr>
          <w:t>2.1</w:t>
        </w:r>
        <w:r w:rsidR="006754D2">
          <w:rPr>
            <w:rFonts w:ascii="Calibri" w:hAnsi="Calibri" w:cs="Times New Roman"/>
            <w:szCs w:val="22"/>
          </w:rPr>
          <w:tab/>
        </w:r>
        <w:r w:rsidR="006754D2" w:rsidRPr="00666AE7">
          <w:rPr>
            <w:rStyle w:val="Hyperlink"/>
          </w:rPr>
          <w:t>Bathånd</w:t>
        </w:r>
        <w:r w:rsidR="006754D2">
          <w:rPr>
            <w:webHidden/>
          </w:rPr>
          <w:tab/>
        </w:r>
        <w:r>
          <w:rPr>
            <w:webHidden/>
          </w:rPr>
          <w:fldChar w:fldCharType="begin"/>
        </w:r>
        <w:r w:rsidR="006754D2">
          <w:rPr>
            <w:webHidden/>
          </w:rPr>
          <w:instrText xml:space="preserve"> PAGEREF _Toc350036272 \h </w:instrText>
        </w:r>
        <w:r>
          <w:rPr>
            <w:webHidden/>
          </w:rPr>
        </w:r>
        <w:r>
          <w:rPr>
            <w:webHidden/>
          </w:rPr>
          <w:fldChar w:fldCharType="separate"/>
        </w:r>
        <w:r w:rsidR="006754D2">
          <w:rPr>
            <w:webHidden/>
          </w:rPr>
          <w:t>4</w:t>
        </w:r>
        <w:r>
          <w:rPr>
            <w:webHidden/>
          </w:rPr>
          <w:fldChar w:fldCharType="end"/>
        </w:r>
      </w:hyperlink>
    </w:p>
    <w:p w:rsidR="006754D2" w:rsidRDefault="003C459F">
      <w:pPr>
        <w:pStyle w:val="Indholdsfortegnelse2"/>
        <w:rPr>
          <w:rFonts w:ascii="Calibri" w:hAnsi="Calibri" w:cs="Times New Roman"/>
          <w:szCs w:val="22"/>
        </w:rPr>
      </w:pPr>
      <w:hyperlink w:anchor="_Toc350036273" w:history="1">
        <w:r w:rsidR="006754D2" w:rsidRPr="00666AE7">
          <w:rPr>
            <w:rStyle w:val="Hyperlink"/>
          </w:rPr>
          <w:t>2.2</w:t>
        </w:r>
        <w:r w:rsidR="006754D2">
          <w:rPr>
            <w:rFonts w:ascii="Calibri" w:hAnsi="Calibri" w:cs="Times New Roman"/>
            <w:szCs w:val="22"/>
          </w:rPr>
          <w:tab/>
        </w:r>
        <w:r w:rsidR="006754D2" w:rsidRPr="00666AE7">
          <w:rPr>
            <w:rStyle w:val="Hyperlink"/>
          </w:rPr>
          <w:t>Net</w:t>
        </w:r>
        <w:r w:rsidR="006754D2">
          <w:rPr>
            <w:webHidden/>
          </w:rPr>
          <w:tab/>
        </w:r>
        <w:r>
          <w:rPr>
            <w:webHidden/>
          </w:rPr>
          <w:fldChar w:fldCharType="begin"/>
        </w:r>
        <w:r w:rsidR="006754D2">
          <w:rPr>
            <w:webHidden/>
          </w:rPr>
          <w:instrText xml:space="preserve"> PAGEREF _Toc350036273 \h </w:instrText>
        </w:r>
        <w:r>
          <w:rPr>
            <w:webHidden/>
          </w:rPr>
        </w:r>
        <w:r>
          <w:rPr>
            <w:webHidden/>
          </w:rPr>
          <w:fldChar w:fldCharType="separate"/>
        </w:r>
        <w:r w:rsidR="006754D2">
          <w:rPr>
            <w:webHidden/>
          </w:rPr>
          <w:t>4</w:t>
        </w:r>
        <w:r>
          <w:rPr>
            <w:webHidden/>
          </w:rPr>
          <w:fldChar w:fldCharType="end"/>
        </w:r>
      </w:hyperlink>
    </w:p>
    <w:p w:rsidR="006754D2" w:rsidRDefault="003C459F">
      <w:pPr>
        <w:pStyle w:val="Indholdsfortegnelse2"/>
        <w:rPr>
          <w:rFonts w:ascii="Calibri" w:hAnsi="Calibri" w:cs="Times New Roman"/>
          <w:szCs w:val="22"/>
        </w:rPr>
      </w:pPr>
      <w:hyperlink w:anchor="_Toc350036274" w:history="1">
        <w:r w:rsidR="006754D2" w:rsidRPr="00666AE7">
          <w:rPr>
            <w:rStyle w:val="Hyperlink"/>
          </w:rPr>
          <w:t>2.3</w:t>
        </w:r>
        <w:r w:rsidR="006754D2">
          <w:rPr>
            <w:rFonts w:ascii="Calibri" w:hAnsi="Calibri" w:cs="Times New Roman"/>
            <w:szCs w:val="22"/>
          </w:rPr>
          <w:tab/>
        </w:r>
        <w:r w:rsidR="006754D2" w:rsidRPr="00666AE7">
          <w:rPr>
            <w:rStyle w:val="Hyperlink"/>
          </w:rPr>
          <w:t>Kontaktpladen</w:t>
        </w:r>
        <w:r w:rsidR="006754D2">
          <w:rPr>
            <w:webHidden/>
          </w:rPr>
          <w:tab/>
        </w:r>
        <w:r>
          <w:rPr>
            <w:webHidden/>
          </w:rPr>
          <w:fldChar w:fldCharType="begin"/>
        </w:r>
        <w:r w:rsidR="006754D2">
          <w:rPr>
            <w:webHidden/>
          </w:rPr>
          <w:instrText xml:space="preserve"> PAGEREF _Toc350036274 \h </w:instrText>
        </w:r>
        <w:r>
          <w:rPr>
            <w:webHidden/>
          </w:rPr>
        </w:r>
        <w:r>
          <w:rPr>
            <w:webHidden/>
          </w:rPr>
          <w:fldChar w:fldCharType="separate"/>
        </w:r>
        <w:r w:rsidR="006754D2">
          <w:rPr>
            <w:webHidden/>
          </w:rPr>
          <w:t>4</w:t>
        </w:r>
        <w:r>
          <w:rPr>
            <w:webHidden/>
          </w:rPr>
          <w:fldChar w:fldCharType="end"/>
        </w:r>
      </w:hyperlink>
    </w:p>
    <w:p w:rsidR="006754D2" w:rsidRDefault="003C459F">
      <w:pPr>
        <w:pStyle w:val="Indholdsfortegnelse2"/>
        <w:rPr>
          <w:rFonts w:ascii="Calibri" w:hAnsi="Calibri" w:cs="Times New Roman"/>
          <w:szCs w:val="22"/>
        </w:rPr>
      </w:pPr>
      <w:hyperlink w:anchor="_Toc350036275" w:history="1">
        <w:r w:rsidR="006754D2" w:rsidRPr="00666AE7">
          <w:rPr>
            <w:rStyle w:val="Hyperlink"/>
          </w:rPr>
          <w:t>2.4</w:t>
        </w:r>
        <w:r w:rsidR="006754D2">
          <w:rPr>
            <w:rFonts w:ascii="Calibri" w:hAnsi="Calibri" w:cs="Times New Roman"/>
            <w:szCs w:val="22"/>
          </w:rPr>
          <w:tab/>
        </w:r>
        <w:r w:rsidR="006754D2" w:rsidRPr="00666AE7">
          <w:rPr>
            <w:rStyle w:val="Hyperlink"/>
          </w:rPr>
          <w:t>Mål</w:t>
        </w:r>
        <w:r w:rsidR="006754D2">
          <w:rPr>
            <w:webHidden/>
          </w:rPr>
          <w:tab/>
        </w:r>
        <w:r>
          <w:rPr>
            <w:webHidden/>
          </w:rPr>
          <w:fldChar w:fldCharType="begin"/>
        </w:r>
        <w:r w:rsidR="006754D2">
          <w:rPr>
            <w:webHidden/>
          </w:rPr>
          <w:instrText xml:space="preserve"> PAGEREF _Toc350036275 \h </w:instrText>
        </w:r>
        <w:r>
          <w:rPr>
            <w:webHidden/>
          </w:rPr>
        </w:r>
        <w:r>
          <w:rPr>
            <w:webHidden/>
          </w:rPr>
          <w:fldChar w:fldCharType="separate"/>
        </w:r>
        <w:r w:rsidR="006754D2">
          <w:rPr>
            <w:webHidden/>
          </w:rPr>
          <w:t>4</w:t>
        </w:r>
        <w:r>
          <w:rPr>
            <w:webHidden/>
          </w:rPr>
          <w:fldChar w:fldCharType="end"/>
        </w:r>
      </w:hyperlink>
    </w:p>
    <w:p w:rsidR="006754D2" w:rsidRDefault="003C459F">
      <w:pPr>
        <w:pStyle w:val="Indholdsfortegnelse2"/>
        <w:rPr>
          <w:rFonts w:ascii="Calibri" w:hAnsi="Calibri" w:cs="Times New Roman"/>
          <w:szCs w:val="22"/>
        </w:rPr>
      </w:pPr>
      <w:hyperlink w:anchor="_Toc350036276" w:history="1">
        <w:r w:rsidR="006754D2" w:rsidRPr="00666AE7">
          <w:rPr>
            <w:rStyle w:val="Hyperlink"/>
          </w:rPr>
          <w:t>2.5</w:t>
        </w:r>
        <w:r w:rsidR="006754D2">
          <w:rPr>
            <w:rFonts w:ascii="Calibri" w:hAnsi="Calibri" w:cs="Times New Roman"/>
            <w:szCs w:val="22"/>
          </w:rPr>
          <w:tab/>
        </w:r>
        <w:r w:rsidR="006754D2" w:rsidRPr="00666AE7">
          <w:rPr>
            <w:rStyle w:val="Hyperlink"/>
          </w:rPr>
          <w:t>Målområde</w:t>
        </w:r>
        <w:r w:rsidR="006754D2">
          <w:rPr>
            <w:webHidden/>
          </w:rPr>
          <w:tab/>
        </w:r>
        <w:r>
          <w:rPr>
            <w:webHidden/>
          </w:rPr>
          <w:fldChar w:fldCharType="begin"/>
        </w:r>
        <w:r w:rsidR="006754D2">
          <w:rPr>
            <w:webHidden/>
          </w:rPr>
          <w:instrText xml:space="preserve"> PAGEREF _Toc350036276 \h </w:instrText>
        </w:r>
        <w:r>
          <w:rPr>
            <w:webHidden/>
          </w:rPr>
        </w:r>
        <w:r>
          <w:rPr>
            <w:webHidden/>
          </w:rPr>
          <w:fldChar w:fldCharType="separate"/>
        </w:r>
        <w:r w:rsidR="006754D2">
          <w:rPr>
            <w:webHidden/>
          </w:rPr>
          <w:t>4</w:t>
        </w:r>
        <w:r>
          <w:rPr>
            <w:webHidden/>
          </w:rPr>
          <w:fldChar w:fldCharType="end"/>
        </w:r>
      </w:hyperlink>
    </w:p>
    <w:p w:rsidR="006754D2" w:rsidRDefault="003C459F">
      <w:pPr>
        <w:pStyle w:val="Indholdsfortegnelse2"/>
        <w:rPr>
          <w:rFonts w:ascii="Calibri" w:hAnsi="Calibri" w:cs="Times New Roman"/>
          <w:szCs w:val="22"/>
        </w:rPr>
      </w:pPr>
      <w:hyperlink w:anchor="_Toc350036277" w:history="1">
        <w:r w:rsidR="006754D2" w:rsidRPr="00666AE7">
          <w:rPr>
            <w:rStyle w:val="Hyperlink"/>
          </w:rPr>
          <w:t>2.6</w:t>
        </w:r>
        <w:r w:rsidR="006754D2">
          <w:rPr>
            <w:rFonts w:ascii="Calibri" w:hAnsi="Calibri" w:cs="Times New Roman"/>
            <w:szCs w:val="22"/>
          </w:rPr>
          <w:tab/>
        </w:r>
        <w:r w:rsidR="006754D2" w:rsidRPr="00666AE7">
          <w:rPr>
            <w:rStyle w:val="Hyperlink"/>
          </w:rPr>
          <w:t>Mållomme</w:t>
        </w:r>
        <w:r w:rsidR="006754D2">
          <w:rPr>
            <w:webHidden/>
          </w:rPr>
          <w:tab/>
        </w:r>
        <w:r>
          <w:rPr>
            <w:webHidden/>
          </w:rPr>
          <w:fldChar w:fldCharType="begin"/>
        </w:r>
        <w:r w:rsidR="006754D2">
          <w:rPr>
            <w:webHidden/>
          </w:rPr>
          <w:instrText xml:space="preserve"> PAGEREF _Toc350036277 \h </w:instrText>
        </w:r>
        <w:r>
          <w:rPr>
            <w:webHidden/>
          </w:rPr>
        </w:r>
        <w:r>
          <w:rPr>
            <w:webHidden/>
          </w:rPr>
          <w:fldChar w:fldCharType="separate"/>
        </w:r>
        <w:r w:rsidR="006754D2">
          <w:rPr>
            <w:webHidden/>
          </w:rPr>
          <w:t>4</w:t>
        </w:r>
        <w:r>
          <w:rPr>
            <w:webHidden/>
          </w:rPr>
          <w:fldChar w:fldCharType="end"/>
        </w:r>
      </w:hyperlink>
    </w:p>
    <w:p w:rsidR="006754D2" w:rsidRDefault="003C459F">
      <w:pPr>
        <w:pStyle w:val="Indholdsfortegnelse2"/>
        <w:rPr>
          <w:rFonts w:ascii="Calibri" w:hAnsi="Calibri" w:cs="Times New Roman"/>
          <w:szCs w:val="22"/>
        </w:rPr>
      </w:pPr>
      <w:hyperlink w:anchor="_Toc350036278" w:history="1">
        <w:r w:rsidR="006754D2" w:rsidRPr="00666AE7">
          <w:rPr>
            <w:rStyle w:val="Hyperlink"/>
          </w:rPr>
          <w:t>2.7</w:t>
        </w:r>
        <w:r w:rsidR="006754D2">
          <w:rPr>
            <w:rFonts w:ascii="Calibri" w:hAnsi="Calibri" w:cs="Times New Roman"/>
            <w:szCs w:val="22"/>
          </w:rPr>
          <w:tab/>
        </w:r>
        <w:r w:rsidR="006754D2" w:rsidRPr="00666AE7">
          <w:rPr>
            <w:rStyle w:val="Hyperlink"/>
          </w:rPr>
          <w:t>Kamp</w:t>
        </w:r>
        <w:r w:rsidR="006754D2">
          <w:rPr>
            <w:webHidden/>
          </w:rPr>
          <w:tab/>
        </w:r>
        <w:r>
          <w:rPr>
            <w:webHidden/>
          </w:rPr>
          <w:fldChar w:fldCharType="begin"/>
        </w:r>
        <w:r w:rsidR="006754D2">
          <w:rPr>
            <w:webHidden/>
          </w:rPr>
          <w:instrText xml:space="preserve"> PAGEREF _Toc350036278 \h </w:instrText>
        </w:r>
        <w:r>
          <w:rPr>
            <w:webHidden/>
          </w:rPr>
        </w:r>
        <w:r>
          <w:rPr>
            <w:webHidden/>
          </w:rPr>
          <w:fldChar w:fldCharType="separate"/>
        </w:r>
        <w:r w:rsidR="006754D2">
          <w:rPr>
            <w:webHidden/>
          </w:rPr>
          <w:t>4</w:t>
        </w:r>
        <w:r>
          <w:rPr>
            <w:webHidden/>
          </w:rPr>
          <w:fldChar w:fldCharType="end"/>
        </w:r>
      </w:hyperlink>
    </w:p>
    <w:p w:rsidR="006754D2" w:rsidRDefault="003C459F">
      <w:pPr>
        <w:pStyle w:val="Indholdsfortegnelse2"/>
        <w:rPr>
          <w:rFonts w:ascii="Calibri" w:hAnsi="Calibri" w:cs="Times New Roman"/>
          <w:szCs w:val="22"/>
        </w:rPr>
      </w:pPr>
      <w:hyperlink w:anchor="_Toc350036279" w:history="1">
        <w:r w:rsidR="006754D2" w:rsidRPr="00666AE7">
          <w:rPr>
            <w:rStyle w:val="Hyperlink"/>
          </w:rPr>
          <w:t>2.8</w:t>
        </w:r>
        <w:r w:rsidR="006754D2">
          <w:rPr>
            <w:rFonts w:ascii="Calibri" w:hAnsi="Calibri" w:cs="Times New Roman"/>
            <w:szCs w:val="22"/>
          </w:rPr>
          <w:tab/>
        </w:r>
        <w:r w:rsidR="006754D2" w:rsidRPr="00666AE7">
          <w:rPr>
            <w:rStyle w:val="Hyperlink"/>
          </w:rPr>
          <w:t>Spilleområdet</w:t>
        </w:r>
        <w:r w:rsidR="006754D2">
          <w:rPr>
            <w:webHidden/>
          </w:rPr>
          <w:tab/>
        </w:r>
        <w:r>
          <w:rPr>
            <w:webHidden/>
          </w:rPr>
          <w:fldChar w:fldCharType="begin"/>
        </w:r>
        <w:r w:rsidR="006754D2">
          <w:rPr>
            <w:webHidden/>
          </w:rPr>
          <w:instrText xml:space="preserve"> PAGEREF _Toc350036279 \h </w:instrText>
        </w:r>
        <w:r>
          <w:rPr>
            <w:webHidden/>
          </w:rPr>
        </w:r>
        <w:r>
          <w:rPr>
            <w:webHidden/>
          </w:rPr>
          <w:fldChar w:fldCharType="separate"/>
        </w:r>
        <w:r w:rsidR="006754D2">
          <w:rPr>
            <w:webHidden/>
          </w:rPr>
          <w:t>4</w:t>
        </w:r>
        <w:r>
          <w:rPr>
            <w:webHidden/>
          </w:rPr>
          <w:fldChar w:fldCharType="end"/>
        </w:r>
      </w:hyperlink>
    </w:p>
    <w:p w:rsidR="006754D2" w:rsidRDefault="003C459F">
      <w:pPr>
        <w:pStyle w:val="Indholdsfortegnelse2"/>
        <w:rPr>
          <w:rFonts w:ascii="Calibri" w:hAnsi="Calibri" w:cs="Times New Roman"/>
          <w:szCs w:val="22"/>
        </w:rPr>
      </w:pPr>
      <w:hyperlink w:anchor="_Toc350036280" w:history="1">
        <w:r w:rsidR="006754D2" w:rsidRPr="00666AE7">
          <w:rPr>
            <w:rStyle w:val="Hyperlink"/>
          </w:rPr>
          <w:t>2.9</w:t>
        </w:r>
        <w:r w:rsidR="006754D2">
          <w:rPr>
            <w:rFonts w:ascii="Calibri" w:hAnsi="Calibri" w:cs="Times New Roman"/>
            <w:szCs w:val="22"/>
          </w:rPr>
          <w:tab/>
        </w:r>
        <w:r w:rsidR="006754D2" w:rsidRPr="00666AE7">
          <w:rPr>
            <w:rStyle w:val="Hyperlink"/>
          </w:rPr>
          <w:t>Straf</w:t>
        </w:r>
        <w:r w:rsidR="006754D2">
          <w:rPr>
            <w:webHidden/>
          </w:rPr>
          <w:tab/>
        </w:r>
        <w:r>
          <w:rPr>
            <w:webHidden/>
          </w:rPr>
          <w:fldChar w:fldCharType="begin"/>
        </w:r>
        <w:r w:rsidR="006754D2">
          <w:rPr>
            <w:webHidden/>
          </w:rPr>
          <w:instrText xml:space="preserve"> PAGEREF _Toc350036280 \h </w:instrText>
        </w:r>
        <w:r>
          <w:rPr>
            <w:webHidden/>
          </w:rPr>
        </w:r>
        <w:r>
          <w:rPr>
            <w:webHidden/>
          </w:rPr>
          <w:fldChar w:fldCharType="separate"/>
        </w:r>
        <w:r w:rsidR="006754D2">
          <w:rPr>
            <w:webHidden/>
          </w:rPr>
          <w:t>4</w:t>
        </w:r>
        <w:r>
          <w:rPr>
            <w:webHidden/>
          </w:rPr>
          <w:fldChar w:fldCharType="end"/>
        </w:r>
      </w:hyperlink>
    </w:p>
    <w:p w:rsidR="006754D2" w:rsidRDefault="003C459F">
      <w:pPr>
        <w:pStyle w:val="Indholdsfortegnelse2"/>
        <w:rPr>
          <w:rFonts w:ascii="Calibri" w:hAnsi="Calibri" w:cs="Times New Roman"/>
          <w:szCs w:val="22"/>
        </w:rPr>
      </w:pPr>
      <w:hyperlink w:anchor="_Toc350036281" w:history="1">
        <w:r w:rsidR="006754D2" w:rsidRPr="00666AE7">
          <w:rPr>
            <w:rStyle w:val="Hyperlink"/>
          </w:rPr>
          <w:t>2.10</w:t>
        </w:r>
        <w:r w:rsidR="006754D2">
          <w:rPr>
            <w:rFonts w:ascii="Calibri" w:hAnsi="Calibri" w:cs="Times New Roman"/>
            <w:szCs w:val="22"/>
          </w:rPr>
          <w:tab/>
        </w:r>
        <w:r w:rsidR="006754D2" w:rsidRPr="00666AE7">
          <w:rPr>
            <w:rStyle w:val="Hyperlink"/>
          </w:rPr>
          <w:t>Spilfejl</w:t>
        </w:r>
        <w:r w:rsidR="006754D2">
          <w:rPr>
            <w:webHidden/>
          </w:rPr>
          <w:tab/>
        </w:r>
        <w:r>
          <w:rPr>
            <w:webHidden/>
          </w:rPr>
          <w:fldChar w:fldCharType="begin"/>
        </w:r>
        <w:r w:rsidR="006754D2">
          <w:rPr>
            <w:webHidden/>
          </w:rPr>
          <w:instrText xml:space="preserve"> PAGEREF _Toc350036281 \h </w:instrText>
        </w:r>
        <w:r>
          <w:rPr>
            <w:webHidden/>
          </w:rPr>
        </w:r>
        <w:r>
          <w:rPr>
            <w:webHidden/>
          </w:rPr>
          <w:fldChar w:fldCharType="separate"/>
        </w:r>
        <w:r w:rsidR="006754D2">
          <w:rPr>
            <w:webHidden/>
          </w:rPr>
          <w:t>4</w:t>
        </w:r>
        <w:r>
          <w:rPr>
            <w:webHidden/>
          </w:rPr>
          <w:fldChar w:fldCharType="end"/>
        </w:r>
      </w:hyperlink>
    </w:p>
    <w:p w:rsidR="006754D2" w:rsidRDefault="003C459F">
      <w:pPr>
        <w:pStyle w:val="Indholdsfortegnelse2"/>
        <w:rPr>
          <w:rFonts w:ascii="Calibri" w:hAnsi="Calibri" w:cs="Times New Roman"/>
          <w:szCs w:val="22"/>
        </w:rPr>
      </w:pPr>
      <w:hyperlink w:anchor="_Toc350036282" w:history="1">
        <w:r w:rsidR="006754D2" w:rsidRPr="00666AE7">
          <w:rPr>
            <w:rStyle w:val="Hyperlink"/>
          </w:rPr>
          <w:t>2.11</w:t>
        </w:r>
        <w:r w:rsidR="006754D2">
          <w:rPr>
            <w:rFonts w:ascii="Calibri" w:hAnsi="Calibri" w:cs="Times New Roman"/>
            <w:szCs w:val="22"/>
          </w:rPr>
          <w:tab/>
        </w:r>
        <w:r w:rsidR="006754D2" w:rsidRPr="00666AE7">
          <w:rPr>
            <w:rStyle w:val="Hyperlink"/>
          </w:rPr>
          <w:t>Spillefladen</w:t>
        </w:r>
        <w:r w:rsidR="006754D2">
          <w:rPr>
            <w:webHidden/>
          </w:rPr>
          <w:tab/>
        </w:r>
        <w:r>
          <w:rPr>
            <w:webHidden/>
          </w:rPr>
          <w:fldChar w:fldCharType="begin"/>
        </w:r>
        <w:r w:rsidR="006754D2">
          <w:rPr>
            <w:webHidden/>
          </w:rPr>
          <w:instrText xml:space="preserve"> PAGEREF _Toc350036282 \h </w:instrText>
        </w:r>
        <w:r>
          <w:rPr>
            <w:webHidden/>
          </w:rPr>
        </w:r>
        <w:r>
          <w:rPr>
            <w:webHidden/>
          </w:rPr>
          <w:fldChar w:fldCharType="separate"/>
        </w:r>
        <w:r w:rsidR="006754D2">
          <w:rPr>
            <w:webHidden/>
          </w:rPr>
          <w:t>5</w:t>
        </w:r>
        <w:r>
          <w:rPr>
            <w:webHidden/>
          </w:rPr>
          <w:fldChar w:fldCharType="end"/>
        </w:r>
      </w:hyperlink>
    </w:p>
    <w:p w:rsidR="006754D2" w:rsidRDefault="003C459F">
      <w:pPr>
        <w:pStyle w:val="Indholdsfortegnelse2"/>
        <w:rPr>
          <w:rFonts w:ascii="Calibri" w:hAnsi="Calibri" w:cs="Times New Roman"/>
          <w:szCs w:val="22"/>
        </w:rPr>
      </w:pPr>
      <w:hyperlink w:anchor="_Toc350036283" w:history="1">
        <w:r w:rsidR="006754D2" w:rsidRPr="00666AE7">
          <w:rPr>
            <w:rStyle w:val="Hyperlink"/>
          </w:rPr>
          <w:t>2.12</w:t>
        </w:r>
        <w:r w:rsidR="006754D2">
          <w:rPr>
            <w:rFonts w:ascii="Calibri" w:hAnsi="Calibri" w:cs="Times New Roman"/>
            <w:szCs w:val="22"/>
          </w:rPr>
          <w:tab/>
        </w:r>
        <w:r w:rsidR="006754D2" w:rsidRPr="00666AE7">
          <w:rPr>
            <w:rStyle w:val="Hyperlink"/>
          </w:rPr>
          <w:t>Serveretten</w:t>
        </w:r>
        <w:r w:rsidR="006754D2">
          <w:rPr>
            <w:webHidden/>
          </w:rPr>
          <w:tab/>
        </w:r>
        <w:r>
          <w:rPr>
            <w:webHidden/>
          </w:rPr>
          <w:fldChar w:fldCharType="begin"/>
        </w:r>
        <w:r w:rsidR="006754D2">
          <w:rPr>
            <w:webHidden/>
          </w:rPr>
          <w:instrText xml:space="preserve"> PAGEREF _Toc350036283 \h </w:instrText>
        </w:r>
        <w:r>
          <w:rPr>
            <w:webHidden/>
          </w:rPr>
        </w:r>
        <w:r>
          <w:rPr>
            <w:webHidden/>
          </w:rPr>
          <w:fldChar w:fldCharType="separate"/>
        </w:r>
        <w:r w:rsidR="006754D2">
          <w:rPr>
            <w:webHidden/>
          </w:rPr>
          <w:t>5</w:t>
        </w:r>
        <w:r>
          <w:rPr>
            <w:webHidden/>
          </w:rPr>
          <w:fldChar w:fldCharType="end"/>
        </w:r>
      </w:hyperlink>
    </w:p>
    <w:p w:rsidR="006754D2" w:rsidRDefault="003C459F">
      <w:pPr>
        <w:pStyle w:val="Indholdsfortegnelse2"/>
        <w:rPr>
          <w:rFonts w:ascii="Calibri" w:hAnsi="Calibri" w:cs="Times New Roman"/>
          <w:szCs w:val="22"/>
        </w:rPr>
      </w:pPr>
      <w:hyperlink w:anchor="_Toc350036284" w:history="1">
        <w:r w:rsidR="006754D2" w:rsidRPr="00666AE7">
          <w:rPr>
            <w:rStyle w:val="Hyperlink"/>
          </w:rPr>
          <w:t>2.13</w:t>
        </w:r>
        <w:r w:rsidR="006754D2">
          <w:rPr>
            <w:rFonts w:ascii="Calibri" w:hAnsi="Calibri" w:cs="Times New Roman"/>
            <w:szCs w:val="22"/>
          </w:rPr>
          <w:tab/>
        </w:r>
        <w:r w:rsidR="006754D2" w:rsidRPr="00666AE7">
          <w:rPr>
            <w:rStyle w:val="Hyperlink"/>
          </w:rPr>
          <w:t>Set</w:t>
        </w:r>
        <w:r w:rsidR="006754D2">
          <w:rPr>
            <w:webHidden/>
          </w:rPr>
          <w:tab/>
        </w:r>
        <w:r>
          <w:rPr>
            <w:webHidden/>
          </w:rPr>
          <w:fldChar w:fldCharType="begin"/>
        </w:r>
        <w:r w:rsidR="006754D2">
          <w:rPr>
            <w:webHidden/>
          </w:rPr>
          <w:instrText xml:space="preserve"> PAGEREF _Toc350036284 \h </w:instrText>
        </w:r>
        <w:r>
          <w:rPr>
            <w:webHidden/>
          </w:rPr>
        </w:r>
        <w:r>
          <w:rPr>
            <w:webHidden/>
          </w:rPr>
          <w:fldChar w:fldCharType="separate"/>
        </w:r>
        <w:r w:rsidR="006754D2">
          <w:rPr>
            <w:webHidden/>
          </w:rPr>
          <w:t>5</w:t>
        </w:r>
        <w:r>
          <w:rPr>
            <w:webHidden/>
          </w:rPr>
          <w:fldChar w:fldCharType="end"/>
        </w:r>
      </w:hyperlink>
    </w:p>
    <w:p w:rsidR="006754D2" w:rsidRDefault="003C459F">
      <w:pPr>
        <w:pStyle w:val="Indholdsfortegnelse2"/>
        <w:rPr>
          <w:rFonts w:ascii="Calibri" w:hAnsi="Calibri" w:cs="Times New Roman"/>
          <w:szCs w:val="22"/>
        </w:rPr>
      </w:pPr>
      <w:hyperlink w:anchor="_Toc350036285" w:history="1">
        <w:r w:rsidR="006754D2" w:rsidRPr="00666AE7">
          <w:rPr>
            <w:rStyle w:val="Hyperlink"/>
          </w:rPr>
          <w:t>2.14</w:t>
        </w:r>
        <w:r w:rsidR="006754D2">
          <w:rPr>
            <w:rFonts w:ascii="Calibri" w:hAnsi="Calibri" w:cs="Times New Roman"/>
            <w:szCs w:val="22"/>
          </w:rPr>
          <w:tab/>
        </w:r>
        <w:r w:rsidR="006754D2" w:rsidRPr="00666AE7">
          <w:rPr>
            <w:rStyle w:val="Hyperlink"/>
          </w:rPr>
          <w:t>Stoptid</w:t>
        </w:r>
        <w:r w:rsidR="006754D2">
          <w:rPr>
            <w:webHidden/>
          </w:rPr>
          <w:tab/>
        </w:r>
        <w:r>
          <w:rPr>
            <w:webHidden/>
          </w:rPr>
          <w:fldChar w:fldCharType="begin"/>
        </w:r>
        <w:r w:rsidR="006754D2">
          <w:rPr>
            <w:webHidden/>
          </w:rPr>
          <w:instrText xml:space="preserve"> PAGEREF _Toc350036285 \h </w:instrText>
        </w:r>
        <w:r>
          <w:rPr>
            <w:webHidden/>
          </w:rPr>
        </w:r>
        <w:r>
          <w:rPr>
            <w:webHidden/>
          </w:rPr>
          <w:fldChar w:fldCharType="separate"/>
        </w:r>
        <w:r w:rsidR="006754D2">
          <w:rPr>
            <w:webHidden/>
          </w:rPr>
          <w:t>5</w:t>
        </w:r>
        <w:r>
          <w:rPr>
            <w:webHidden/>
          </w:rPr>
          <w:fldChar w:fldCharType="end"/>
        </w:r>
      </w:hyperlink>
    </w:p>
    <w:p w:rsidR="006754D2" w:rsidRDefault="003C459F">
      <w:pPr>
        <w:pStyle w:val="Indholdsfortegnelse2"/>
        <w:rPr>
          <w:rFonts w:ascii="Calibri" w:hAnsi="Calibri" w:cs="Times New Roman"/>
          <w:szCs w:val="22"/>
        </w:rPr>
      </w:pPr>
      <w:hyperlink w:anchor="_Toc350036286" w:history="1">
        <w:r w:rsidR="006754D2" w:rsidRPr="00666AE7">
          <w:rPr>
            <w:rStyle w:val="Hyperlink"/>
          </w:rPr>
          <w:t>2.15</w:t>
        </w:r>
        <w:r w:rsidR="006754D2">
          <w:rPr>
            <w:rFonts w:ascii="Calibri" w:hAnsi="Calibri" w:cs="Times New Roman"/>
            <w:szCs w:val="22"/>
          </w:rPr>
          <w:tab/>
        </w:r>
        <w:r w:rsidR="006754D2" w:rsidRPr="00666AE7">
          <w:rPr>
            <w:rStyle w:val="Hyperlink"/>
          </w:rPr>
          <w:t>Advarsel</w:t>
        </w:r>
        <w:r w:rsidR="006754D2">
          <w:rPr>
            <w:webHidden/>
          </w:rPr>
          <w:tab/>
        </w:r>
        <w:r>
          <w:rPr>
            <w:webHidden/>
          </w:rPr>
          <w:fldChar w:fldCharType="begin"/>
        </w:r>
        <w:r w:rsidR="006754D2">
          <w:rPr>
            <w:webHidden/>
          </w:rPr>
          <w:instrText xml:space="preserve"> PAGEREF _Toc350036286 \h </w:instrText>
        </w:r>
        <w:r>
          <w:rPr>
            <w:webHidden/>
          </w:rPr>
        </w:r>
        <w:r>
          <w:rPr>
            <w:webHidden/>
          </w:rPr>
          <w:fldChar w:fldCharType="separate"/>
        </w:r>
        <w:r w:rsidR="006754D2">
          <w:rPr>
            <w:webHidden/>
          </w:rPr>
          <w:t>5</w:t>
        </w:r>
        <w:r>
          <w:rPr>
            <w:webHidden/>
          </w:rPr>
          <w:fldChar w:fldCharType="end"/>
        </w:r>
      </w:hyperlink>
    </w:p>
    <w:p w:rsidR="006754D2" w:rsidRDefault="003C459F">
      <w:pPr>
        <w:pStyle w:val="Indholdsfortegnelse1"/>
        <w:rPr>
          <w:rFonts w:ascii="Calibri" w:hAnsi="Calibri"/>
          <w:szCs w:val="22"/>
        </w:rPr>
      </w:pPr>
      <w:hyperlink w:anchor="_Toc350036287" w:history="1">
        <w:r w:rsidR="006754D2" w:rsidRPr="00666AE7">
          <w:rPr>
            <w:rStyle w:val="Hyperlink"/>
          </w:rPr>
          <w:t>3</w:t>
        </w:r>
        <w:r w:rsidR="006754D2">
          <w:rPr>
            <w:rFonts w:ascii="Calibri" w:hAnsi="Calibri"/>
            <w:szCs w:val="22"/>
          </w:rPr>
          <w:tab/>
        </w:r>
        <w:r w:rsidR="006754D2" w:rsidRPr="00666AE7">
          <w:rPr>
            <w:rStyle w:val="Hyperlink"/>
          </w:rPr>
          <w:t>Regler for spillet</w:t>
        </w:r>
        <w:r w:rsidR="006754D2">
          <w:rPr>
            <w:webHidden/>
          </w:rPr>
          <w:tab/>
        </w:r>
        <w:r>
          <w:rPr>
            <w:webHidden/>
          </w:rPr>
          <w:fldChar w:fldCharType="begin"/>
        </w:r>
        <w:r w:rsidR="006754D2">
          <w:rPr>
            <w:webHidden/>
          </w:rPr>
          <w:instrText xml:space="preserve"> PAGEREF _Toc350036287 \h </w:instrText>
        </w:r>
        <w:r>
          <w:rPr>
            <w:webHidden/>
          </w:rPr>
        </w:r>
        <w:r>
          <w:rPr>
            <w:webHidden/>
          </w:rPr>
          <w:fldChar w:fldCharType="separate"/>
        </w:r>
        <w:r w:rsidR="006754D2">
          <w:rPr>
            <w:webHidden/>
          </w:rPr>
          <w:t>6</w:t>
        </w:r>
        <w:r>
          <w:rPr>
            <w:webHidden/>
          </w:rPr>
          <w:fldChar w:fldCharType="end"/>
        </w:r>
      </w:hyperlink>
    </w:p>
    <w:p w:rsidR="006754D2" w:rsidRDefault="003C459F">
      <w:pPr>
        <w:pStyle w:val="Indholdsfortegnelse2"/>
        <w:rPr>
          <w:rFonts w:ascii="Calibri" w:hAnsi="Calibri" w:cs="Times New Roman"/>
          <w:szCs w:val="22"/>
        </w:rPr>
      </w:pPr>
      <w:hyperlink w:anchor="_Toc350036288" w:history="1">
        <w:r w:rsidR="006754D2" w:rsidRPr="00666AE7">
          <w:rPr>
            <w:rStyle w:val="Hyperlink"/>
          </w:rPr>
          <w:t>3.1</w:t>
        </w:r>
        <w:r w:rsidR="006754D2">
          <w:rPr>
            <w:rFonts w:ascii="Calibri" w:hAnsi="Calibri" w:cs="Times New Roman"/>
            <w:szCs w:val="22"/>
          </w:rPr>
          <w:tab/>
        </w:r>
        <w:r w:rsidR="006754D2" w:rsidRPr="00666AE7">
          <w:rPr>
            <w:rStyle w:val="Hyperlink"/>
          </w:rPr>
          <w:t>Officials</w:t>
        </w:r>
        <w:r w:rsidR="006754D2">
          <w:rPr>
            <w:webHidden/>
          </w:rPr>
          <w:tab/>
        </w:r>
        <w:r>
          <w:rPr>
            <w:webHidden/>
          </w:rPr>
          <w:fldChar w:fldCharType="begin"/>
        </w:r>
        <w:r w:rsidR="006754D2">
          <w:rPr>
            <w:webHidden/>
          </w:rPr>
          <w:instrText xml:space="preserve"> PAGEREF _Toc350036288 \h </w:instrText>
        </w:r>
        <w:r>
          <w:rPr>
            <w:webHidden/>
          </w:rPr>
        </w:r>
        <w:r>
          <w:rPr>
            <w:webHidden/>
          </w:rPr>
          <w:fldChar w:fldCharType="separate"/>
        </w:r>
        <w:r w:rsidR="006754D2">
          <w:rPr>
            <w:webHidden/>
          </w:rPr>
          <w:t>6</w:t>
        </w:r>
        <w:r>
          <w:rPr>
            <w:webHidden/>
          </w:rPr>
          <w:fldChar w:fldCharType="end"/>
        </w:r>
      </w:hyperlink>
    </w:p>
    <w:p w:rsidR="006754D2" w:rsidRDefault="003C459F">
      <w:pPr>
        <w:pStyle w:val="Indholdsfortegnelse2"/>
        <w:rPr>
          <w:rFonts w:ascii="Calibri" w:hAnsi="Calibri" w:cs="Times New Roman"/>
          <w:szCs w:val="22"/>
        </w:rPr>
      </w:pPr>
      <w:hyperlink w:anchor="_Toc350036289" w:history="1">
        <w:r w:rsidR="006754D2" w:rsidRPr="00666AE7">
          <w:rPr>
            <w:rStyle w:val="Hyperlink"/>
          </w:rPr>
          <w:t>3.2</w:t>
        </w:r>
        <w:r w:rsidR="006754D2">
          <w:rPr>
            <w:rFonts w:ascii="Calibri" w:hAnsi="Calibri" w:cs="Times New Roman"/>
            <w:szCs w:val="22"/>
          </w:rPr>
          <w:tab/>
        </w:r>
        <w:r w:rsidR="006754D2" w:rsidRPr="00666AE7">
          <w:rPr>
            <w:rStyle w:val="Hyperlink"/>
          </w:rPr>
          <w:t>Dommerskade</w:t>
        </w:r>
        <w:r w:rsidR="006754D2">
          <w:rPr>
            <w:webHidden/>
          </w:rPr>
          <w:tab/>
        </w:r>
        <w:r>
          <w:rPr>
            <w:webHidden/>
          </w:rPr>
          <w:fldChar w:fldCharType="begin"/>
        </w:r>
        <w:r w:rsidR="006754D2">
          <w:rPr>
            <w:webHidden/>
          </w:rPr>
          <w:instrText xml:space="preserve"> PAGEREF _Toc350036289 \h </w:instrText>
        </w:r>
        <w:r>
          <w:rPr>
            <w:webHidden/>
          </w:rPr>
        </w:r>
        <w:r>
          <w:rPr>
            <w:webHidden/>
          </w:rPr>
          <w:fldChar w:fldCharType="separate"/>
        </w:r>
        <w:r w:rsidR="006754D2">
          <w:rPr>
            <w:webHidden/>
          </w:rPr>
          <w:t>6</w:t>
        </w:r>
        <w:r>
          <w:rPr>
            <w:webHidden/>
          </w:rPr>
          <w:fldChar w:fldCharType="end"/>
        </w:r>
      </w:hyperlink>
    </w:p>
    <w:p w:rsidR="006754D2" w:rsidRDefault="003C459F">
      <w:pPr>
        <w:pStyle w:val="Indholdsfortegnelse2"/>
        <w:rPr>
          <w:rFonts w:ascii="Calibri" w:hAnsi="Calibri" w:cs="Times New Roman"/>
          <w:szCs w:val="22"/>
        </w:rPr>
      </w:pPr>
      <w:hyperlink w:anchor="_Toc350036290" w:history="1">
        <w:r w:rsidR="006754D2" w:rsidRPr="00666AE7">
          <w:rPr>
            <w:rStyle w:val="Hyperlink"/>
          </w:rPr>
          <w:t>3.3</w:t>
        </w:r>
        <w:r w:rsidR="006754D2">
          <w:rPr>
            <w:rFonts w:ascii="Calibri" w:hAnsi="Calibri" w:cs="Times New Roman"/>
            <w:szCs w:val="22"/>
          </w:rPr>
          <w:tab/>
        </w:r>
        <w:r w:rsidR="006754D2" w:rsidRPr="00666AE7">
          <w:rPr>
            <w:rStyle w:val="Hyperlink"/>
          </w:rPr>
          <w:t>Sprog</w:t>
        </w:r>
        <w:r w:rsidR="006754D2">
          <w:rPr>
            <w:webHidden/>
          </w:rPr>
          <w:tab/>
        </w:r>
        <w:r>
          <w:rPr>
            <w:webHidden/>
          </w:rPr>
          <w:fldChar w:fldCharType="begin"/>
        </w:r>
        <w:r w:rsidR="006754D2">
          <w:rPr>
            <w:webHidden/>
          </w:rPr>
          <w:instrText xml:space="preserve"> PAGEREF _Toc350036290 \h </w:instrText>
        </w:r>
        <w:r>
          <w:rPr>
            <w:webHidden/>
          </w:rPr>
        </w:r>
        <w:r>
          <w:rPr>
            <w:webHidden/>
          </w:rPr>
          <w:fldChar w:fldCharType="separate"/>
        </w:r>
        <w:r w:rsidR="006754D2">
          <w:rPr>
            <w:webHidden/>
          </w:rPr>
          <w:t>6</w:t>
        </w:r>
        <w:r>
          <w:rPr>
            <w:webHidden/>
          </w:rPr>
          <w:fldChar w:fldCharType="end"/>
        </w:r>
      </w:hyperlink>
    </w:p>
    <w:p w:rsidR="006754D2" w:rsidRDefault="003C459F">
      <w:pPr>
        <w:pStyle w:val="Indholdsfortegnelse2"/>
        <w:rPr>
          <w:rFonts w:ascii="Calibri" w:hAnsi="Calibri" w:cs="Times New Roman"/>
          <w:szCs w:val="22"/>
        </w:rPr>
      </w:pPr>
      <w:hyperlink w:anchor="_Toc350036291" w:history="1">
        <w:r w:rsidR="006754D2" w:rsidRPr="00666AE7">
          <w:rPr>
            <w:rStyle w:val="Hyperlink"/>
          </w:rPr>
          <w:t>3.4</w:t>
        </w:r>
        <w:r w:rsidR="006754D2">
          <w:rPr>
            <w:rFonts w:ascii="Calibri" w:hAnsi="Calibri" w:cs="Times New Roman"/>
            <w:szCs w:val="22"/>
          </w:rPr>
          <w:tab/>
        </w:r>
        <w:r w:rsidR="006754D2" w:rsidRPr="00666AE7">
          <w:rPr>
            <w:rStyle w:val="Hyperlink"/>
          </w:rPr>
          <w:t>Domme</w:t>
        </w:r>
        <w:r w:rsidR="006754D2">
          <w:rPr>
            <w:webHidden/>
          </w:rPr>
          <w:tab/>
        </w:r>
        <w:r>
          <w:rPr>
            <w:webHidden/>
          </w:rPr>
          <w:fldChar w:fldCharType="begin"/>
        </w:r>
        <w:r w:rsidR="006754D2">
          <w:rPr>
            <w:webHidden/>
          </w:rPr>
          <w:instrText xml:space="preserve"> PAGEREF _Toc350036291 \h </w:instrText>
        </w:r>
        <w:r>
          <w:rPr>
            <w:webHidden/>
          </w:rPr>
        </w:r>
        <w:r>
          <w:rPr>
            <w:webHidden/>
          </w:rPr>
          <w:fldChar w:fldCharType="separate"/>
        </w:r>
        <w:r w:rsidR="006754D2">
          <w:rPr>
            <w:webHidden/>
          </w:rPr>
          <w:t>6</w:t>
        </w:r>
        <w:r>
          <w:rPr>
            <w:webHidden/>
          </w:rPr>
          <w:fldChar w:fldCharType="end"/>
        </w:r>
      </w:hyperlink>
    </w:p>
    <w:p w:rsidR="006754D2" w:rsidRDefault="003C459F">
      <w:pPr>
        <w:pStyle w:val="Indholdsfortegnelse2"/>
        <w:rPr>
          <w:rFonts w:ascii="Calibri" w:hAnsi="Calibri" w:cs="Times New Roman"/>
          <w:szCs w:val="22"/>
        </w:rPr>
      </w:pPr>
      <w:hyperlink w:anchor="_Toc350036292" w:history="1">
        <w:r w:rsidR="006754D2" w:rsidRPr="00666AE7">
          <w:rPr>
            <w:rStyle w:val="Hyperlink"/>
          </w:rPr>
          <w:t>3.5</w:t>
        </w:r>
        <w:r w:rsidR="006754D2">
          <w:rPr>
            <w:rFonts w:ascii="Calibri" w:hAnsi="Calibri" w:cs="Times New Roman"/>
            <w:szCs w:val="22"/>
          </w:rPr>
          <w:tab/>
        </w:r>
        <w:r w:rsidR="006754D2" w:rsidRPr="00666AE7">
          <w:rPr>
            <w:rStyle w:val="Hyperlink"/>
          </w:rPr>
          <w:t>Spilstart</w:t>
        </w:r>
        <w:r w:rsidR="006754D2">
          <w:rPr>
            <w:webHidden/>
          </w:rPr>
          <w:tab/>
        </w:r>
        <w:r>
          <w:rPr>
            <w:webHidden/>
          </w:rPr>
          <w:fldChar w:fldCharType="begin"/>
        </w:r>
        <w:r w:rsidR="006754D2">
          <w:rPr>
            <w:webHidden/>
          </w:rPr>
          <w:instrText xml:space="preserve"> PAGEREF _Toc350036292 \h </w:instrText>
        </w:r>
        <w:r>
          <w:rPr>
            <w:webHidden/>
          </w:rPr>
        </w:r>
        <w:r>
          <w:rPr>
            <w:webHidden/>
          </w:rPr>
          <w:fldChar w:fldCharType="separate"/>
        </w:r>
        <w:r w:rsidR="006754D2">
          <w:rPr>
            <w:webHidden/>
          </w:rPr>
          <w:t>6</w:t>
        </w:r>
        <w:r>
          <w:rPr>
            <w:webHidden/>
          </w:rPr>
          <w:fldChar w:fldCharType="end"/>
        </w:r>
      </w:hyperlink>
    </w:p>
    <w:p w:rsidR="006754D2" w:rsidRDefault="003C459F">
      <w:pPr>
        <w:pStyle w:val="Indholdsfortegnelse2"/>
        <w:rPr>
          <w:rFonts w:ascii="Calibri" w:hAnsi="Calibri" w:cs="Times New Roman"/>
          <w:szCs w:val="22"/>
        </w:rPr>
      </w:pPr>
      <w:hyperlink w:anchor="_Toc350036293" w:history="1">
        <w:r w:rsidR="006754D2" w:rsidRPr="00666AE7">
          <w:rPr>
            <w:rStyle w:val="Hyperlink"/>
          </w:rPr>
          <w:t>3.6</w:t>
        </w:r>
        <w:r w:rsidR="006754D2">
          <w:rPr>
            <w:rFonts w:ascii="Calibri" w:hAnsi="Calibri" w:cs="Times New Roman"/>
            <w:szCs w:val="22"/>
          </w:rPr>
          <w:tab/>
        </w:r>
        <w:r w:rsidR="006754D2" w:rsidRPr="00666AE7">
          <w:rPr>
            <w:rStyle w:val="Hyperlink"/>
          </w:rPr>
          <w:t>Vinder</w:t>
        </w:r>
        <w:r w:rsidR="006754D2">
          <w:rPr>
            <w:webHidden/>
          </w:rPr>
          <w:tab/>
        </w:r>
        <w:r>
          <w:rPr>
            <w:webHidden/>
          </w:rPr>
          <w:fldChar w:fldCharType="begin"/>
        </w:r>
        <w:r w:rsidR="006754D2">
          <w:rPr>
            <w:webHidden/>
          </w:rPr>
          <w:instrText xml:space="preserve"> PAGEREF _Toc350036293 \h </w:instrText>
        </w:r>
        <w:r>
          <w:rPr>
            <w:webHidden/>
          </w:rPr>
        </w:r>
        <w:r>
          <w:rPr>
            <w:webHidden/>
          </w:rPr>
          <w:fldChar w:fldCharType="separate"/>
        </w:r>
        <w:r w:rsidR="006754D2">
          <w:rPr>
            <w:webHidden/>
          </w:rPr>
          <w:t>6</w:t>
        </w:r>
        <w:r>
          <w:rPr>
            <w:webHidden/>
          </w:rPr>
          <w:fldChar w:fldCharType="end"/>
        </w:r>
      </w:hyperlink>
    </w:p>
    <w:p w:rsidR="006754D2" w:rsidRDefault="003C459F">
      <w:pPr>
        <w:pStyle w:val="Indholdsfortegnelse2"/>
        <w:rPr>
          <w:rFonts w:ascii="Calibri" w:hAnsi="Calibri" w:cs="Times New Roman"/>
          <w:szCs w:val="22"/>
        </w:rPr>
      </w:pPr>
      <w:hyperlink w:anchor="_Toc350036294" w:history="1">
        <w:r w:rsidR="006754D2" w:rsidRPr="00666AE7">
          <w:rPr>
            <w:rStyle w:val="Hyperlink"/>
          </w:rPr>
          <w:t>3.7</w:t>
        </w:r>
        <w:r w:rsidR="006754D2">
          <w:rPr>
            <w:rFonts w:ascii="Calibri" w:hAnsi="Calibri" w:cs="Times New Roman"/>
            <w:szCs w:val="22"/>
          </w:rPr>
          <w:tab/>
        </w:r>
        <w:r w:rsidR="006754D2" w:rsidRPr="00666AE7">
          <w:rPr>
            <w:rStyle w:val="Hyperlink"/>
          </w:rPr>
          <w:t>Tidsbegrænsning</w:t>
        </w:r>
        <w:r w:rsidR="006754D2">
          <w:rPr>
            <w:webHidden/>
          </w:rPr>
          <w:tab/>
        </w:r>
        <w:r>
          <w:rPr>
            <w:webHidden/>
          </w:rPr>
          <w:fldChar w:fldCharType="begin"/>
        </w:r>
        <w:r w:rsidR="006754D2">
          <w:rPr>
            <w:webHidden/>
          </w:rPr>
          <w:instrText xml:space="preserve"> PAGEREF _Toc350036294 \h </w:instrText>
        </w:r>
        <w:r>
          <w:rPr>
            <w:webHidden/>
          </w:rPr>
        </w:r>
        <w:r>
          <w:rPr>
            <w:webHidden/>
          </w:rPr>
          <w:fldChar w:fldCharType="separate"/>
        </w:r>
        <w:r w:rsidR="006754D2">
          <w:rPr>
            <w:webHidden/>
          </w:rPr>
          <w:t>6</w:t>
        </w:r>
        <w:r>
          <w:rPr>
            <w:webHidden/>
          </w:rPr>
          <w:fldChar w:fldCharType="end"/>
        </w:r>
      </w:hyperlink>
    </w:p>
    <w:p w:rsidR="006754D2" w:rsidRDefault="003C459F">
      <w:pPr>
        <w:pStyle w:val="Indholdsfortegnelse2"/>
        <w:rPr>
          <w:rFonts w:ascii="Calibri" w:hAnsi="Calibri" w:cs="Times New Roman"/>
          <w:szCs w:val="22"/>
        </w:rPr>
      </w:pPr>
      <w:hyperlink w:anchor="_Toc350036295" w:history="1">
        <w:r w:rsidR="006754D2" w:rsidRPr="00666AE7">
          <w:rPr>
            <w:rStyle w:val="Hyperlink"/>
          </w:rPr>
          <w:t>3.8</w:t>
        </w:r>
        <w:r w:rsidR="006754D2">
          <w:rPr>
            <w:rFonts w:ascii="Calibri" w:hAnsi="Calibri" w:cs="Times New Roman"/>
            <w:szCs w:val="22"/>
          </w:rPr>
          <w:tab/>
        </w:r>
        <w:r w:rsidR="006754D2" w:rsidRPr="00666AE7">
          <w:rPr>
            <w:rStyle w:val="Hyperlink"/>
          </w:rPr>
          <w:t>Sideskift</w:t>
        </w:r>
        <w:r w:rsidR="006754D2">
          <w:rPr>
            <w:webHidden/>
          </w:rPr>
          <w:tab/>
        </w:r>
        <w:r>
          <w:rPr>
            <w:webHidden/>
          </w:rPr>
          <w:fldChar w:fldCharType="begin"/>
        </w:r>
        <w:r w:rsidR="006754D2">
          <w:rPr>
            <w:webHidden/>
          </w:rPr>
          <w:instrText xml:space="preserve"> PAGEREF _Toc350036295 \h </w:instrText>
        </w:r>
        <w:r>
          <w:rPr>
            <w:webHidden/>
          </w:rPr>
        </w:r>
        <w:r>
          <w:rPr>
            <w:webHidden/>
          </w:rPr>
          <w:fldChar w:fldCharType="separate"/>
        </w:r>
        <w:r w:rsidR="006754D2">
          <w:rPr>
            <w:webHidden/>
          </w:rPr>
          <w:t>7</w:t>
        </w:r>
        <w:r>
          <w:rPr>
            <w:webHidden/>
          </w:rPr>
          <w:fldChar w:fldCharType="end"/>
        </w:r>
      </w:hyperlink>
    </w:p>
    <w:p w:rsidR="006754D2" w:rsidRDefault="003C459F">
      <w:pPr>
        <w:pStyle w:val="Indholdsfortegnelse2"/>
        <w:rPr>
          <w:rFonts w:ascii="Calibri" w:hAnsi="Calibri" w:cs="Times New Roman"/>
          <w:szCs w:val="22"/>
        </w:rPr>
      </w:pPr>
      <w:hyperlink w:anchor="_Toc350036296" w:history="1">
        <w:r w:rsidR="006754D2" w:rsidRPr="00666AE7">
          <w:rPr>
            <w:rStyle w:val="Hyperlink"/>
          </w:rPr>
          <w:t>3.9</w:t>
        </w:r>
        <w:r w:rsidR="006754D2">
          <w:rPr>
            <w:rFonts w:ascii="Calibri" w:hAnsi="Calibri" w:cs="Times New Roman"/>
            <w:szCs w:val="22"/>
          </w:rPr>
          <w:tab/>
        </w:r>
        <w:r w:rsidR="006754D2" w:rsidRPr="00666AE7">
          <w:rPr>
            <w:rStyle w:val="Hyperlink"/>
          </w:rPr>
          <w:t>Trænere</w:t>
        </w:r>
        <w:r w:rsidR="006754D2">
          <w:rPr>
            <w:webHidden/>
          </w:rPr>
          <w:tab/>
        </w:r>
        <w:r>
          <w:rPr>
            <w:webHidden/>
          </w:rPr>
          <w:fldChar w:fldCharType="begin"/>
        </w:r>
        <w:r w:rsidR="006754D2">
          <w:rPr>
            <w:webHidden/>
          </w:rPr>
          <w:instrText xml:space="preserve"> PAGEREF _Toc350036296 \h </w:instrText>
        </w:r>
        <w:r>
          <w:rPr>
            <w:webHidden/>
          </w:rPr>
        </w:r>
        <w:r>
          <w:rPr>
            <w:webHidden/>
          </w:rPr>
          <w:fldChar w:fldCharType="separate"/>
        </w:r>
        <w:r w:rsidR="006754D2">
          <w:rPr>
            <w:webHidden/>
          </w:rPr>
          <w:t>7</w:t>
        </w:r>
        <w:r>
          <w:rPr>
            <w:webHidden/>
          </w:rPr>
          <w:fldChar w:fldCharType="end"/>
        </w:r>
      </w:hyperlink>
    </w:p>
    <w:p w:rsidR="006754D2" w:rsidRDefault="003C459F">
      <w:pPr>
        <w:pStyle w:val="Indholdsfortegnelse2"/>
        <w:rPr>
          <w:rFonts w:ascii="Calibri" w:hAnsi="Calibri" w:cs="Times New Roman"/>
          <w:szCs w:val="22"/>
        </w:rPr>
      </w:pPr>
      <w:hyperlink w:anchor="_Toc350036297" w:history="1">
        <w:r w:rsidR="006754D2" w:rsidRPr="00666AE7">
          <w:rPr>
            <w:rStyle w:val="Hyperlink"/>
          </w:rPr>
          <w:t>3.10</w:t>
        </w:r>
        <w:r w:rsidR="006754D2">
          <w:rPr>
            <w:rFonts w:ascii="Calibri" w:hAnsi="Calibri" w:cs="Times New Roman"/>
            <w:szCs w:val="22"/>
          </w:rPr>
          <w:tab/>
        </w:r>
        <w:r w:rsidR="006754D2" w:rsidRPr="00666AE7">
          <w:rPr>
            <w:rStyle w:val="Hyperlink"/>
          </w:rPr>
          <w:t>Tilskuere</w:t>
        </w:r>
        <w:r w:rsidR="006754D2">
          <w:rPr>
            <w:webHidden/>
          </w:rPr>
          <w:tab/>
        </w:r>
        <w:r>
          <w:rPr>
            <w:webHidden/>
          </w:rPr>
          <w:fldChar w:fldCharType="begin"/>
        </w:r>
        <w:r w:rsidR="006754D2">
          <w:rPr>
            <w:webHidden/>
          </w:rPr>
          <w:instrText xml:space="preserve"> PAGEREF _Toc350036297 \h </w:instrText>
        </w:r>
        <w:r>
          <w:rPr>
            <w:webHidden/>
          </w:rPr>
        </w:r>
        <w:r>
          <w:rPr>
            <w:webHidden/>
          </w:rPr>
          <w:fldChar w:fldCharType="separate"/>
        </w:r>
        <w:r w:rsidR="006754D2">
          <w:rPr>
            <w:webHidden/>
          </w:rPr>
          <w:t>7</w:t>
        </w:r>
        <w:r>
          <w:rPr>
            <w:webHidden/>
          </w:rPr>
          <w:fldChar w:fldCharType="end"/>
        </w:r>
      </w:hyperlink>
    </w:p>
    <w:p w:rsidR="006754D2" w:rsidRDefault="003C459F">
      <w:pPr>
        <w:pStyle w:val="Indholdsfortegnelse2"/>
        <w:rPr>
          <w:rFonts w:ascii="Calibri" w:hAnsi="Calibri" w:cs="Times New Roman"/>
          <w:szCs w:val="22"/>
        </w:rPr>
      </w:pPr>
      <w:hyperlink w:anchor="_Toc350036298" w:history="1">
        <w:r w:rsidR="006754D2" w:rsidRPr="00666AE7">
          <w:rPr>
            <w:rStyle w:val="Hyperlink"/>
          </w:rPr>
          <w:t>3.11</w:t>
        </w:r>
        <w:r w:rsidR="006754D2">
          <w:rPr>
            <w:rFonts w:ascii="Calibri" w:hAnsi="Calibri" w:cs="Times New Roman"/>
            <w:szCs w:val="22"/>
          </w:rPr>
          <w:tab/>
        </w:r>
        <w:r w:rsidR="006754D2" w:rsidRPr="00666AE7">
          <w:rPr>
            <w:rStyle w:val="Hyperlink"/>
          </w:rPr>
          <w:t>Timeouts</w:t>
        </w:r>
        <w:r w:rsidR="006754D2">
          <w:rPr>
            <w:webHidden/>
          </w:rPr>
          <w:tab/>
        </w:r>
        <w:r>
          <w:rPr>
            <w:webHidden/>
          </w:rPr>
          <w:fldChar w:fldCharType="begin"/>
        </w:r>
        <w:r w:rsidR="006754D2">
          <w:rPr>
            <w:webHidden/>
          </w:rPr>
          <w:instrText xml:space="preserve"> PAGEREF _Toc350036298 \h </w:instrText>
        </w:r>
        <w:r>
          <w:rPr>
            <w:webHidden/>
          </w:rPr>
        </w:r>
        <w:r>
          <w:rPr>
            <w:webHidden/>
          </w:rPr>
          <w:fldChar w:fldCharType="separate"/>
        </w:r>
        <w:r w:rsidR="006754D2">
          <w:rPr>
            <w:webHidden/>
          </w:rPr>
          <w:t>7</w:t>
        </w:r>
        <w:r>
          <w:rPr>
            <w:webHidden/>
          </w:rPr>
          <w:fldChar w:fldCharType="end"/>
        </w:r>
      </w:hyperlink>
    </w:p>
    <w:p w:rsidR="006754D2" w:rsidRDefault="003C459F">
      <w:pPr>
        <w:pStyle w:val="Indholdsfortegnelse2"/>
        <w:rPr>
          <w:rFonts w:ascii="Calibri" w:hAnsi="Calibri" w:cs="Times New Roman"/>
          <w:szCs w:val="22"/>
        </w:rPr>
      </w:pPr>
      <w:hyperlink w:anchor="_Toc350036299" w:history="1">
        <w:r w:rsidR="006754D2" w:rsidRPr="00666AE7">
          <w:rPr>
            <w:rStyle w:val="Hyperlink"/>
          </w:rPr>
          <w:t>3.12</w:t>
        </w:r>
        <w:r w:rsidR="006754D2">
          <w:rPr>
            <w:rFonts w:ascii="Calibri" w:hAnsi="Calibri" w:cs="Times New Roman"/>
            <w:szCs w:val="22"/>
          </w:rPr>
          <w:tab/>
        </w:r>
        <w:r w:rsidR="006754D2" w:rsidRPr="00666AE7">
          <w:rPr>
            <w:rStyle w:val="Hyperlink"/>
          </w:rPr>
          <w:t>Point</w:t>
        </w:r>
        <w:r w:rsidR="006754D2">
          <w:rPr>
            <w:webHidden/>
          </w:rPr>
          <w:tab/>
        </w:r>
        <w:r>
          <w:rPr>
            <w:webHidden/>
          </w:rPr>
          <w:fldChar w:fldCharType="begin"/>
        </w:r>
        <w:r w:rsidR="006754D2">
          <w:rPr>
            <w:webHidden/>
          </w:rPr>
          <w:instrText xml:space="preserve"> PAGEREF _Toc350036299 \h </w:instrText>
        </w:r>
        <w:r>
          <w:rPr>
            <w:webHidden/>
          </w:rPr>
        </w:r>
        <w:r>
          <w:rPr>
            <w:webHidden/>
          </w:rPr>
          <w:fldChar w:fldCharType="separate"/>
        </w:r>
        <w:r w:rsidR="006754D2">
          <w:rPr>
            <w:webHidden/>
          </w:rPr>
          <w:t>8</w:t>
        </w:r>
        <w:r>
          <w:rPr>
            <w:webHidden/>
          </w:rPr>
          <w:fldChar w:fldCharType="end"/>
        </w:r>
      </w:hyperlink>
    </w:p>
    <w:p w:rsidR="006754D2" w:rsidRDefault="003C459F">
      <w:pPr>
        <w:pStyle w:val="Indholdsfortegnelse2"/>
        <w:rPr>
          <w:rFonts w:ascii="Calibri" w:hAnsi="Calibri" w:cs="Times New Roman"/>
          <w:szCs w:val="22"/>
        </w:rPr>
      </w:pPr>
      <w:hyperlink w:anchor="_Toc350036300" w:history="1">
        <w:r w:rsidR="006754D2" w:rsidRPr="00666AE7">
          <w:rPr>
            <w:rStyle w:val="Hyperlink"/>
          </w:rPr>
          <w:t>3.13</w:t>
        </w:r>
        <w:r w:rsidR="006754D2">
          <w:rPr>
            <w:rFonts w:ascii="Calibri" w:hAnsi="Calibri" w:cs="Times New Roman"/>
            <w:szCs w:val="22"/>
          </w:rPr>
          <w:tab/>
        </w:r>
        <w:r w:rsidR="006754D2" w:rsidRPr="00666AE7">
          <w:rPr>
            <w:rStyle w:val="Hyperlink"/>
          </w:rPr>
          <w:t>Kampstart</w:t>
        </w:r>
        <w:r w:rsidR="006754D2">
          <w:rPr>
            <w:webHidden/>
          </w:rPr>
          <w:tab/>
        </w:r>
        <w:r>
          <w:rPr>
            <w:webHidden/>
          </w:rPr>
          <w:fldChar w:fldCharType="begin"/>
        </w:r>
        <w:r w:rsidR="006754D2">
          <w:rPr>
            <w:webHidden/>
          </w:rPr>
          <w:instrText xml:space="preserve"> PAGEREF _Toc350036300 \h </w:instrText>
        </w:r>
        <w:r>
          <w:rPr>
            <w:webHidden/>
          </w:rPr>
        </w:r>
        <w:r>
          <w:rPr>
            <w:webHidden/>
          </w:rPr>
          <w:fldChar w:fldCharType="separate"/>
        </w:r>
        <w:r w:rsidR="006754D2">
          <w:rPr>
            <w:webHidden/>
          </w:rPr>
          <w:t>9</w:t>
        </w:r>
        <w:r>
          <w:rPr>
            <w:webHidden/>
          </w:rPr>
          <w:fldChar w:fldCharType="end"/>
        </w:r>
      </w:hyperlink>
    </w:p>
    <w:p w:rsidR="006754D2" w:rsidRDefault="003C459F">
      <w:pPr>
        <w:pStyle w:val="Indholdsfortegnelse2"/>
        <w:rPr>
          <w:rFonts w:ascii="Calibri" w:hAnsi="Calibri" w:cs="Times New Roman"/>
          <w:szCs w:val="22"/>
        </w:rPr>
      </w:pPr>
      <w:hyperlink w:anchor="_Toc350036301" w:history="1">
        <w:r w:rsidR="006754D2" w:rsidRPr="00666AE7">
          <w:rPr>
            <w:rStyle w:val="Hyperlink"/>
          </w:rPr>
          <w:t>3.14</w:t>
        </w:r>
        <w:r w:rsidR="006754D2">
          <w:rPr>
            <w:rFonts w:ascii="Calibri" w:hAnsi="Calibri" w:cs="Times New Roman"/>
            <w:szCs w:val="22"/>
          </w:rPr>
          <w:tab/>
        </w:r>
        <w:r w:rsidR="006754D2" w:rsidRPr="00666AE7">
          <w:rPr>
            <w:rStyle w:val="Hyperlink"/>
          </w:rPr>
          <w:t>Spilstart</w:t>
        </w:r>
        <w:r w:rsidR="006754D2">
          <w:rPr>
            <w:webHidden/>
          </w:rPr>
          <w:tab/>
        </w:r>
        <w:r>
          <w:rPr>
            <w:webHidden/>
          </w:rPr>
          <w:fldChar w:fldCharType="begin"/>
        </w:r>
        <w:r w:rsidR="006754D2">
          <w:rPr>
            <w:webHidden/>
          </w:rPr>
          <w:instrText xml:space="preserve"> PAGEREF _Toc350036301 \h </w:instrText>
        </w:r>
        <w:r>
          <w:rPr>
            <w:webHidden/>
          </w:rPr>
        </w:r>
        <w:r>
          <w:rPr>
            <w:webHidden/>
          </w:rPr>
          <w:fldChar w:fldCharType="separate"/>
        </w:r>
        <w:r w:rsidR="006754D2">
          <w:rPr>
            <w:webHidden/>
          </w:rPr>
          <w:t>9</w:t>
        </w:r>
        <w:r>
          <w:rPr>
            <w:webHidden/>
          </w:rPr>
          <w:fldChar w:fldCharType="end"/>
        </w:r>
      </w:hyperlink>
    </w:p>
    <w:p w:rsidR="006754D2" w:rsidRDefault="003C459F">
      <w:pPr>
        <w:pStyle w:val="Indholdsfortegnelse2"/>
        <w:rPr>
          <w:rFonts w:ascii="Calibri" w:hAnsi="Calibri" w:cs="Times New Roman"/>
          <w:szCs w:val="22"/>
        </w:rPr>
      </w:pPr>
      <w:hyperlink w:anchor="_Toc350036302" w:history="1">
        <w:r w:rsidR="006754D2" w:rsidRPr="00666AE7">
          <w:rPr>
            <w:rStyle w:val="Hyperlink"/>
          </w:rPr>
          <w:t>3.15</w:t>
        </w:r>
        <w:r w:rsidR="006754D2">
          <w:rPr>
            <w:rFonts w:ascii="Calibri" w:hAnsi="Calibri" w:cs="Times New Roman"/>
            <w:szCs w:val="22"/>
          </w:rPr>
          <w:tab/>
        </w:r>
        <w:r w:rsidR="006754D2" w:rsidRPr="00666AE7">
          <w:rPr>
            <w:rStyle w:val="Hyperlink"/>
          </w:rPr>
          <w:t>Øjenbeskyttelse</w:t>
        </w:r>
        <w:r w:rsidR="006754D2">
          <w:rPr>
            <w:webHidden/>
          </w:rPr>
          <w:tab/>
        </w:r>
        <w:r>
          <w:rPr>
            <w:webHidden/>
          </w:rPr>
          <w:fldChar w:fldCharType="begin"/>
        </w:r>
        <w:r w:rsidR="006754D2">
          <w:rPr>
            <w:webHidden/>
          </w:rPr>
          <w:instrText xml:space="preserve"> PAGEREF _Toc350036302 \h </w:instrText>
        </w:r>
        <w:r>
          <w:rPr>
            <w:webHidden/>
          </w:rPr>
        </w:r>
        <w:r>
          <w:rPr>
            <w:webHidden/>
          </w:rPr>
          <w:fldChar w:fldCharType="separate"/>
        </w:r>
        <w:r w:rsidR="006754D2">
          <w:rPr>
            <w:webHidden/>
          </w:rPr>
          <w:t>9</w:t>
        </w:r>
        <w:r>
          <w:rPr>
            <w:webHidden/>
          </w:rPr>
          <w:fldChar w:fldCharType="end"/>
        </w:r>
      </w:hyperlink>
    </w:p>
    <w:p w:rsidR="006754D2" w:rsidRDefault="003C459F">
      <w:pPr>
        <w:pStyle w:val="Indholdsfortegnelse2"/>
        <w:rPr>
          <w:rFonts w:ascii="Calibri" w:hAnsi="Calibri" w:cs="Times New Roman"/>
          <w:szCs w:val="22"/>
        </w:rPr>
      </w:pPr>
      <w:hyperlink w:anchor="_Toc350036303" w:history="1">
        <w:r w:rsidR="006754D2" w:rsidRPr="00666AE7">
          <w:rPr>
            <w:rStyle w:val="Hyperlink"/>
          </w:rPr>
          <w:t>3.16</w:t>
        </w:r>
        <w:r w:rsidR="006754D2">
          <w:rPr>
            <w:rFonts w:ascii="Calibri" w:hAnsi="Calibri" w:cs="Times New Roman"/>
            <w:szCs w:val="22"/>
          </w:rPr>
          <w:tab/>
        </w:r>
        <w:r w:rsidR="006754D2" w:rsidRPr="00666AE7">
          <w:rPr>
            <w:rStyle w:val="Hyperlink"/>
          </w:rPr>
          <w:t>Serven</w:t>
        </w:r>
        <w:r w:rsidR="006754D2">
          <w:rPr>
            <w:webHidden/>
          </w:rPr>
          <w:tab/>
        </w:r>
        <w:r>
          <w:rPr>
            <w:webHidden/>
          </w:rPr>
          <w:fldChar w:fldCharType="begin"/>
        </w:r>
        <w:r w:rsidR="006754D2">
          <w:rPr>
            <w:webHidden/>
          </w:rPr>
          <w:instrText xml:space="preserve"> PAGEREF _Toc350036303 \h </w:instrText>
        </w:r>
        <w:r>
          <w:rPr>
            <w:webHidden/>
          </w:rPr>
        </w:r>
        <w:r>
          <w:rPr>
            <w:webHidden/>
          </w:rPr>
          <w:fldChar w:fldCharType="separate"/>
        </w:r>
        <w:r w:rsidR="006754D2">
          <w:rPr>
            <w:webHidden/>
          </w:rPr>
          <w:t>9</w:t>
        </w:r>
        <w:r>
          <w:rPr>
            <w:webHidden/>
          </w:rPr>
          <w:fldChar w:fldCharType="end"/>
        </w:r>
      </w:hyperlink>
    </w:p>
    <w:p w:rsidR="006754D2" w:rsidRDefault="003C459F">
      <w:pPr>
        <w:pStyle w:val="Indholdsfortegnelse2"/>
        <w:rPr>
          <w:rFonts w:ascii="Calibri" w:hAnsi="Calibri" w:cs="Times New Roman"/>
          <w:szCs w:val="22"/>
        </w:rPr>
      </w:pPr>
      <w:hyperlink w:anchor="_Toc350036304" w:history="1">
        <w:r w:rsidR="006754D2" w:rsidRPr="00666AE7">
          <w:rPr>
            <w:rStyle w:val="Hyperlink"/>
          </w:rPr>
          <w:t>3.17</w:t>
        </w:r>
        <w:r w:rsidR="006754D2">
          <w:rPr>
            <w:rFonts w:ascii="Calibri" w:hAnsi="Calibri" w:cs="Times New Roman"/>
            <w:szCs w:val="22"/>
          </w:rPr>
          <w:tab/>
        </w:r>
        <w:r w:rsidR="006754D2" w:rsidRPr="00666AE7">
          <w:rPr>
            <w:rStyle w:val="Hyperlink"/>
          </w:rPr>
          <w:t>Spil</w:t>
        </w:r>
        <w:r w:rsidR="006754D2">
          <w:rPr>
            <w:webHidden/>
          </w:rPr>
          <w:tab/>
        </w:r>
        <w:r>
          <w:rPr>
            <w:webHidden/>
          </w:rPr>
          <w:fldChar w:fldCharType="begin"/>
        </w:r>
        <w:r w:rsidR="006754D2">
          <w:rPr>
            <w:webHidden/>
          </w:rPr>
          <w:instrText xml:space="preserve"> PAGEREF _Toc350036304 \h </w:instrText>
        </w:r>
        <w:r>
          <w:rPr>
            <w:webHidden/>
          </w:rPr>
        </w:r>
        <w:r>
          <w:rPr>
            <w:webHidden/>
          </w:rPr>
          <w:fldChar w:fldCharType="separate"/>
        </w:r>
        <w:r w:rsidR="006754D2">
          <w:rPr>
            <w:webHidden/>
          </w:rPr>
          <w:t>10</w:t>
        </w:r>
        <w:r>
          <w:rPr>
            <w:webHidden/>
          </w:rPr>
          <w:fldChar w:fldCharType="end"/>
        </w:r>
      </w:hyperlink>
    </w:p>
    <w:p w:rsidR="006754D2" w:rsidRDefault="003C459F">
      <w:pPr>
        <w:pStyle w:val="Indholdsfortegnelse2"/>
        <w:rPr>
          <w:rFonts w:ascii="Calibri" w:hAnsi="Calibri" w:cs="Times New Roman"/>
          <w:szCs w:val="22"/>
        </w:rPr>
      </w:pPr>
      <w:hyperlink w:anchor="_Toc350036305" w:history="1">
        <w:r w:rsidR="006754D2" w:rsidRPr="00666AE7">
          <w:rPr>
            <w:rStyle w:val="Hyperlink"/>
          </w:rPr>
          <w:t>3.18</w:t>
        </w:r>
        <w:r w:rsidR="006754D2">
          <w:rPr>
            <w:rFonts w:ascii="Calibri" w:hAnsi="Calibri" w:cs="Times New Roman"/>
            <w:szCs w:val="22"/>
          </w:rPr>
          <w:tab/>
        </w:r>
        <w:r w:rsidR="006754D2" w:rsidRPr="00666AE7">
          <w:rPr>
            <w:rStyle w:val="Hyperlink"/>
          </w:rPr>
          <w:t>Død bold</w:t>
        </w:r>
        <w:r w:rsidR="006754D2">
          <w:rPr>
            <w:webHidden/>
          </w:rPr>
          <w:tab/>
        </w:r>
        <w:r>
          <w:rPr>
            <w:webHidden/>
          </w:rPr>
          <w:fldChar w:fldCharType="begin"/>
        </w:r>
        <w:r w:rsidR="006754D2">
          <w:rPr>
            <w:webHidden/>
          </w:rPr>
          <w:instrText xml:space="preserve"> PAGEREF _Toc350036305 \h </w:instrText>
        </w:r>
        <w:r>
          <w:rPr>
            <w:webHidden/>
          </w:rPr>
        </w:r>
        <w:r>
          <w:rPr>
            <w:webHidden/>
          </w:rPr>
          <w:fldChar w:fldCharType="separate"/>
        </w:r>
        <w:r w:rsidR="006754D2">
          <w:rPr>
            <w:webHidden/>
          </w:rPr>
          <w:t>10</w:t>
        </w:r>
        <w:r>
          <w:rPr>
            <w:webHidden/>
          </w:rPr>
          <w:fldChar w:fldCharType="end"/>
        </w:r>
      </w:hyperlink>
    </w:p>
    <w:p w:rsidR="006754D2" w:rsidRDefault="003C459F">
      <w:pPr>
        <w:pStyle w:val="Indholdsfortegnelse2"/>
        <w:rPr>
          <w:rFonts w:ascii="Calibri" w:hAnsi="Calibri" w:cs="Times New Roman"/>
          <w:szCs w:val="22"/>
        </w:rPr>
      </w:pPr>
      <w:hyperlink w:anchor="_Toc350036306" w:history="1">
        <w:r w:rsidR="006754D2" w:rsidRPr="00666AE7">
          <w:rPr>
            <w:rStyle w:val="Hyperlink"/>
          </w:rPr>
          <w:t>3.19</w:t>
        </w:r>
        <w:r w:rsidR="006754D2">
          <w:rPr>
            <w:rFonts w:ascii="Calibri" w:hAnsi="Calibri" w:cs="Times New Roman"/>
            <w:szCs w:val="22"/>
          </w:rPr>
          <w:tab/>
        </w:r>
        <w:r w:rsidR="006754D2" w:rsidRPr="00666AE7">
          <w:rPr>
            <w:rStyle w:val="Hyperlink"/>
          </w:rPr>
          <w:t>Straffe</w:t>
        </w:r>
        <w:r w:rsidR="006754D2">
          <w:rPr>
            <w:webHidden/>
          </w:rPr>
          <w:tab/>
        </w:r>
        <w:r>
          <w:rPr>
            <w:webHidden/>
          </w:rPr>
          <w:fldChar w:fldCharType="begin"/>
        </w:r>
        <w:r w:rsidR="006754D2">
          <w:rPr>
            <w:webHidden/>
          </w:rPr>
          <w:instrText xml:space="preserve"> PAGEREF _Toc350036306 \h </w:instrText>
        </w:r>
        <w:r>
          <w:rPr>
            <w:webHidden/>
          </w:rPr>
        </w:r>
        <w:r>
          <w:rPr>
            <w:webHidden/>
          </w:rPr>
          <w:fldChar w:fldCharType="separate"/>
        </w:r>
        <w:r w:rsidR="006754D2">
          <w:rPr>
            <w:webHidden/>
          </w:rPr>
          <w:t>10</w:t>
        </w:r>
        <w:r>
          <w:rPr>
            <w:webHidden/>
          </w:rPr>
          <w:fldChar w:fldCharType="end"/>
        </w:r>
      </w:hyperlink>
    </w:p>
    <w:p w:rsidR="006754D2" w:rsidRDefault="003C459F">
      <w:pPr>
        <w:pStyle w:val="Indholdsfortegnelse2"/>
        <w:rPr>
          <w:rFonts w:ascii="Calibri" w:hAnsi="Calibri" w:cs="Times New Roman"/>
          <w:szCs w:val="22"/>
        </w:rPr>
      </w:pPr>
      <w:hyperlink w:anchor="_Toc350036307" w:history="1">
        <w:r w:rsidR="006754D2" w:rsidRPr="00666AE7">
          <w:rPr>
            <w:rStyle w:val="Hyperlink"/>
          </w:rPr>
          <w:t>3.20</w:t>
        </w:r>
        <w:r w:rsidR="006754D2">
          <w:rPr>
            <w:rFonts w:ascii="Calibri" w:hAnsi="Calibri" w:cs="Times New Roman"/>
            <w:szCs w:val="22"/>
          </w:rPr>
          <w:tab/>
        </w:r>
        <w:r w:rsidR="006754D2" w:rsidRPr="00666AE7">
          <w:rPr>
            <w:rStyle w:val="Hyperlink"/>
          </w:rPr>
          <w:t>Påklædning</w:t>
        </w:r>
        <w:r w:rsidR="006754D2">
          <w:rPr>
            <w:webHidden/>
          </w:rPr>
          <w:tab/>
        </w:r>
        <w:r>
          <w:rPr>
            <w:webHidden/>
          </w:rPr>
          <w:fldChar w:fldCharType="begin"/>
        </w:r>
        <w:r w:rsidR="006754D2">
          <w:rPr>
            <w:webHidden/>
          </w:rPr>
          <w:instrText xml:space="preserve"> PAGEREF _Toc350036307 \h </w:instrText>
        </w:r>
        <w:r>
          <w:rPr>
            <w:webHidden/>
          </w:rPr>
        </w:r>
        <w:r>
          <w:rPr>
            <w:webHidden/>
          </w:rPr>
          <w:fldChar w:fldCharType="separate"/>
        </w:r>
        <w:r w:rsidR="006754D2">
          <w:rPr>
            <w:webHidden/>
          </w:rPr>
          <w:t>11</w:t>
        </w:r>
        <w:r>
          <w:rPr>
            <w:webHidden/>
          </w:rPr>
          <w:fldChar w:fldCharType="end"/>
        </w:r>
      </w:hyperlink>
    </w:p>
    <w:p w:rsidR="006754D2" w:rsidRDefault="003C459F">
      <w:pPr>
        <w:pStyle w:val="Indholdsfortegnelse2"/>
        <w:rPr>
          <w:rFonts w:ascii="Calibri" w:hAnsi="Calibri" w:cs="Times New Roman"/>
          <w:szCs w:val="22"/>
        </w:rPr>
      </w:pPr>
      <w:hyperlink w:anchor="_Toc350036308" w:history="1">
        <w:r w:rsidR="006754D2" w:rsidRPr="00666AE7">
          <w:rPr>
            <w:rStyle w:val="Hyperlink"/>
          </w:rPr>
          <w:t>3.21</w:t>
        </w:r>
        <w:r w:rsidR="006754D2">
          <w:rPr>
            <w:rFonts w:ascii="Calibri" w:hAnsi="Calibri" w:cs="Times New Roman"/>
            <w:szCs w:val="22"/>
          </w:rPr>
          <w:tab/>
        </w:r>
        <w:r w:rsidR="006754D2" w:rsidRPr="00666AE7">
          <w:rPr>
            <w:rStyle w:val="Hyperlink"/>
          </w:rPr>
          <w:t>Bats</w:t>
        </w:r>
        <w:r w:rsidR="006754D2">
          <w:rPr>
            <w:webHidden/>
          </w:rPr>
          <w:tab/>
        </w:r>
        <w:r>
          <w:rPr>
            <w:webHidden/>
          </w:rPr>
          <w:fldChar w:fldCharType="begin"/>
        </w:r>
        <w:r w:rsidR="006754D2">
          <w:rPr>
            <w:webHidden/>
          </w:rPr>
          <w:instrText xml:space="preserve"> PAGEREF _Toc350036308 \h </w:instrText>
        </w:r>
        <w:r>
          <w:rPr>
            <w:webHidden/>
          </w:rPr>
        </w:r>
        <w:r>
          <w:rPr>
            <w:webHidden/>
          </w:rPr>
          <w:fldChar w:fldCharType="separate"/>
        </w:r>
        <w:r w:rsidR="006754D2">
          <w:rPr>
            <w:webHidden/>
          </w:rPr>
          <w:t>12</w:t>
        </w:r>
        <w:r>
          <w:rPr>
            <w:webHidden/>
          </w:rPr>
          <w:fldChar w:fldCharType="end"/>
        </w:r>
      </w:hyperlink>
    </w:p>
    <w:p w:rsidR="006754D2" w:rsidRDefault="003C459F">
      <w:pPr>
        <w:pStyle w:val="Indholdsfortegnelse2"/>
        <w:rPr>
          <w:rFonts w:ascii="Calibri" w:hAnsi="Calibri" w:cs="Times New Roman"/>
          <w:szCs w:val="22"/>
        </w:rPr>
      </w:pPr>
      <w:hyperlink w:anchor="_Toc350036309" w:history="1">
        <w:r w:rsidR="006754D2" w:rsidRPr="00666AE7">
          <w:rPr>
            <w:rStyle w:val="Hyperlink"/>
          </w:rPr>
          <w:t>3.22</w:t>
        </w:r>
        <w:r w:rsidR="006754D2">
          <w:rPr>
            <w:rFonts w:ascii="Calibri" w:hAnsi="Calibri" w:cs="Times New Roman"/>
            <w:szCs w:val="22"/>
          </w:rPr>
          <w:tab/>
        </w:r>
        <w:r w:rsidR="006754D2" w:rsidRPr="00666AE7">
          <w:rPr>
            <w:rStyle w:val="Hyperlink"/>
          </w:rPr>
          <w:t>Bolde</w:t>
        </w:r>
        <w:r w:rsidR="006754D2">
          <w:rPr>
            <w:webHidden/>
          </w:rPr>
          <w:tab/>
        </w:r>
        <w:r>
          <w:rPr>
            <w:webHidden/>
          </w:rPr>
          <w:fldChar w:fldCharType="begin"/>
        </w:r>
        <w:r w:rsidR="006754D2">
          <w:rPr>
            <w:webHidden/>
          </w:rPr>
          <w:instrText xml:space="preserve"> PAGEREF _Toc350036309 \h </w:instrText>
        </w:r>
        <w:r>
          <w:rPr>
            <w:webHidden/>
          </w:rPr>
        </w:r>
        <w:r>
          <w:rPr>
            <w:webHidden/>
          </w:rPr>
          <w:fldChar w:fldCharType="separate"/>
        </w:r>
        <w:r w:rsidR="006754D2">
          <w:rPr>
            <w:webHidden/>
          </w:rPr>
          <w:t>12</w:t>
        </w:r>
        <w:r>
          <w:rPr>
            <w:webHidden/>
          </w:rPr>
          <w:fldChar w:fldCharType="end"/>
        </w:r>
      </w:hyperlink>
    </w:p>
    <w:p w:rsidR="006754D2" w:rsidRDefault="003C459F">
      <w:pPr>
        <w:pStyle w:val="Indholdsfortegnelse2"/>
        <w:rPr>
          <w:rFonts w:ascii="Calibri" w:hAnsi="Calibri" w:cs="Times New Roman"/>
          <w:szCs w:val="22"/>
        </w:rPr>
      </w:pPr>
      <w:hyperlink w:anchor="_Toc350036310" w:history="1">
        <w:r w:rsidR="006754D2" w:rsidRPr="00666AE7">
          <w:rPr>
            <w:rStyle w:val="Hyperlink"/>
          </w:rPr>
          <w:t>3.23</w:t>
        </w:r>
        <w:r w:rsidR="006754D2">
          <w:rPr>
            <w:rFonts w:ascii="Calibri" w:hAnsi="Calibri" w:cs="Times New Roman"/>
            <w:szCs w:val="22"/>
          </w:rPr>
          <w:tab/>
        </w:r>
        <w:r w:rsidR="006754D2" w:rsidRPr="00666AE7">
          <w:rPr>
            <w:rStyle w:val="Hyperlink"/>
          </w:rPr>
          <w:t>Bordet</w:t>
        </w:r>
        <w:r w:rsidR="006754D2">
          <w:rPr>
            <w:webHidden/>
          </w:rPr>
          <w:tab/>
        </w:r>
        <w:r>
          <w:rPr>
            <w:webHidden/>
          </w:rPr>
          <w:fldChar w:fldCharType="begin"/>
        </w:r>
        <w:r w:rsidR="006754D2">
          <w:rPr>
            <w:webHidden/>
          </w:rPr>
          <w:instrText xml:space="preserve"> PAGEREF _Toc350036310 \h </w:instrText>
        </w:r>
        <w:r>
          <w:rPr>
            <w:webHidden/>
          </w:rPr>
        </w:r>
        <w:r>
          <w:rPr>
            <w:webHidden/>
          </w:rPr>
          <w:fldChar w:fldCharType="separate"/>
        </w:r>
        <w:r w:rsidR="006754D2">
          <w:rPr>
            <w:webHidden/>
          </w:rPr>
          <w:t>12</w:t>
        </w:r>
        <w:r>
          <w:rPr>
            <w:webHidden/>
          </w:rPr>
          <w:fldChar w:fldCharType="end"/>
        </w:r>
      </w:hyperlink>
    </w:p>
    <w:p w:rsidR="00431BEE" w:rsidRPr="00F754F5" w:rsidRDefault="003C459F" w:rsidP="004F7A6A">
      <w:pPr>
        <w:pStyle w:val="Overskrift1"/>
      </w:pPr>
      <w:r w:rsidRPr="00F754F5">
        <w:rPr>
          <w:spacing w:val="0"/>
          <w:sz w:val="22"/>
          <w:szCs w:val="24"/>
        </w:rPr>
        <w:lastRenderedPageBreak/>
        <w:fldChar w:fldCharType="end"/>
      </w:r>
      <w:bookmarkStart w:id="1" w:name="_Toc350036269"/>
      <w:r w:rsidR="00431BEE" w:rsidRPr="00F754F5">
        <w:t>Generel</w:t>
      </w:r>
      <w:r w:rsidR="00AC1A65" w:rsidRPr="00F754F5">
        <w:t>t</w:t>
      </w:r>
      <w:bookmarkEnd w:id="1"/>
    </w:p>
    <w:p w:rsidR="00AC1A65" w:rsidRPr="00F754F5" w:rsidRDefault="00AC1A65" w:rsidP="00AC1A65">
      <w:pPr>
        <w:pStyle w:val="Overskrift2"/>
        <w:rPr>
          <w:b w:val="0"/>
        </w:rPr>
      </w:pPr>
      <w:bookmarkStart w:id="2" w:name="_Toc350036270"/>
      <w:r w:rsidRPr="00F754F5">
        <w:rPr>
          <w:b w:val="0"/>
        </w:rPr>
        <w:t>Generelle regler</w:t>
      </w:r>
      <w:bookmarkEnd w:id="2"/>
    </w:p>
    <w:p w:rsidR="00431BEE" w:rsidRPr="00F754F5" w:rsidRDefault="00431BEE" w:rsidP="00AC1A65">
      <w:pPr>
        <w:pStyle w:val="Overskrift3"/>
      </w:pPr>
      <w:r w:rsidRPr="00F754F5">
        <w:t xml:space="preserve">Showdown spilles af to spillere. Spillet spilles på et rektangulært bord med mållommer i hver bordende og et net midt </w:t>
      </w:r>
      <w:r w:rsidR="00447359" w:rsidRPr="00F754F5">
        <w:t>over</w:t>
      </w:r>
      <w:r w:rsidRPr="00F754F5">
        <w:t xml:space="preserve"> bordet. Spillet spilles med bats og en bold, der indeholder rustfri stålkugler, så den kan høres. Spillets formål er med battet at skyde bolden </w:t>
      </w:r>
      <w:r w:rsidR="00447359" w:rsidRPr="00F754F5">
        <w:t>på langs af</w:t>
      </w:r>
      <w:r w:rsidRPr="00F754F5">
        <w:t xml:space="preserve"> bordet, under nettet og ned i modstanderens mål, mens modstanderen forsøger at afværge dette.</w:t>
      </w:r>
    </w:p>
    <w:p w:rsidR="00431BEE" w:rsidRPr="00F754F5" w:rsidRDefault="00431BEE" w:rsidP="00CB612C">
      <w:pPr>
        <w:pStyle w:val="Overskrift3"/>
      </w:pPr>
      <w:r w:rsidRPr="00F754F5">
        <w:t>Spillets regler gengives nedenfor.</w:t>
      </w:r>
    </w:p>
    <w:p w:rsidR="00431BEE" w:rsidRPr="00F754F5" w:rsidRDefault="00431BEE" w:rsidP="00CB612C">
      <w:pPr>
        <w:pStyle w:val="Overskrift3"/>
      </w:pPr>
      <w:r w:rsidRPr="00F754F5">
        <w:t>IBSAs Showdownkomite bestemmer</w:t>
      </w:r>
      <w:r w:rsidR="003F1D87" w:rsidRPr="00F754F5">
        <w:t>,</w:t>
      </w:r>
      <w:r w:rsidRPr="00F754F5">
        <w:t xml:space="preserve"> i samråd med organisatoren af stævnet</w:t>
      </w:r>
      <w:r w:rsidR="003F1D87" w:rsidRPr="00F754F5">
        <w:t>,</w:t>
      </w:r>
      <w:r w:rsidRPr="00F754F5">
        <w:t xml:space="preserve"> hvil</w:t>
      </w:r>
      <w:r w:rsidRPr="00F754F5">
        <w:softHyphen/>
        <w:t xml:space="preserve">ken type turnering der </w:t>
      </w:r>
      <w:r w:rsidR="0027671B" w:rsidRPr="00F754F5">
        <w:t>afvikles</w:t>
      </w:r>
      <w:r w:rsidRPr="00F754F5">
        <w:t>.</w:t>
      </w:r>
      <w:r w:rsidR="009B3D30" w:rsidRPr="00F754F5">
        <w:t xml:space="preserve"> Stævnet skal følge retningslinjerne i appendiks E, for a blive godkendt som et stævne, hvor </w:t>
      </w:r>
      <w:r w:rsidR="00CB612C" w:rsidRPr="00F754F5">
        <w:t>s</w:t>
      </w:r>
      <w:r w:rsidR="009B3D30" w:rsidRPr="00F754F5">
        <w:t xml:space="preserve">pillerne modtager point til den internationale rangliste. </w:t>
      </w:r>
    </w:p>
    <w:p w:rsidR="009B3D30" w:rsidRPr="00F754F5" w:rsidRDefault="009B3D30" w:rsidP="00CB612C">
      <w:pPr>
        <w:pStyle w:val="Overskrift3"/>
      </w:pPr>
      <w:r w:rsidRPr="00F754F5">
        <w:t>Lande om afholder nationale turneringer</w:t>
      </w:r>
      <w:r w:rsidR="00317D68" w:rsidRPr="00F754F5">
        <w:t xml:space="preserve"> godkendt af deres nationale </w:t>
      </w:r>
      <w:r w:rsidR="00532A2C" w:rsidRPr="00F754F5">
        <w:t>organisation</w:t>
      </w:r>
      <w:r w:rsidRPr="00F754F5">
        <w:t xml:space="preserve">, skal </w:t>
      </w:r>
      <w:r w:rsidR="00532A2C" w:rsidRPr="00F754F5">
        <w:t>følge IBSAs regler for Showdown. Hvis dette ikke sker, modtager spillerne ingen point til den internationale rangliste.</w:t>
      </w:r>
    </w:p>
    <w:p w:rsidR="00431BEE" w:rsidRPr="00F754F5" w:rsidRDefault="00431BEE" w:rsidP="00CB612C">
      <w:pPr>
        <w:pStyle w:val="Overskrift3"/>
      </w:pPr>
      <w:r w:rsidRPr="00F754F5">
        <w:t>I tilfælde af tvivl om reglerne for IBSA Showdown, gælder den engelske version.</w:t>
      </w:r>
      <w:r w:rsidR="00532A2C" w:rsidRPr="00F754F5">
        <w:br/>
      </w:r>
      <w:r w:rsidR="00532A2C" w:rsidRPr="00F754F5">
        <w:br/>
      </w:r>
      <w:r w:rsidR="00532A2C" w:rsidRPr="00F754F5">
        <w:br/>
        <w:t>Regelbogen er</w:t>
      </w:r>
      <w:r w:rsidR="00CB612C" w:rsidRPr="00F754F5">
        <w:t xml:space="preserve"> </w:t>
      </w:r>
      <w:r w:rsidR="00532A2C" w:rsidRPr="00F754F5">
        <w:t xml:space="preserve">opdelt i følgende afsnit: </w:t>
      </w:r>
    </w:p>
    <w:p w:rsidR="00532A2C" w:rsidRPr="00F754F5" w:rsidRDefault="00532A2C" w:rsidP="00532A2C">
      <w:r w:rsidRPr="00F754F5">
        <w:t>Definitioner</w:t>
      </w:r>
    </w:p>
    <w:p w:rsidR="00532A2C" w:rsidRPr="00F754F5" w:rsidRDefault="00532A2C" w:rsidP="00532A2C">
      <w:r w:rsidRPr="00F754F5">
        <w:t>Spillets regler</w:t>
      </w:r>
    </w:p>
    <w:p w:rsidR="00532A2C" w:rsidRPr="00F754F5" w:rsidRDefault="00532A2C" w:rsidP="00532A2C">
      <w:r w:rsidRPr="00F754F5">
        <w:t>Udstyrsspecifikationer</w:t>
      </w:r>
    </w:p>
    <w:p w:rsidR="00532A2C" w:rsidRPr="00F754F5" w:rsidRDefault="00532A2C" w:rsidP="00532A2C">
      <w:r w:rsidRPr="00F754F5">
        <w:t>Tekniske tegninger</w:t>
      </w:r>
    </w:p>
    <w:p w:rsidR="00532A2C" w:rsidRPr="00F754F5" w:rsidRDefault="00532A2C" w:rsidP="00532A2C">
      <w:r w:rsidRPr="00F754F5">
        <w:t>Retningslinjer for IBSA sanktionerede turneringer</w:t>
      </w:r>
    </w:p>
    <w:p w:rsidR="00532A2C" w:rsidRPr="00F754F5" w:rsidRDefault="00532A2C" w:rsidP="00532A2C"/>
    <w:p w:rsidR="00431BEE" w:rsidRPr="00F754F5" w:rsidRDefault="0008444E">
      <w:pPr>
        <w:pStyle w:val="Overskrift1"/>
      </w:pPr>
      <w:bookmarkStart w:id="3" w:name="_Toc350036271"/>
      <w:r w:rsidRPr="00F754F5">
        <w:lastRenderedPageBreak/>
        <w:t>Definitioner</w:t>
      </w:r>
      <w:bookmarkEnd w:id="3"/>
    </w:p>
    <w:p w:rsidR="00E23E84" w:rsidRPr="00F754F5" w:rsidRDefault="0008444E" w:rsidP="00E23E84">
      <w:pPr>
        <w:pStyle w:val="Overskrift2"/>
      </w:pPr>
      <w:bookmarkStart w:id="4" w:name="_Ref350019229"/>
      <w:bookmarkStart w:id="5" w:name="_Toc350036272"/>
      <w:r w:rsidRPr="00F754F5">
        <w:t>Bathånd</w:t>
      </w:r>
      <w:bookmarkEnd w:id="4"/>
      <w:bookmarkEnd w:id="5"/>
      <w:r w:rsidR="00E23E84" w:rsidRPr="00F754F5">
        <w:t xml:space="preserve"> </w:t>
      </w:r>
    </w:p>
    <w:p w:rsidR="00E23E84" w:rsidRPr="00F754F5" w:rsidRDefault="0008444E" w:rsidP="00E23E84">
      <w:pPr>
        <w:pStyle w:val="Overskrift3"/>
      </w:pPr>
      <w:r w:rsidRPr="00F754F5">
        <w:t>Defineres ved den batførende hånd</w:t>
      </w:r>
      <w:r w:rsidR="00E23E84" w:rsidRPr="00F754F5">
        <w:t xml:space="preserve">, som inkluderer </w:t>
      </w:r>
      <w:r w:rsidR="003C3ED8" w:rsidRPr="00F754F5">
        <w:t>seks (</w:t>
      </w:r>
      <w:r w:rsidR="00E23E84" w:rsidRPr="00F754F5">
        <w:t>6</w:t>
      </w:r>
      <w:r w:rsidR="003C3ED8" w:rsidRPr="00F754F5">
        <w:t>)</w:t>
      </w:r>
      <w:r w:rsidR="00E23E84" w:rsidRPr="00F754F5">
        <w:t xml:space="preserve"> cm forbi håndleddet. Bathånden inkluderer </w:t>
      </w:r>
      <w:proofErr w:type="spellStart"/>
      <w:r w:rsidR="00E23E84" w:rsidRPr="00F754F5">
        <w:t>håndbesky</w:t>
      </w:r>
      <w:r w:rsidR="006754D2">
        <w:t>ttese</w:t>
      </w:r>
      <w:proofErr w:type="spellEnd"/>
      <w:r w:rsidR="006754D2">
        <w:t xml:space="preserve">, som beskrevet i afsnit </w:t>
      </w:r>
      <w:r w:rsidR="003C459F">
        <w:fldChar w:fldCharType="begin"/>
      </w:r>
      <w:r w:rsidR="006754D2">
        <w:instrText xml:space="preserve"> REF _Ref350036404 \r \h </w:instrText>
      </w:r>
      <w:r w:rsidR="003C459F">
        <w:fldChar w:fldCharType="separate"/>
      </w:r>
      <w:r w:rsidR="006754D2">
        <w:t>3.20</w:t>
      </w:r>
      <w:r w:rsidR="003C459F">
        <w:fldChar w:fldCharType="end"/>
      </w:r>
    </w:p>
    <w:p w:rsidR="00E23E84" w:rsidRPr="00F754F5" w:rsidRDefault="00E23E84" w:rsidP="00E23E84">
      <w:pPr>
        <w:pStyle w:val="Overskrift2"/>
      </w:pPr>
      <w:bookmarkStart w:id="6" w:name="_Toc350036273"/>
      <w:r w:rsidRPr="00F754F5">
        <w:t>Net</w:t>
      </w:r>
      <w:bookmarkEnd w:id="6"/>
    </w:p>
    <w:p w:rsidR="00E23E84" w:rsidRPr="00F754F5" w:rsidRDefault="00E23E84" w:rsidP="00E23E84">
      <w:pPr>
        <w:pStyle w:val="Overskrift3"/>
      </w:pPr>
      <w:r w:rsidRPr="00F754F5">
        <w:t>Den rektangulære plade, der deler spilleområdet i to</w:t>
      </w:r>
      <w:r w:rsidR="003C3ED8" w:rsidRPr="00F754F5">
        <w:t xml:space="preserve"> (2)</w:t>
      </w:r>
      <w:r w:rsidRPr="00F754F5">
        <w:t xml:space="preserve">. Nettet hviler på </w:t>
      </w:r>
      <w:r w:rsidR="00DA4590" w:rsidRPr="00F754F5">
        <w:t>sidebanderne over spilleområdet</w:t>
      </w:r>
    </w:p>
    <w:p w:rsidR="00E23E84" w:rsidRPr="00F754F5" w:rsidRDefault="00E23E84" w:rsidP="00E23E84">
      <w:pPr>
        <w:pStyle w:val="Overskrift2"/>
      </w:pPr>
      <w:bookmarkStart w:id="7" w:name="_Toc350036274"/>
      <w:r w:rsidRPr="00F754F5">
        <w:t>Kontaktpladen</w:t>
      </w:r>
      <w:bookmarkEnd w:id="7"/>
    </w:p>
    <w:p w:rsidR="00E23E84" w:rsidRPr="00F754F5" w:rsidRDefault="00E23E84" w:rsidP="00E23E84">
      <w:pPr>
        <w:pStyle w:val="Overskrift3"/>
      </w:pPr>
      <w:r w:rsidRPr="00F754F5">
        <w:t>De smalle plade</w:t>
      </w:r>
      <w:r w:rsidR="003C3ED8" w:rsidRPr="00F754F5">
        <w:t>r</w:t>
      </w:r>
      <w:r w:rsidRPr="00F754F5">
        <w:t xml:space="preserve">, </w:t>
      </w:r>
      <w:r w:rsidR="00DA4590" w:rsidRPr="00F754F5">
        <w:t xml:space="preserve">der hviler på begge </w:t>
      </w:r>
      <w:proofErr w:type="spellStart"/>
      <w:r w:rsidR="00DA4590" w:rsidRPr="00F754F5">
        <w:t>endebander</w:t>
      </w:r>
      <w:proofErr w:type="spellEnd"/>
    </w:p>
    <w:p w:rsidR="00DA4590" w:rsidRPr="00F754F5" w:rsidRDefault="00DA4590" w:rsidP="00E23E84">
      <w:pPr>
        <w:pStyle w:val="Overskrift2"/>
      </w:pPr>
      <w:bookmarkStart w:id="8" w:name="_Toc350036275"/>
      <w:r w:rsidRPr="00F754F5">
        <w:t>Mål</w:t>
      </w:r>
      <w:bookmarkEnd w:id="8"/>
    </w:p>
    <w:p w:rsidR="00DA4590" w:rsidRPr="00F754F5" w:rsidRDefault="00DA4590" w:rsidP="00DA4590">
      <w:pPr>
        <w:pStyle w:val="Overskrift3"/>
      </w:pPr>
      <w:r w:rsidRPr="00F754F5">
        <w:t>Der er mål, når bolden er helt inde i mållommen. Der dømmes mål selvom bolden forlader mållommen</w:t>
      </w:r>
    </w:p>
    <w:p w:rsidR="00E23E84" w:rsidRPr="00F754F5" w:rsidRDefault="00E23E84" w:rsidP="00E23E84">
      <w:pPr>
        <w:pStyle w:val="Overskrift2"/>
      </w:pPr>
      <w:bookmarkStart w:id="9" w:name="_Toc350036276"/>
      <w:r w:rsidRPr="00F754F5">
        <w:t>Målområde</w:t>
      </w:r>
      <w:bookmarkEnd w:id="9"/>
    </w:p>
    <w:p w:rsidR="00DA4590" w:rsidRPr="00F754F5" w:rsidRDefault="00DA4590" w:rsidP="00E23E84">
      <w:pPr>
        <w:pStyle w:val="Overskrift3"/>
      </w:pPr>
      <w:r w:rsidRPr="00F754F5">
        <w:t>Er</w:t>
      </w:r>
      <w:r w:rsidR="00E23E84" w:rsidRPr="00F754F5">
        <w:t xml:space="preserve"> området mellem mållommen og den følbare linje</w:t>
      </w:r>
      <w:r w:rsidRPr="00F754F5">
        <w:t xml:space="preserve"> (inklusiv)</w:t>
      </w:r>
    </w:p>
    <w:p w:rsidR="00DA4590" w:rsidRPr="00F754F5" w:rsidRDefault="00DA4590" w:rsidP="00DA4590">
      <w:pPr>
        <w:pStyle w:val="Overskrift2"/>
      </w:pPr>
      <w:bookmarkStart w:id="10" w:name="_Toc350036277"/>
      <w:r w:rsidRPr="00F754F5">
        <w:t>Mållomme</w:t>
      </w:r>
      <w:bookmarkEnd w:id="10"/>
    </w:p>
    <w:p w:rsidR="00DA4590" w:rsidRPr="00F754F5" w:rsidRDefault="00DA4590" w:rsidP="00DA4590">
      <w:pPr>
        <w:pStyle w:val="Overskrift3"/>
      </w:pPr>
      <w:r w:rsidRPr="00F754F5">
        <w:t xml:space="preserve">Åbningen i spillefladen og </w:t>
      </w:r>
      <w:proofErr w:type="spellStart"/>
      <w:r w:rsidRPr="00F754F5">
        <w:t>endebanden</w:t>
      </w:r>
      <w:proofErr w:type="spellEnd"/>
    </w:p>
    <w:p w:rsidR="00DA4590" w:rsidRPr="00F754F5" w:rsidRDefault="00DA4590" w:rsidP="00DA4590">
      <w:pPr>
        <w:pStyle w:val="Overskrift2"/>
      </w:pPr>
      <w:bookmarkStart w:id="11" w:name="_Toc350036278"/>
      <w:r w:rsidRPr="00F754F5">
        <w:t>Kamp</w:t>
      </w:r>
      <w:bookmarkEnd w:id="11"/>
    </w:p>
    <w:p w:rsidR="00E23E84" w:rsidRPr="00F754F5" w:rsidRDefault="00DA4590" w:rsidP="00E23E84">
      <w:pPr>
        <w:pStyle w:val="Overskrift3"/>
      </w:pPr>
      <w:r w:rsidRPr="00F754F5">
        <w:t xml:space="preserve">Enhver kombination af set. Fx ”bedst af </w:t>
      </w:r>
      <w:r w:rsidR="003C3ED8" w:rsidRPr="00F754F5">
        <w:t>tre (</w:t>
      </w:r>
      <w:r w:rsidRPr="00F754F5">
        <w:t>3</w:t>
      </w:r>
      <w:r w:rsidR="003C3ED8" w:rsidRPr="00F754F5">
        <w:t>)</w:t>
      </w:r>
      <w:r w:rsidRPr="00F754F5">
        <w:t xml:space="preserve"> set”, eller ”bedst af </w:t>
      </w:r>
      <w:r w:rsidR="003C3ED8" w:rsidRPr="00F754F5">
        <w:t>fem (</w:t>
      </w:r>
      <w:r w:rsidRPr="00F754F5">
        <w:t>5</w:t>
      </w:r>
      <w:r w:rsidR="003C3ED8" w:rsidRPr="00F754F5">
        <w:t>)</w:t>
      </w:r>
      <w:r w:rsidRPr="00F754F5">
        <w:t xml:space="preserve"> set” i forbindelse med slutspillet ved EM eller VM</w:t>
      </w:r>
    </w:p>
    <w:p w:rsidR="00DA4590" w:rsidRPr="00F754F5" w:rsidRDefault="00DA4590" w:rsidP="00DA4590">
      <w:pPr>
        <w:pStyle w:val="Overskrift2"/>
      </w:pPr>
      <w:bookmarkStart w:id="12" w:name="_Toc350036279"/>
      <w:r w:rsidRPr="00F754F5">
        <w:t>Spilleområdet</w:t>
      </w:r>
      <w:bookmarkEnd w:id="12"/>
    </w:p>
    <w:p w:rsidR="00DA4590" w:rsidRPr="00F754F5" w:rsidRDefault="00DA4590" w:rsidP="00DA4590">
      <w:pPr>
        <w:pStyle w:val="Overskrift3"/>
      </w:pPr>
      <w:r w:rsidRPr="00F754F5">
        <w:t xml:space="preserve">Afgrænses af side- og </w:t>
      </w:r>
      <w:proofErr w:type="spellStart"/>
      <w:r w:rsidRPr="00F754F5">
        <w:t>endebanderne</w:t>
      </w:r>
      <w:proofErr w:type="spellEnd"/>
      <w:r w:rsidRPr="00F754F5">
        <w:t xml:space="preserve"> og spillefladen</w:t>
      </w:r>
    </w:p>
    <w:p w:rsidR="00DA4590" w:rsidRPr="00F754F5" w:rsidRDefault="00DA4590" w:rsidP="00DA4590">
      <w:pPr>
        <w:pStyle w:val="Overskrift3"/>
      </w:pPr>
      <w:r w:rsidRPr="00F754F5">
        <w:t>Toppen af banderne, samt kontaktpladen er uden for spilleområdet</w:t>
      </w:r>
    </w:p>
    <w:p w:rsidR="00DA4590" w:rsidRPr="00F754F5" w:rsidRDefault="00DA4590" w:rsidP="00DA4590">
      <w:pPr>
        <w:pStyle w:val="Overskrift2"/>
      </w:pPr>
      <w:bookmarkStart w:id="13" w:name="_Toc350036280"/>
      <w:r w:rsidRPr="00F754F5">
        <w:t>Straf</w:t>
      </w:r>
      <w:bookmarkEnd w:id="13"/>
    </w:p>
    <w:p w:rsidR="00DA4590" w:rsidRPr="00F754F5" w:rsidRDefault="003C3ED8" w:rsidP="003C3ED8">
      <w:pPr>
        <w:pStyle w:val="Overskrift3"/>
      </w:pPr>
      <w:r w:rsidRPr="00F754F5">
        <w:t>En streng sanktion, i tilfælde af særligt voldsomme brud på reglerne under kampen (inklusiv alle pauser). En straf udstedes enten med eller uden en forudgående advarsel. En straf ændrer ikke på serveretten</w:t>
      </w:r>
    </w:p>
    <w:p w:rsidR="003C3ED8" w:rsidRPr="00F754F5" w:rsidRDefault="003C3ED8" w:rsidP="003C3ED8">
      <w:pPr>
        <w:pStyle w:val="Overskrift2"/>
      </w:pPr>
      <w:bookmarkStart w:id="14" w:name="_Toc350036281"/>
      <w:r w:rsidRPr="00F754F5">
        <w:t>Spilfejl</w:t>
      </w:r>
      <w:bookmarkEnd w:id="14"/>
    </w:p>
    <w:p w:rsidR="003C3ED8" w:rsidRPr="00F754F5" w:rsidRDefault="003C3ED8" w:rsidP="003C3ED8">
      <w:pPr>
        <w:pStyle w:val="Overskrift3"/>
      </w:pPr>
      <w:r w:rsidRPr="00F754F5">
        <w:t>En fejl opståen enten som en teknisk fejl eller som en ubevist fejl. Fejl resulterer ofte i et tab af et (1) point til modstanderen</w:t>
      </w:r>
    </w:p>
    <w:p w:rsidR="003C3ED8" w:rsidRPr="00F754F5" w:rsidRDefault="003C3ED8" w:rsidP="003C3ED8">
      <w:pPr>
        <w:pStyle w:val="Overskrift2"/>
      </w:pPr>
      <w:bookmarkStart w:id="15" w:name="_Toc350036282"/>
      <w:r w:rsidRPr="00F754F5">
        <w:t>Spillefladen</w:t>
      </w:r>
      <w:bookmarkEnd w:id="15"/>
    </w:p>
    <w:p w:rsidR="003C3ED8" w:rsidRPr="00F754F5" w:rsidRDefault="00FC2C64" w:rsidP="003C3ED8">
      <w:pPr>
        <w:pStyle w:val="Overskrift3"/>
      </w:pPr>
      <w:r w:rsidRPr="00F754F5">
        <w:t>Overfladen på den vandrette flade mellem banderne</w:t>
      </w:r>
    </w:p>
    <w:p w:rsidR="00FC2C64" w:rsidRPr="00F754F5" w:rsidRDefault="00FC2C64" w:rsidP="00FC2C64">
      <w:pPr>
        <w:pStyle w:val="Overskrift2"/>
      </w:pPr>
      <w:bookmarkStart w:id="16" w:name="_Toc350036283"/>
      <w:r w:rsidRPr="00F754F5">
        <w:lastRenderedPageBreak/>
        <w:t>Serveretten</w:t>
      </w:r>
      <w:bookmarkEnd w:id="16"/>
    </w:p>
    <w:p w:rsidR="00FC2C64" w:rsidRPr="00F754F5" w:rsidRDefault="00FC2C64" w:rsidP="00FC2C64">
      <w:pPr>
        <w:pStyle w:val="Overskrift3"/>
      </w:pPr>
      <w:r w:rsidRPr="00F754F5">
        <w:t>En serie af to (2) server</w:t>
      </w:r>
    </w:p>
    <w:p w:rsidR="00FC2C64" w:rsidRPr="00F754F5" w:rsidRDefault="00FC2C64" w:rsidP="00FC2C64">
      <w:pPr>
        <w:pStyle w:val="Overskrift2"/>
      </w:pPr>
      <w:bookmarkStart w:id="17" w:name="_Toc350036284"/>
      <w:r w:rsidRPr="00F754F5">
        <w:t>Set</w:t>
      </w:r>
      <w:bookmarkEnd w:id="17"/>
      <w:r w:rsidRPr="00F754F5">
        <w:t xml:space="preserve"> </w:t>
      </w:r>
    </w:p>
    <w:p w:rsidR="00FC2C64" w:rsidRPr="00F754F5" w:rsidRDefault="00FC2C64" w:rsidP="00FC2C64">
      <w:pPr>
        <w:pStyle w:val="Overskrift3"/>
      </w:pPr>
      <w:r w:rsidRPr="00F754F5">
        <w:t xml:space="preserve">En del af en kamp, hvor spilleren skal vinde med elleve (11) point, med en margin på to (2) point over modstanderen </w:t>
      </w:r>
    </w:p>
    <w:p w:rsidR="00FC2C64" w:rsidRPr="00F754F5" w:rsidRDefault="00FC2C64" w:rsidP="00FC2C64">
      <w:pPr>
        <w:pStyle w:val="Overskrift2"/>
      </w:pPr>
      <w:bookmarkStart w:id="18" w:name="_Toc350036285"/>
      <w:r w:rsidRPr="00F754F5">
        <w:t>Stoptid</w:t>
      </w:r>
      <w:bookmarkEnd w:id="18"/>
    </w:p>
    <w:p w:rsidR="00FC2C64" w:rsidRPr="00F754F5" w:rsidRDefault="00FC2C64" w:rsidP="00FC2C64">
      <w:pPr>
        <w:pStyle w:val="Overskrift3"/>
      </w:pPr>
      <w:r w:rsidRPr="00F754F5">
        <w:t>Den samlede akkumulerede spilletid</w:t>
      </w:r>
    </w:p>
    <w:p w:rsidR="00FC2C64" w:rsidRPr="00F754F5" w:rsidRDefault="00FC2C64" w:rsidP="00FC2C64">
      <w:pPr>
        <w:pStyle w:val="Overskrift2"/>
      </w:pPr>
      <w:bookmarkStart w:id="19" w:name="_Toc350036286"/>
      <w:r w:rsidRPr="00F754F5">
        <w:t>Advarsel</w:t>
      </w:r>
      <w:bookmarkEnd w:id="19"/>
    </w:p>
    <w:p w:rsidR="00FC2C64" w:rsidRPr="00F754F5" w:rsidRDefault="00FC2C64" w:rsidP="00FC2C64">
      <w:pPr>
        <w:pStyle w:val="Overskrift3"/>
      </w:pPr>
      <w:r w:rsidRPr="00F754F5">
        <w:t>Udstedte advarsler gælder hele kampen. Advarsler der udstedes i holdshowdown gælder for alle spillere og hele kampen</w:t>
      </w:r>
    </w:p>
    <w:p w:rsidR="00FC2C64" w:rsidRPr="00F754F5" w:rsidRDefault="00A35CE1" w:rsidP="00A35CE1">
      <w:pPr>
        <w:pStyle w:val="Overskrift1"/>
      </w:pPr>
      <w:bookmarkStart w:id="20" w:name="_Toc350036287"/>
      <w:r w:rsidRPr="00F754F5">
        <w:lastRenderedPageBreak/>
        <w:t>Regler for spillet</w:t>
      </w:r>
      <w:bookmarkEnd w:id="20"/>
    </w:p>
    <w:p w:rsidR="00A35CE1" w:rsidRPr="00F754F5" w:rsidRDefault="00A35CE1" w:rsidP="00A35CE1">
      <w:pPr>
        <w:pStyle w:val="Overskrift2"/>
      </w:pPr>
      <w:bookmarkStart w:id="21" w:name="_Toc350036288"/>
      <w:r w:rsidRPr="00F754F5">
        <w:t>Officials</w:t>
      </w:r>
      <w:bookmarkEnd w:id="21"/>
      <w:r w:rsidRPr="00F754F5">
        <w:t xml:space="preserve"> </w:t>
      </w:r>
    </w:p>
    <w:p w:rsidR="00A35CE1" w:rsidRPr="00F754F5" w:rsidRDefault="00A35CE1" w:rsidP="00A35CE1">
      <w:pPr>
        <w:pStyle w:val="Overskrift3"/>
      </w:pPr>
      <w:r w:rsidRPr="00F754F5">
        <w:t>Der skal være følgende officials ved bordet, under kamp:</w:t>
      </w:r>
    </w:p>
    <w:p w:rsidR="007650FD" w:rsidRPr="00F754F5" w:rsidRDefault="007650FD" w:rsidP="007650FD">
      <w:r w:rsidRPr="00F754F5">
        <w:t xml:space="preserve">A: </w:t>
      </w:r>
      <w:r w:rsidR="00A35CE1" w:rsidRPr="00F754F5">
        <w:t>Dommer (fuldt seende)</w:t>
      </w:r>
    </w:p>
    <w:p w:rsidR="00A35CE1" w:rsidRPr="00F754F5" w:rsidRDefault="007650FD" w:rsidP="007650FD">
      <w:r w:rsidRPr="00F754F5">
        <w:t xml:space="preserve">B: </w:t>
      </w:r>
      <w:r w:rsidR="00A35CE1" w:rsidRPr="00F754F5">
        <w:t xml:space="preserve">Tidtager og pointtæller </w:t>
      </w:r>
    </w:p>
    <w:p w:rsidR="007650FD" w:rsidRPr="00F754F5" w:rsidRDefault="007650FD" w:rsidP="007650FD"/>
    <w:p w:rsidR="00A35CE1" w:rsidRPr="00F754F5" w:rsidRDefault="00A35CE1" w:rsidP="00A35CE1">
      <w:pPr>
        <w:pStyle w:val="Overskrift3"/>
      </w:pPr>
      <w:r w:rsidRPr="00F754F5">
        <w:t>Dommeren, kan også være tidtager og pointtæller. Dette er ikke tilladt i slutrunder ved kontinentale stævner og verdensmesterskaber</w:t>
      </w:r>
    </w:p>
    <w:p w:rsidR="007650FD" w:rsidRPr="00F754F5" w:rsidRDefault="007650FD" w:rsidP="00A35CE1">
      <w:pPr>
        <w:pStyle w:val="Overskrift2"/>
      </w:pPr>
      <w:bookmarkStart w:id="22" w:name="_Toc350036289"/>
      <w:r w:rsidRPr="00F754F5">
        <w:t>Dommerskade</w:t>
      </w:r>
      <w:bookmarkEnd w:id="22"/>
    </w:p>
    <w:p w:rsidR="00A35CE1" w:rsidRPr="00F754F5" w:rsidRDefault="00A35CE1" w:rsidP="007650FD">
      <w:pPr>
        <w:pStyle w:val="Overskrift3"/>
      </w:pPr>
      <w:r w:rsidRPr="00F754F5">
        <w:t>Hvis dommeren skades, stoppes kampen og dommeren udskiftes</w:t>
      </w:r>
    </w:p>
    <w:p w:rsidR="00A35CE1" w:rsidRPr="00F754F5" w:rsidRDefault="001A155F" w:rsidP="007650FD">
      <w:pPr>
        <w:pStyle w:val="Overskrift2"/>
      </w:pPr>
      <w:bookmarkStart w:id="23" w:name="_Toc350036290"/>
      <w:r w:rsidRPr="00F754F5">
        <w:t>S</w:t>
      </w:r>
      <w:r w:rsidR="007650FD" w:rsidRPr="00F754F5">
        <w:t>prog</w:t>
      </w:r>
      <w:bookmarkEnd w:id="23"/>
      <w:r w:rsidR="007650FD" w:rsidRPr="00F754F5">
        <w:t xml:space="preserve"> </w:t>
      </w:r>
    </w:p>
    <w:p w:rsidR="007650FD" w:rsidRPr="00F754F5" w:rsidRDefault="007650FD" w:rsidP="007650FD">
      <w:pPr>
        <w:pStyle w:val="Overskrift3"/>
      </w:pPr>
      <w:r w:rsidRPr="00F754F5">
        <w:t xml:space="preserve">Dommere skal dømme på engelsk, ved kontinentale stævner og verdensmesterskaber. </w:t>
      </w:r>
    </w:p>
    <w:p w:rsidR="007650FD" w:rsidRPr="00F754F5" w:rsidRDefault="007650FD" w:rsidP="007650FD">
      <w:pPr>
        <w:pStyle w:val="Overskrift3"/>
      </w:pPr>
      <w:r w:rsidRPr="00F754F5">
        <w:t xml:space="preserve">Hvis en spiller ikke forstår engelsk, er det lovligt at benytte en tolk. Hvis der benyttes en tolk, skal dette meddeles før kampstart. </w:t>
      </w:r>
    </w:p>
    <w:p w:rsidR="007650FD" w:rsidRPr="00F754F5" w:rsidRDefault="007650FD" w:rsidP="007650FD">
      <w:pPr>
        <w:pStyle w:val="Overskrift2"/>
      </w:pPr>
      <w:bookmarkStart w:id="24" w:name="_Toc350036291"/>
      <w:r w:rsidRPr="00F754F5">
        <w:t>Domme</w:t>
      </w:r>
      <w:bookmarkEnd w:id="24"/>
    </w:p>
    <w:p w:rsidR="007650FD" w:rsidRPr="00F754F5" w:rsidRDefault="007650FD" w:rsidP="007650FD">
      <w:pPr>
        <w:pStyle w:val="Overskrift3"/>
      </w:pPr>
      <w:r w:rsidRPr="00F754F5">
        <w:t xml:space="preserve">Dommeren skal sikre, at kampen afvikles efter gældende regler. </w:t>
      </w:r>
    </w:p>
    <w:p w:rsidR="007650FD" w:rsidRPr="00F754F5" w:rsidRDefault="007650FD" w:rsidP="007650FD">
      <w:pPr>
        <w:pStyle w:val="Overskrift3"/>
      </w:pPr>
      <w:r w:rsidRPr="00F754F5">
        <w:t>Dommeren har mulighed for at dømme ”let” i forbindelse med usikkerhed om en hændelse. Dommerens afgørelser er endelige</w:t>
      </w:r>
    </w:p>
    <w:p w:rsidR="00572A38" w:rsidRPr="00F754F5" w:rsidRDefault="00572A38" w:rsidP="007650FD">
      <w:pPr>
        <w:pStyle w:val="Overskrift2"/>
      </w:pPr>
      <w:bookmarkStart w:id="25" w:name="_Toc350036292"/>
      <w:r w:rsidRPr="00F754F5">
        <w:t>Spilstart</w:t>
      </w:r>
      <w:bookmarkEnd w:id="25"/>
      <w:r w:rsidRPr="00F754F5">
        <w:t xml:space="preserve"> </w:t>
      </w:r>
    </w:p>
    <w:p w:rsidR="007650FD" w:rsidRPr="00F754F5" w:rsidRDefault="007650FD" w:rsidP="00572A38">
      <w:pPr>
        <w:pStyle w:val="Overskrift3"/>
      </w:pPr>
      <w:r w:rsidRPr="00F754F5">
        <w:t>Efter at udstyret</w:t>
      </w:r>
      <w:r w:rsidR="00572A38" w:rsidRPr="00F754F5">
        <w:t xml:space="preserve"> er kontrolleret, startes og stoppes spillet med et enkelt fløjt. Et dobbeltfløjt signalerer et mål</w:t>
      </w:r>
    </w:p>
    <w:p w:rsidR="00572A38" w:rsidRPr="00F754F5" w:rsidRDefault="00572A38" w:rsidP="00572A38">
      <w:pPr>
        <w:pStyle w:val="Overskrift2"/>
      </w:pPr>
      <w:bookmarkStart w:id="26" w:name="_Toc350036293"/>
      <w:r w:rsidRPr="00F754F5">
        <w:t>Vinde</w:t>
      </w:r>
      <w:r w:rsidR="00AC6318" w:rsidRPr="00F754F5">
        <w:t>r</w:t>
      </w:r>
      <w:bookmarkEnd w:id="26"/>
    </w:p>
    <w:p w:rsidR="00572A38" w:rsidRPr="00F754F5" w:rsidRDefault="00572A38" w:rsidP="00572A38">
      <w:pPr>
        <w:pStyle w:val="Overskrift3"/>
      </w:pPr>
      <w:r w:rsidRPr="00F754F5">
        <w:t xml:space="preserve">Vinderen af kampen, er den spiller, der først når elleve (11) point, med en margin på to </w:t>
      </w:r>
      <w:r w:rsidR="00AC6318" w:rsidRPr="00F754F5">
        <w:t>(2) point, til modstanderen</w:t>
      </w:r>
    </w:p>
    <w:p w:rsidR="00572A38" w:rsidRPr="00F754F5" w:rsidRDefault="00572A38" w:rsidP="00572A38">
      <w:pPr>
        <w:pStyle w:val="Overskrift2"/>
      </w:pPr>
      <w:bookmarkStart w:id="27" w:name="_Toc350036294"/>
      <w:r w:rsidRPr="00F754F5">
        <w:t>Tidsbegrænsning</w:t>
      </w:r>
      <w:bookmarkEnd w:id="27"/>
      <w:r w:rsidRPr="00F754F5">
        <w:t xml:space="preserve"> </w:t>
      </w:r>
    </w:p>
    <w:p w:rsidR="00572A38" w:rsidRPr="00F754F5" w:rsidRDefault="00572A38" w:rsidP="00572A38">
      <w:pPr>
        <w:pStyle w:val="Overskrift3"/>
      </w:pPr>
      <w:r w:rsidRPr="00F754F5">
        <w:t xml:space="preserve">Det er ikke tilladt at have tidsbegrænsning på nationale (DM/FM), kontinentale og verdensmesterskaber. </w:t>
      </w:r>
    </w:p>
    <w:p w:rsidR="00572A38" w:rsidRPr="00F754F5" w:rsidRDefault="00572A38" w:rsidP="00572A38">
      <w:pPr>
        <w:pStyle w:val="Overskrift3"/>
      </w:pPr>
      <w:r w:rsidRPr="00F754F5">
        <w:t>Ved stævner i andre regi, er det op til organisationen om der er en tidsbegrænsning. Hvis der er tidsbegrænsning ved et stævne, skal det annonceres forud for turneringen.</w:t>
      </w:r>
    </w:p>
    <w:p w:rsidR="00572A38" w:rsidRPr="00F754F5" w:rsidRDefault="00572A38" w:rsidP="00572A38">
      <w:pPr>
        <w:pStyle w:val="Overskrift3"/>
      </w:pPr>
      <w:r w:rsidRPr="00F754F5">
        <w:t>Hvis en kamp afvikles med tidsbegrænsning</w:t>
      </w:r>
      <w:r w:rsidR="00AC6318" w:rsidRPr="00F754F5">
        <w:t xml:space="preserve">, vinder den spiller der fører når tiden udløber. Hvis spillerne står lige når tiden udløber, trækkes der lod om hvilken spiller, der skal serve. Derefter er det det første point der afgør kampen. </w:t>
      </w:r>
    </w:p>
    <w:p w:rsidR="00AC6318" w:rsidRPr="00F754F5" w:rsidRDefault="009446C0" w:rsidP="00AC6318">
      <w:pPr>
        <w:pStyle w:val="Overskrift2"/>
      </w:pPr>
      <w:bookmarkStart w:id="28" w:name="_Toc350036295"/>
      <w:r w:rsidRPr="00F754F5">
        <w:lastRenderedPageBreak/>
        <w:t>Sideskift</w:t>
      </w:r>
      <w:bookmarkEnd w:id="28"/>
    </w:p>
    <w:p w:rsidR="009446C0" w:rsidRPr="00F754F5" w:rsidRDefault="009446C0" w:rsidP="009446C0">
      <w:pPr>
        <w:pStyle w:val="Overskrift3"/>
      </w:pPr>
      <w:r w:rsidRPr="00F754F5">
        <w:t xml:space="preserve">Efter hvert set i kampen, skifter spillerne plads. </w:t>
      </w:r>
    </w:p>
    <w:p w:rsidR="009446C0" w:rsidRPr="00F754F5" w:rsidRDefault="009446C0" w:rsidP="009446C0">
      <w:pPr>
        <w:pStyle w:val="Overskrift3"/>
      </w:pPr>
      <w:bookmarkStart w:id="29" w:name="_Ref350014064"/>
      <w:r w:rsidRPr="00F754F5">
        <w:t>I det sidste set, skifter spillerne side når den ene spiller når seks (6) point, eller halvdelen af tidsbegrænsningen er gået</w:t>
      </w:r>
      <w:bookmarkEnd w:id="29"/>
    </w:p>
    <w:p w:rsidR="009446C0" w:rsidRPr="00F754F5" w:rsidRDefault="009446C0" w:rsidP="009446C0">
      <w:pPr>
        <w:pStyle w:val="Overskrift3"/>
      </w:pPr>
      <w:r w:rsidRPr="00F754F5">
        <w:t>I holdshowdown skiftes der side, når det ene hold når seksten (16) point</w:t>
      </w:r>
    </w:p>
    <w:p w:rsidR="009446C0" w:rsidRPr="00F754F5" w:rsidRDefault="009446C0" w:rsidP="009446C0">
      <w:pPr>
        <w:pStyle w:val="Overskrift3"/>
      </w:pPr>
      <w:r w:rsidRPr="00F754F5">
        <w:t>Spilles der kun et set</w:t>
      </w:r>
      <w:r w:rsidR="00357D94" w:rsidRPr="00F754F5">
        <w:t>,</w:t>
      </w:r>
      <w:r w:rsidRPr="00F754F5">
        <w:t xml:space="preserve"> gælder</w:t>
      </w:r>
      <w:r w:rsidR="00357D94" w:rsidRPr="00F754F5">
        <w:t xml:space="preserve"> punkt</w:t>
      </w:r>
      <w:r w:rsidRPr="00F754F5">
        <w:t xml:space="preserve"> </w:t>
      </w:r>
      <w:r w:rsidR="003C459F" w:rsidRPr="00F754F5">
        <w:fldChar w:fldCharType="begin"/>
      </w:r>
      <w:r w:rsidRPr="00F754F5">
        <w:instrText xml:space="preserve"> REF _Ref350014064 \r \h </w:instrText>
      </w:r>
      <w:r w:rsidR="003C459F" w:rsidRPr="00F754F5">
        <w:fldChar w:fldCharType="separate"/>
      </w:r>
      <w:r w:rsidR="006754D2">
        <w:t>3.8.2</w:t>
      </w:r>
      <w:r w:rsidR="003C459F" w:rsidRPr="00F754F5">
        <w:fldChar w:fldCharType="end"/>
      </w:r>
    </w:p>
    <w:p w:rsidR="009446C0" w:rsidRPr="00F754F5" w:rsidRDefault="009446C0" w:rsidP="009446C0">
      <w:pPr>
        <w:pStyle w:val="Overskrift3"/>
      </w:pPr>
      <w:r w:rsidRPr="00F754F5">
        <w:t>Der må maksimalt bruges tres (60) sekunder til sideskift. Dommeren meddeler når der er femten (15) sekunder tilbage af tiden</w:t>
      </w:r>
    </w:p>
    <w:p w:rsidR="009446C0" w:rsidRPr="00F754F5" w:rsidRDefault="009446C0" w:rsidP="009446C0">
      <w:pPr>
        <w:pStyle w:val="Overskrift3"/>
      </w:pPr>
      <w:r w:rsidRPr="00F754F5">
        <w:t>Ved sideskift skal spillerne bevæge sig højre om bordet</w:t>
      </w:r>
    </w:p>
    <w:p w:rsidR="00357D94" w:rsidRPr="00F754F5" w:rsidRDefault="00357D94" w:rsidP="00357D94">
      <w:pPr>
        <w:pStyle w:val="Overskrift3"/>
      </w:pPr>
      <w:r w:rsidRPr="00F754F5">
        <w:t>Spillerne har mulighed for at opfriske sig, med eller uden hjælp fra en evt. træner</w:t>
      </w:r>
    </w:p>
    <w:p w:rsidR="00357D94" w:rsidRPr="00F754F5" w:rsidRDefault="00357D94" w:rsidP="00357D94">
      <w:pPr>
        <w:pStyle w:val="Overskrift3"/>
      </w:pPr>
      <w:r w:rsidRPr="00F754F5">
        <w:t>Det er ikke tilladt for spilleren at forlade spillerummet under spilafbrydelser</w:t>
      </w:r>
    </w:p>
    <w:p w:rsidR="00357D94" w:rsidRPr="00F754F5" w:rsidRDefault="00357D94" w:rsidP="00357D94">
      <w:pPr>
        <w:pStyle w:val="Overskrift3"/>
      </w:pPr>
      <w:r w:rsidRPr="00F754F5">
        <w:t xml:space="preserve">Når der skiftes side, gælder reglerne for timeout, se punkt </w:t>
      </w:r>
      <w:r w:rsidR="007B45D1">
        <w:fldChar w:fldCharType="begin"/>
      </w:r>
      <w:r w:rsidR="007B45D1">
        <w:instrText xml:space="preserve"> REF _Ref379236302 \r \h </w:instrText>
      </w:r>
      <w:r w:rsidR="007B45D1">
        <w:fldChar w:fldCharType="separate"/>
      </w:r>
      <w:r w:rsidR="007B45D1">
        <w:t>3.11</w:t>
      </w:r>
      <w:r w:rsidR="007B45D1">
        <w:fldChar w:fldCharType="end"/>
      </w:r>
    </w:p>
    <w:p w:rsidR="00357D94" w:rsidRPr="00F754F5" w:rsidRDefault="00357D94" w:rsidP="00357D94">
      <w:pPr>
        <w:pStyle w:val="Overskrift2"/>
      </w:pPr>
      <w:bookmarkStart w:id="30" w:name="_Toc350036296"/>
      <w:r w:rsidRPr="00F754F5">
        <w:t>Trænere</w:t>
      </w:r>
      <w:bookmarkEnd w:id="30"/>
    </w:p>
    <w:p w:rsidR="00357D94" w:rsidRPr="00F754F5" w:rsidRDefault="00357D94" w:rsidP="00357D94">
      <w:pPr>
        <w:pStyle w:val="Overskrift3"/>
      </w:pPr>
      <w:r w:rsidRPr="00F754F5">
        <w:t>Før hver kamp skal spilleren annoncere en evt. træner til dommeren</w:t>
      </w:r>
    </w:p>
    <w:p w:rsidR="00357D94" w:rsidRPr="00F754F5" w:rsidRDefault="00357D94" w:rsidP="001A155F">
      <w:pPr>
        <w:pStyle w:val="Overskrift3"/>
      </w:pPr>
      <w:r w:rsidRPr="00F754F5">
        <w:t>Spilleren kan annoncere en træner, selv om denne ikke er til stede</w:t>
      </w:r>
    </w:p>
    <w:p w:rsidR="00357D94" w:rsidRPr="00F754F5" w:rsidRDefault="00357D94" w:rsidP="00357D94">
      <w:pPr>
        <w:pStyle w:val="Overskrift3"/>
      </w:pPr>
      <w:r w:rsidRPr="00F754F5">
        <w:t>Træneren må kun komme ind i og forlade spillerummet, når dommeren åbner døren i pauser mellem set</w:t>
      </w:r>
    </w:p>
    <w:p w:rsidR="00357D94" w:rsidRPr="00F754F5" w:rsidRDefault="00357D94" w:rsidP="00357D94">
      <w:pPr>
        <w:pStyle w:val="Overskrift3"/>
      </w:pPr>
      <w:r w:rsidRPr="00F754F5">
        <w:t>Træneren skal opholde sig ved samme ende</w:t>
      </w:r>
      <w:r w:rsidR="001A155F" w:rsidRPr="00F754F5">
        <w:t xml:space="preserve"> af bordet,</w:t>
      </w:r>
      <w:r w:rsidRPr="00F754F5">
        <w:t xml:space="preserve"> som sin spiller</w:t>
      </w:r>
    </w:p>
    <w:p w:rsidR="00357D94" w:rsidRPr="00F754F5" w:rsidRDefault="00357D94" w:rsidP="00357D94">
      <w:pPr>
        <w:pStyle w:val="Overskrift2"/>
      </w:pPr>
      <w:bookmarkStart w:id="31" w:name="_Toc350036297"/>
      <w:r w:rsidRPr="00F754F5">
        <w:t>Tilskuere</w:t>
      </w:r>
      <w:bookmarkEnd w:id="31"/>
    </w:p>
    <w:p w:rsidR="00357D94" w:rsidRPr="00F754F5" w:rsidRDefault="00335C7F" w:rsidP="00357D94">
      <w:pPr>
        <w:pStyle w:val="Overskrift3"/>
      </w:pPr>
      <w:r w:rsidRPr="00F754F5">
        <w:t>Tilskuere</w:t>
      </w:r>
      <w:r w:rsidR="00357D94" w:rsidRPr="00F754F5">
        <w:t xml:space="preserve"> skal være stille under spil</w:t>
      </w:r>
    </w:p>
    <w:p w:rsidR="00357D94" w:rsidRPr="00F754F5" w:rsidRDefault="00335C7F" w:rsidP="00357D94">
      <w:pPr>
        <w:pStyle w:val="Overskrift3"/>
      </w:pPr>
      <w:r w:rsidRPr="00F754F5">
        <w:t>Spillere må kun komme ind i og forlade spillerummet, når dommeren åbner døren i pauser mellem set</w:t>
      </w:r>
    </w:p>
    <w:p w:rsidR="004260F7" w:rsidRPr="00F754F5" w:rsidRDefault="004260F7" w:rsidP="00335C7F">
      <w:pPr>
        <w:pStyle w:val="Overskrift3"/>
      </w:pPr>
      <w:r w:rsidRPr="00F754F5">
        <w:t xml:space="preserve">Når der tildeles point, er det tilladt at heppe/klappe. </w:t>
      </w:r>
    </w:p>
    <w:p w:rsidR="00335C7F" w:rsidRPr="00F754F5" w:rsidRDefault="004260F7" w:rsidP="00335C7F">
      <w:pPr>
        <w:pStyle w:val="Overskrift3"/>
      </w:pPr>
      <w:r w:rsidRPr="00F754F5">
        <w:t>Dommeren skal sikre sig, at der er stille før spillet startes, og under selv spillet</w:t>
      </w:r>
    </w:p>
    <w:p w:rsidR="004260F7" w:rsidRPr="00F754F5" w:rsidRDefault="001A155F" w:rsidP="004260F7">
      <w:pPr>
        <w:pStyle w:val="Overskrift2"/>
      </w:pPr>
      <w:bookmarkStart w:id="32" w:name="_Toc350036298"/>
      <w:bookmarkStart w:id="33" w:name="_Ref379236302"/>
      <w:r w:rsidRPr="00F754F5">
        <w:t>Timeouts</w:t>
      </w:r>
      <w:bookmarkEnd w:id="32"/>
      <w:bookmarkEnd w:id="33"/>
    </w:p>
    <w:p w:rsidR="001A155F" w:rsidRPr="00F754F5" w:rsidRDefault="00662444" w:rsidP="001A155F">
      <w:pPr>
        <w:pStyle w:val="Overskrift3"/>
      </w:pPr>
      <w:r w:rsidRPr="00F754F5">
        <w:t>Hver spiller har ret til en (1) timeout på tres (60) sekunder, i hvert set</w:t>
      </w:r>
    </w:p>
    <w:p w:rsidR="00662444" w:rsidRPr="00F754F5" w:rsidRDefault="00662444" w:rsidP="00662444">
      <w:pPr>
        <w:pStyle w:val="Overskrift3"/>
      </w:pPr>
      <w:r w:rsidRPr="00F754F5">
        <w:t>Anmodningen om en timeout skal ske under et afbrud i spil</w:t>
      </w:r>
    </w:p>
    <w:p w:rsidR="00662444" w:rsidRPr="00F754F5" w:rsidRDefault="00662444" w:rsidP="00662444">
      <w:pPr>
        <w:pStyle w:val="Overskrift3"/>
      </w:pPr>
      <w:r w:rsidRPr="00F754F5">
        <w:t>Anmodningen kan enten komme fra spilleren eller træneren</w:t>
      </w:r>
    </w:p>
    <w:p w:rsidR="00662444" w:rsidRPr="00F754F5" w:rsidRDefault="00231011" w:rsidP="00231011">
      <w:pPr>
        <w:pStyle w:val="Overskrift3"/>
      </w:pPr>
      <w:bookmarkStart w:id="34" w:name="_Ref379236142"/>
      <w:r w:rsidRPr="00F754F5">
        <w:lastRenderedPageBreak/>
        <w:t>Det er kun tilladt for spiller og træner, at kommunikere under timeout eller sideskift</w:t>
      </w:r>
      <w:bookmarkEnd w:id="34"/>
    </w:p>
    <w:p w:rsidR="00231011" w:rsidRPr="00F754F5" w:rsidRDefault="00231011" w:rsidP="00231011">
      <w:pPr>
        <w:pStyle w:val="Overskrift3"/>
      </w:pPr>
      <w:r w:rsidRPr="00F754F5">
        <w:t>Ved holdshowdown gælder samme regler for timeouts. Hvert hold har ret til en (1) timeout i hver kamp</w:t>
      </w:r>
    </w:p>
    <w:p w:rsidR="00231011" w:rsidRPr="00F754F5" w:rsidRDefault="004F0951" w:rsidP="00231011">
      <w:pPr>
        <w:pStyle w:val="Overskrift3"/>
      </w:pPr>
      <w:r w:rsidRPr="00F754F5">
        <w:t>Do</w:t>
      </w:r>
      <w:r w:rsidR="00231011" w:rsidRPr="00F754F5">
        <w:t xml:space="preserve">mmeren kan stoppe </w:t>
      </w:r>
      <w:r w:rsidRPr="00F754F5">
        <w:t>spillet hvis det er nødvendigt (fx ved skader, støj, eller toiletbesøg for dommer eller spiller). Spillet startes med en omserv</w:t>
      </w:r>
    </w:p>
    <w:p w:rsidR="004F0951" w:rsidRPr="00F754F5" w:rsidRDefault="004F0951" w:rsidP="004F0951">
      <w:pPr>
        <w:pStyle w:val="Overskrift3"/>
      </w:pPr>
      <w:r w:rsidRPr="00F754F5">
        <w:t>Dommeren kan stoppe spillet i forbindelse med en skade på en spiller, ved at tage en ”</w:t>
      </w:r>
      <w:r w:rsidRPr="00F754F5">
        <w:rPr>
          <w:i/>
        </w:rPr>
        <w:t>medicinsk timeout</w:t>
      </w:r>
      <w:r w:rsidRPr="00F754F5">
        <w:t>”. Spilleren skal være klar til kamp inden for fem (5) minutter, ellers tabes kampen</w:t>
      </w:r>
    </w:p>
    <w:p w:rsidR="004F0951" w:rsidRPr="00F754F5" w:rsidRDefault="00C05599" w:rsidP="004F0951">
      <w:pPr>
        <w:pStyle w:val="Overskrift3"/>
      </w:pPr>
      <w:r w:rsidRPr="00F754F5">
        <w:t>Tidtageren stopper tiden under timeout og pauser i spillet</w:t>
      </w:r>
    </w:p>
    <w:p w:rsidR="00C05599" w:rsidRPr="00F754F5" w:rsidRDefault="00C05599" w:rsidP="00C05599">
      <w:pPr>
        <w:pStyle w:val="Overskrift2"/>
      </w:pPr>
      <w:bookmarkStart w:id="35" w:name="_Toc350036299"/>
      <w:r w:rsidRPr="00F754F5">
        <w:t>Point</w:t>
      </w:r>
      <w:bookmarkEnd w:id="35"/>
    </w:p>
    <w:p w:rsidR="001150DE" w:rsidRPr="00F754F5" w:rsidRDefault="001150DE" w:rsidP="001150DE">
      <w:pPr>
        <w:pStyle w:val="Overskrift3"/>
      </w:pPr>
      <w:r w:rsidRPr="00F754F5">
        <w:t>Der gives to (2) point til spilleren, der scorer mål. Dommeren fløjter et dobbeltfløjt for at signalere mål</w:t>
      </w:r>
    </w:p>
    <w:p w:rsidR="001150DE" w:rsidRPr="00F754F5" w:rsidRDefault="001150DE" w:rsidP="001150DE">
      <w:pPr>
        <w:pStyle w:val="Overskrift3"/>
      </w:pPr>
      <w:r w:rsidRPr="00F754F5">
        <w:t>Der kan scores af begge spillere uanset hvem, der har serven</w:t>
      </w:r>
    </w:p>
    <w:p w:rsidR="001150DE" w:rsidRPr="00F754F5" w:rsidRDefault="001150DE" w:rsidP="001150DE">
      <w:pPr>
        <w:pStyle w:val="Overskrift3"/>
      </w:pPr>
      <w:bookmarkStart w:id="36" w:name="_Ref350024387"/>
      <w:r w:rsidRPr="00F754F5">
        <w:t>Der gives et (1) point til modstanderen, hvis en spiller slå bolden ind i nettet, og derved stopper dens fremadrettede bevægelse. Bolden er i fremadrettet bevægelse, hvis den rammer bunden af nettet og fortsætter direkte over på den anden ende af bordet</w:t>
      </w:r>
      <w:bookmarkEnd w:id="36"/>
    </w:p>
    <w:p w:rsidR="001150DE" w:rsidRPr="00F754F5" w:rsidRDefault="001150DE" w:rsidP="001150DE">
      <w:pPr>
        <w:pStyle w:val="Overskrift3"/>
      </w:pPr>
      <w:r w:rsidRPr="00F754F5">
        <w:t>Der gives et (1) point til modstanderen, hvis en spiller skyder bolden over nettet</w:t>
      </w:r>
    </w:p>
    <w:p w:rsidR="001150DE" w:rsidRPr="00F754F5" w:rsidRDefault="001150DE" w:rsidP="001150DE">
      <w:pPr>
        <w:pStyle w:val="Overskrift3"/>
      </w:pPr>
      <w:r w:rsidRPr="00F754F5">
        <w:t xml:space="preserve">Der gives et (1) point til modstanderen, hvis en spiller berører bolden med en anden del af kroppen, end den batførende hånd (se </w:t>
      </w:r>
      <w:r w:rsidR="003C459F" w:rsidRPr="00F754F5">
        <w:fldChar w:fldCharType="begin"/>
      </w:r>
      <w:r w:rsidRPr="00F754F5">
        <w:instrText xml:space="preserve"> REF _Ref350019229 \r \h </w:instrText>
      </w:r>
      <w:r w:rsidR="003C459F" w:rsidRPr="00F754F5">
        <w:fldChar w:fldCharType="separate"/>
      </w:r>
      <w:r w:rsidR="006754D2">
        <w:t>2.1</w:t>
      </w:r>
      <w:r w:rsidR="003C459F" w:rsidRPr="00F754F5">
        <w:fldChar w:fldCharType="end"/>
      </w:r>
      <w:r w:rsidRPr="00F754F5">
        <w:t>)</w:t>
      </w:r>
      <w:r w:rsidR="00837AB6" w:rsidRPr="00F754F5">
        <w:t>, inden for spilleområdet</w:t>
      </w:r>
    </w:p>
    <w:p w:rsidR="00837AB6" w:rsidRPr="00F754F5" w:rsidRDefault="00837AB6" w:rsidP="00837AB6">
      <w:pPr>
        <w:pStyle w:val="Overskrift3"/>
      </w:pPr>
      <w:r w:rsidRPr="00F754F5">
        <w:t>Der gives et (1) point til modstanderen, hvis en spiller får bolden til at forlade spilområdet, med bat eller den batførende hånd</w:t>
      </w:r>
    </w:p>
    <w:p w:rsidR="00837AB6" w:rsidRPr="00F754F5" w:rsidRDefault="00837AB6" w:rsidP="00837AB6">
      <w:pPr>
        <w:pStyle w:val="Overskrift3"/>
      </w:pPr>
      <w:r w:rsidRPr="00F754F5">
        <w:t>Der gives et (1) point til modstanderen, hvis en spiller stopper eller holder en bold, så den ikke er hørbar i mere end to (2) sekunder. De to (2) sekunder, måles ikke med stopur, men er en vurdering gjort af dommeren</w:t>
      </w:r>
    </w:p>
    <w:p w:rsidR="00837AB6" w:rsidRPr="00F754F5" w:rsidRDefault="00837AB6" w:rsidP="00837AB6">
      <w:pPr>
        <w:pStyle w:val="Overskrift3"/>
      </w:pPr>
      <w:r w:rsidRPr="00F754F5">
        <w:t>Der gives et (1) point til modstanderen, hvis en spiller slår bolden op på toppen af banden eller kontaktpladen</w:t>
      </w:r>
    </w:p>
    <w:p w:rsidR="00837AB6" w:rsidRPr="00F754F5" w:rsidRDefault="00837AB6" w:rsidP="00837AB6">
      <w:pPr>
        <w:pStyle w:val="Overskrift3"/>
      </w:pPr>
      <w:r w:rsidRPr="00F754F5">
        <w:t>Der gives et (1) point til modstanderen, hvis en spiller berører bol</w:t>
      </w:r>
      <w:r w:rsidR="007B45D1">
        <w:t>den i målområdet. Dog med den u</w:t>
      </w:r>
      <w:r w:rsidRPr="00F754F5">
        <w:t>n</w:t>
      </w:r>
      <w:r w:rsidR="007B45D1">
        <w:t>d</w:t>
      </w:r>
      <w:r w:rsidRPr="00F754F5">
        <w:t xml:space="preserve">tagelse, at hvis bolden berøres og derefter passerer direkte i mållommen, </w:t>
      </w:r>
      <w:r w:rsidR="004B550E" w:rsidRPr="00F754F5">
        <w:t>er det en scoring</w:t>
      </w:r>
    </w:p>
    <w:p w:rsidR="001150DE" w:rsidRPr="00F754F5" w:rsidRDefault="00710FAF" w:rsidP="004B550E">
      <w:pPr>
        <w:pStyle w:val="Overskrift2"/>
      </w:pPr>
      <w:bookmarkStart w:id="37" w:name="_Toc350036300"/>
      <w:r w:rsidRPr="00F754F5">
        <w:t>Kampstart</w:t>
      </w:r>
      <w:bookmarkEnd w:id="37"/>
    </w:p>
    <w:p w:rsidR="00710FAF" w:rsidRPr="00F754F5" w:rsidRDefault="00710FAF" w:rsidP="00710FAF">
      <w:pPr>
        <w:pStyle w:val="Overskrift3"/>
      </w:pPr>
      <w:r w:rsidRPr="00F754F5">
        <w:t xml:space="preserve">Før kampen starter, skal dommeren præsentere sig selv, tidstager/pointtæller, begge spillere og deres trænere </w:t>
      </w:r>
    </w:p>
    <w:p w:rsidR="00710FAF" w:rsidRPr="00F754F5" w:rsidRDefault="00710FAF" w:rsidP="00710FAF">
      <w:pPr>
        <w:pStyle w:val="Overskrift3"/>
      </w:pPr>
      <w:r w:rsidRPr="00F754F5">
        <w:lastRenderedPageBreak/>
        <w:t>Før kampen starter, skal dommeren kontrollere den uigennemsigtige øjenbeskyttelse, bats, håndbeskyttelse og påklædning</w:t>
      </w:r>
    </w:p>
    <w:p w:rsidR="00710FAF" w:rsidRPr="00F754F5" w:rsidRDefault="00FE7571" w:rsidP="00710FAF">
      <w:pPr>
        <w:pStyle w:val="Overskrift3"/>
      </w:pPr>
      <w:r w:rsidRPr="00F754F5">
        <w:t>Før kampen starter</w:t>
      </w:r>
      <w:r w:rsidR="00710FAF" w:rsidRPr="00F754F5">
        <w:t xml:space="preserve"> skal den spiller, der står først på kamprapporten</w:t>
      </w:r>
      <w:r w:rsidRPr="00F754F5">
        <w:t>,</w:t>
      </w:r>
      <w:r w:rsidR="00710FAF" w:rsidRPr="00F754F5">
        <w:t xml:space="preserve"> vælge ”plat eller krone”. Den spiller, der gætter rigtigt, får lov at vælge hvem der server</w:t>
      </w:r>
    </w:p>
    <w:p w:rsidR="00FE7571" w:rsidRPr="00F754F5" w:rsidRDefault="00FE7571" w:rsidP="00FE7571">
      <w:pPr>
        <w:pStyle w:val="Overskrift3"/>
      </w:pPr>
      <w:r w:rsidRPr="00F754F5">
        <w:t>Ved holdshowdown gælder samme regel for lodtrækning. Her skal spilleren kende holdrækkefølgen for det andet hold</w:t>
      </w:r>
    </w:p>
    <w:p w:rsidR="006E5C95" w:rsidRPr="00F754F5" w:rsidRDefault="006E5C95" w:rsidP="006E5C95">
      <w:pPr>
        <w:pStyle w:val="Overskrift2"/>
      </w:pPr>
      <w:bookmarkStart w:id="38" w:name="_Toc350036301"/>
      <w:r w:rsidRPr="00F754F5">
        <w:t>Spilstart</w:t>
      </w:r>
      <w:bookmarkEnd w:id="38"/>
    </w:p>
    <w:p w:rsidR="006E5C95" w:rsidRPr="00F754F5" w:rsidRDefault="006E5C95" w:rsidP="006E5C95">
      <w:pPr>
        <w:pStyle w:val="Overskrift3"/>
      </w:pPr>
      <w:r w:rsidRPr="00F754F5">
        <w:t>Denne fremgangsmåde benyttes ved kampstart, start af set, time out eller ved længere pauser i spillet</w:t>
      </w:r>
    </w:p>
    <w:p w:rsidR="00990E83" w:rsidRPr="00F754F5" w:rsidRDefault="00990E83" w:rsidP="00990E83">
      <w:pPr>
        <w:pStyle w:val="Overskrift3"/>
      </w:pPr>
      <w:r w:rsidRPr="00F754F5">
        <w:t>Dommeren triller bolde</w:t>
      </w:r>
      <w:r w:rsidR="00F44319" w:rsidRPr="00F754F5">
        <w:t>n</w:t>
      </w:r>
      <w:r w:rsidRPr="00F754F5">
        <w:t xml:space="preserve"> til den spiller, der skal starte med at serve. </w:t>
      </w:r>
    </w:p>
    <w:p w:rsidR="00F44319" w:rsidRPr="00F754F5" w:rsidRDefault="00F44319" w:rsidP="00F44319">
      <w:pPr>
        <w:pStyle w:val="Overskrift3"/>
      </w:pPr>
      <w:r w:rsidRPr="00F754F5">
        <w:t>Dommeren spørger begge spillere og de er klar. Først den modtagende spiller og derefter den servende spiller. Begge spillere skal klart melde at de er klar</w:t>
      </w:r>
      <w:r w:rsidR="006E5C95" w:rsidRPr="00F754F5">
        <w:t>, med at ”JA”</w:t>
      </w:r>
    </w:p>
    <w:p w:rsidR="006E5C95" w:rsidRPr="00F754F5" w:rsidRDefault="006E5C95" w:rsidP="00F03690">
      <w:pPr>
        <w:pStyle w:val="Overskrift3"/>
      </w:pPr>
      <w:r w:rsidRPr="00F754F5">
        <w:t>Dommeren annoncerer stillingen og servnummeret, derefter fløjtes kampen i gang</w:t>
      </w:r>
    </w:p>
    <w:p w:rsidR="00FE7571" w:rsidRPr="00F754F5" w:rsidRDefault="00FE7571" w:rsidP="00FE7571">
      <w:pPr>
        <w:pStyle w:val="Overskrift2"/>
      </w:pPr>
      <w:bookmarkStart w:id="39" w:name="_Toc350036302"/>
      <w:r w:rsidRPr="00F754F5">
        <w:t>Øjenbeskyttelse</w:t>
      </w:r>
      <w:bookmarkEnd w:id="39"/>
    </w:p>
    <w:p w:rsidR="00FE7571" w:rsidRPr="00F754F5" w:rsidRDefault="00990E83" w:rsidP="00FE7571">
      <w:pPr>
        <w:pStyle w:val="Overskrift3"/>
      </w:pPr>
      <w:r w:rsidRPr="00F754F5">
        <w:t>Der gives et (1) point til modstanderen, hvis en spiller der ikke bærer</w:t>
      </w:r>
      <w:r w:rsidR="00FE7571" w:rsidRPr="00F754F5">
        <w:t xml:space="preserve"> uigennemsigtige øjenbeskyttelse</w:t>
      </w:r>
      <w:r w:rsidRPr="00F754F5">
        <w:t xml:space="preserve">. Den </w:t>
      </w:r>
      <w:r w:rsidR="00FE7571" w:rsidRPr="00F754F5">
        <w:t xml:space="preserve">skal bæres under hele kampen. Opvarmning, timeouts og sideskift er en del af kampen. </w:t>
      </w:r>
    </w:p>
    <w:p w:rsidR="00FE7571" w:rsidRPr="00F754F5" w:rsidRDefault="00990E83" w:rsidP="00FE7571">
      <w:pPr>
        <w:pStyle w:val="Overskrift3"/>
      </w:pPr>
      <w:r w:rsidRPr="00F754F5">
        <w:t>Der gives et (1) point til modstanderen, hvis en spiller</w:t>
      </w:r>
      <w:r w:rsidR="00FE7571" w:rsidRPr="00F754F5">
        <w:t xml:space="preserve"> berøre</w:t>
      </w:r>
      <w:r w:rsidRPr="00F754F5">
        <w:t>r øjenbeskyttelsen under</w:t>
      </w:r>
      <w:r w:rsidR="00FE7571" w:rsidRPr="00F754F5">
        <w:t xml:space="preserve"> kampen, uden tilladelse fra dommeren</w:t>
      </w:r>
    </w:p>
    <w:p w:rsidR="00FE7571" w:rsidRPr="00F754F5" w:rsidRDefault="00990E83" w:rsidP="00FE7571">
      <w:pPr>
        <w:pStyle w:val="Overskrift3"/>
      </w:pPr>
      <w:r w:rsidRPr="00F754F5">
        <w:t>Der gives et (1) point til modstanderen, hvis en spiller ikke vender sig væk fra bordet, efter at have fået</w:t>
      </w:r>
      <w:r w:rsidR="00FE7571" w:rsidRPr="00F754F5">
        <w:t xml:space="preserve"> tilladelse til at berøre øjenbeskyttelsen</w:t>
      </w:r>
    </w:p>
    <w:p w:rsidR="00990E83" w:rsidRPr="00F754F5" w:rsidRDefault="00990E83" w:rsidP="00990E83">
      <w:pPr>
        <w:pStyle w:val="Overskrift3"/>
      </w:pPr>
      <w:r w:rsidRPr="00F754F5">
        <w:t>Efter en spiller har berørt sin øjenbeskyttelse, skal dommeren sikre sig at brillerne sidder korrekt</w:t>
      </w:r>
    </w:p>
    <w:p w:rsidR="00990E83" w:rsidRPr="00F754F5" w:rsidRDefault="00F03690" w:rsidP="00990E83">
      <w:pPr>
        <w:pStyle w:val="Overskrift2"/>
      </w:pPr>
      <w:bookmarkStart w:id="40" w:name="_Toc350036303"/>
      <w:r w:rsidRPr="00F754F5">
        <w:t>Serven</w:t>
      </w:r>
      <w:bookmarkEnd w:id="40"/>
    </w:p>
    <w:p w:rsidR="00F03690" w:rsidRPr="00F754F5" w:rsidRDefault="00F03690" w:rsidP="00F03690">
      <w:pPr>
        <w:pStyle w:val="Overskrift3"/>
      </w:pPr>
      <w:r w:rsidRPr="00F754F5">
        <w:t>Der gives et (1) point til modstanderen, hvis en spiller ikke server inden for to (2) sekunder, efter dommeren fløjter</w:t>
      </w:r>
    </w:p>
    <w:p w:rsidR="00F03690" w:rsidRPr="00F754F5" w:rsidRDefault="00F03690" w:rsidP="00F03690">
      <w:pPr>
        <w:pStyle w:val="Overskrift3"/>
      </w:pPr>
      <w:r w:rsidRPr="00F754F5">
        <w:t xml:space="preserve">Der gives et (1) point til modstanderen, hvis en spiller server før dommeren fløjter </w:t>
      </w:r>
    </w:p>
    <w:p w:rsidR="00F03690" w:rsidRPr="00F754F5" w:rsidRDefault="00F03690" w:rsidP="00F03690">
      <w:pPr>
        <w:pStyle w:val="Overskrift3"/>
      </w:pPr>
      <w:r w:rsidRPr="00F754F5">
        <w:t>Bolden skal ligge på spillefladen, når der serves</w:t>
      </w:r>
    </w:p>
    <w:p w:rsidR="00F03690" w:rsidRPr="00F754F5" w:rsidRDefault="00F03690" w:rsidP="00F03690">
      <w:pPr>
        <w:pStyle w:val="Overskrift3"/>
      </w:pPr>
      <w:r w:rsidRPr="00F754F5">
        <w:t>Hvert slag mod bolden tæller som en (1) serv</w:t>
      </w:r>
    </w:p>
    <w:p w:rsidR="00F03690" w:rsidRPr="00F754F5" w:rsidRDefault="00F03690" w:rsidP="00F03690">
      <w:pPr>
        <w:pStyle w:val="Overskrift3"/>
      </w:pPr>
      <w:r w:rsidRPr="00F754F5">
        <w:t>Hver spiller server (2) gange i træk, før serveretten skifter til modstanderen</w:t>
      </w:r>
    </w:p>
    <w:p w:rsidR="00F03690" w:rsidRPr="00F754F5" w:rsidRDefault="00F03690" w:rsidP="00F03690">
      <w:pPr>
        <w:pStyle w:val="Overskrift3"/>
      </w:pPr>
      <w:r w:rsidRPr="00F754F5">
        <w:lastRenderedPageBreak/>
        <w:t>Der gives et (1) point til modstanderen, hvis en spiller ikke rammer sidebanden på sin egen bordhalvdel én gang, før den passerer under nettet</w:t>
      </w:r>
    </w:p>
    <w:p w:rsidR="00C92D98" w:rsidRPr="00F754F5" w:rsidRDefault="00C92D98" w:rsidP="00C92D98">
      <w:pPr>
        <w:pStyle w:val="Overskrift3"/>
      </w:pPr>
      <w:r w:rsidRPr="00F754F5">
        <w:t>Der gives et (1) point til modstanderen, hvis en spiller server og bolden ”glider” langs banden</w:t>
      </w:r>
    </w:p>
    <w:p w:rsidR="00C92D98" w:rsidRPr="00F754F5" w:rsidRDefault="00C92D98" w:rsidP="00C92D98">
      <w:pPr>
        <w:pStyle w:val="Overskrift3"/>
      </w:pPr>
      <w:r w:rsidRPr="00F754F5">
        <w:t xml:space="preserve">Hvis bolden rammer nettet gælder punkt </w:t>
      </w:r>
      <w:r w:rsidR="003C459F" w:rsidRPr="00F754F5">
        <w:fldChar w:fldCharType="begin"/>
      </w:r>
      <w:r w:rsidRPr="00F754F5">
        <w:instrText xml:space="preserve"> REF _Ref350024387 \r \h </w:instrText>
      </w:r>
      <w:r w:rsidR="003C459F" w:rsidRPr="00F754F5">
        <w:fldChar w:fldCharType="separate"/>
      </w:r>
      <w:r w:rsidR="006754D2">
        <w:t>3.12.3</w:t>
      </w:r>
      <w:r w:rsidR="003C459F" w:rsidRPr="00F754F5">
        <w:fldChar w:fldCharType="end"/>
      </w:r>
    </w:p>
    <w:p w:rsidR="00C92D98" w:rsidRPr="00F754F5" w:rsidRDefault="00C92D98" w:rsidP="00C92D98">
      <w:pPr>
        <w:pStyle w:val="Overskrift2"/>
      </w:pPr>
      <w:bookmarkStart w:id="41" w:name="_Toc350036304"/>
      <w:r w:rsidRPr="00F754F5">
        <w:t>Spil</w:t>
      </w:r>
      <w:bookmarkEnd w:id="41"/>
    </w:p>
    <w:p w:rsidR="00C92D98" w:rsidRPr="00F754F5" w:rsidRDefault="00C92D98" w:rsidP="00C92D98">
      <w:pPr>
        <w:pStyle w:val="Overskrift3"/>
      </w:pPr>
      <w:r w:rsidRPr="00F754F5">
        <w:t xml:space="preserve">Der gives et (1) point til modstanderen, hvis en spiller holder </w:t>
      </w:r>
      <w:r w:rsidR="00115987" w:rsidRPr="00F754F5">
        <w:t>sin anden hånd inde i spilområdet, undtagen når der skiftes hånd</w:t>
      </w:r>
    </w:p>
    <w:p w:rsidR="00C92D98" w:rsidRPr="00F754F5" w:rsidRDefault="00115987" w:rsidP="00C92D98">
      <w:pPr>
        <w:pStyle w:val="Overskrift3"/>
      </w:pPr>
      <w:r w:rsidRPr="00F754F5">
        <w:t>Det er tilladt at en spiller, i direkte forbindelse med at skud, fører sin hånd ind over kontaktpladen</w:t>
      </w:r>
    </w:p>
    <w:p w:rsidR="00115987" w:rsidRPr="00F754F5" w:rsidRDefault="00115987" w:rsidP="00115987">
      <w:pPr>
        <w:pStyle w:val="Overskrift3"/>
      </w:pPr>
      <w:r w:rsidRPr="00F754F5">
        <w:t>Det er tilladt at læne overkroppen ind over kontaktpladen</w:t>
      </w:r>
    </w:p>
    <w:p w:rsidR="00115987" w:rsidRPr="00F754F5" w:rsidRDefault="00115987" w:rsidP="00115987">
      <w:pPr>
        <w:pStyle w:val="Overskrift3"/>
      </w:pPr>
      <w:r w:rsidRPr="00F754F5">
        <w:t>Der gives et (1) point til modstanderen, hvis en spiller holder battet med to (2) hænder, undtagen når der skiftets hænder</w:t>
      </w:r>
    </w:p>
    <w:p w:rsidR="00115987" w:rsidRPr="00F754F5" w:rsidRDefault="00115987" w:rsidP="00115987">
      <w:pPr>
        <w:pStyle w:val="Overskrift3"/>
      </w:pPr>
      <w:r w:rsidRPr="00F754F5">
        <w:t>Der gives et (1) point til modstanderen, hvis en spiller taber sit bat</w:t>
      </w:r>
    </w:p>
    <w:p w:rsidR="00115987" w:rsidRPr="00F754F5" w:rsidRDefault="00567247" w:rsidP="00115987">
      <w:pPr>
        <w:pStyle w:val="Overskrift3"/>
      </w:pPr>
      <w:r w:rsidRPr="00F754F5">
        <w:t>Hvis et bat brækker, og spil ikke er muligt, skal dommeren stoppe kampen. Point scoret efter et bat brækker, er ikke gældende. Et bat anses for brækket hvis det er voldsomt skadet, eller store dele er brækket af</w:t>
      </w:r>
    </w:p>
    <w:p w:rsidR="00567247" w:rsidRPr="00F754F5" w:rsidRDefault="00B47277" w:rsidP="00567247">
      <w:pPr>
        <w:pStyle w:val="Overskrift2"/>
      </w:pPr>
      <w:bookmarkStart w:id="42" w:name="_Toc350036305"/>
      <w:r w:rsidRPr="00F754F5">
        <w:t>Død bold</w:t>
      </w:r>
      <w:bookmarkEnd w:id="42"/>
    </w:p>
    <w:p w:rsidR="00115987" w:rsidRPr="00F754F5" w:rsidRDefault="00B47277" w:rsidP="00B47277">
      <w:pPr>
        <w:pStyle w:val="Overskrift3"/>
      </w:pPr>
      <w:r w:rsidRPr="00F754F5">
        <w:t>Dommeren skal dømme "dødbold", og omserv, når bolden be</w:t>
      </w:r>
      <w:r w:rsidRPr="00F754F5">
        <w:softHyphen/>
        <w:t>væger sig så langsomt, at spillet går unødvendigt langsomt, eller når en spiller ikke kan finde bolden</w:t>
      </w:r>
    </w:p>
    <w:p w:rsidR="00B47277" w:rsidRPr="00F754F5" w:rsidRDefault="00B47277" w:rsidP="00B47277">
      <w:pPr>
        <w:pStyle w:val="Overskrift3"/>
      </w:pPr>
      <w:r w:rsidRPr="00F754F5">
        <w:t>Dommeren skal dømme "dødbold", og omserv, hvis bolden ikke er hørbar i mere end to (2) sekunder</w:t>
      </w:r>
    </w:p>
    <w:p w:rsidR="00B47277" w:rsidRPr="00F754F5" w:rsidRDefault="00B47277" w:rsidP="00B47277">
      <w:pPr>
        <w:pStyle w:val="Overskrift2"/>
      </w:pPr>
      <w:bookmarkStart w:id="43" w:name="_Toc350036306"/>
      <w:r w:rsidRPr="00F754F5">
        <w:t>Straffe</w:t>
      </w:r>
      <w:bookmarkEnd w:id="43"/>
    </w:p>
    <w:p w:rsidR="00B47277" w:rsidRPr="00F754F5" w:rsidRDefault="00B47277" w:rsidP="00B47277">
      <w:pPr>
        <w:pStyle w:val="Overskrift3"/>
      </w:pPr>
      <w:r w:rsidRPr="00F754F5">
        <w:t>Der gives to (2) point til modstanderen, hvis en spiller</w:t>
      </w:r>
      <w:r w:rsidR="0060557F" w:rsidRPr="00F754F5">
        <w:t xml:space="preserve"> ikke har placeret den anden hånd bag bordet. ”Bag bordet” defineres ved rundingen af hjørnerne. </w:t>
      </w:r>
    </w:p>
    <w:p w:rsidR="0060557F" w:rsidRPr="00F754F5" w:rsidRDefault="0060557F" w:rsidP="0060557F">
      <w:pPr>
        <w:pStyle w:val="Overskrift3"/>
      </w:pPr>
      <w:r w:rsidRPr="00F754F5">
        <w:t>Der gives to (2) point til modstanderen, hvis en spiller fisker bolden med fingrene</w:t>
      </w:r>
      <w:bookmarkStart w:id="44" w:name="_Ref234148435"/>
    </w:p>
    <w:p w:rsidR="0060557F" w:rsidRPr="00F754F5" w:rsidRDefault="0060557F" w:rsidP="0060557F">
      <w:pPr>
        <w:pStyle w:val="Overskrift3"/>
      </w:pPr>
      <w:r w:rsidRPr="00F754F5">
        <w:t>Hvis Dommeren mener, at en spiller eller træner udviser usportslig opførsel så som:</w:t>
      </w:r>
      <w:bookmarkEnd w:id="44"/>
    </w:p>
    <w:p w:rsidR="0060557F" w:rsidRPr="00F754F5" w:rsidRDefault="0060557F" w:rsidP="0060557F">
      <w:pPr>
        <w:pStyle w:val="Indryk"/>
      </w:pPr>
      <w:r w:rsidRPr="00F754F5">
        <w:t>A: Skubber til bordet på forstyrrende måde</w:t>
      </w:r>
    </w:p>
    <w:p w:rsidR="0060557F" w:rsidRPr="00F754F5" w:rsidRDefault="0060557F" w:rsidP="0060557F">
      <w:pPr>
        <w:pStyle w:val="Indryk"/>
      </w:pPr>
      <w:r w:rsidRPr="00F754F5">
        <w:t>B: Skraber med battet på forstyrrende måde</w:t>
      </w:r>
    </w:p>
    <w:p w:rsidR="0060557F" w:rsidRPr="00F754F5" w:rsidRDefault="0060557F" w:rsidP="0060557F">
      <w:pPr>
        <w:pStyle w:val="Indryk"/>
      </w:pPr>
      <w:r w:rsidRPr="00F754F5">
        <w:t xml:space="preserve">C: Taler under spillet eller under pauser i spillet (se </w:t>
      </w:r>
      <w:r w:rsidR="007B45D1">
        <w:fldChar w:fldCharType="begin"/>
      </w:r>
      <w:r w:rsidR="007B45D1">
        <w:instrText xml:space="preserve"> REF _Ref379236142 \r \h </w:instrText>
      </w:r>
      <w:r w:rsidR="007B45D1">
        <w:fldChar w:fldCharType="separate"/>
      </w:r>
      <w:r w:rsidR="007B45D1">
        <w:t>3.11.4</w:t>
      </w:r>
      <w:r w:rsidR="007B45D1">
        <w:fldChar w:fldCharType="end"/>
      </w:r>
      <w:r w:rsidRPr="00F754F5">
        <w:t>)</w:t>
      </w:r>
    </w:p>
    <w:p w:rsidR="0060557F" w:rsidRPr="00F754F5" w:rsidRDefault="0060557F" w:rsidP="0060557F">
      <w:pPr>
        <w:pStyle w:val="Indryk"/>
      </w:pPr>
      <w:r w:rsidRPr="00F754F5">
        <w:t>D: Andre forstyrrelser som Dommeren mener hører til i denne kategori</w:t>
      </w:r>
    </w:p>
    <w:p w:rsidR="0060557F" w:rsidRPr="00F754F5" w:rsidRDefault="0060557F" w:rsidP="0060557F">
      <w:pPr>
        <w:tabs>
          <w:tab w:val="left" w:pos="0"/>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s>
        <w:rPr>
          <w:rFonts w:cs="Tahoma"/>
          <w:szCs w:val="22"/>
        </w:rPr>
      </w:pPr>
    </w:p>
    <w:p w:rsidR="0060557F" w:rsidRPr="00F754F5" w:rsidRDefault="007B45D1" w:rsidP="0060557F">
      <w:pPr>
        <w:ind w:left="851"/>
        <w:rPr>
          <w:rFonts w:cs="Tahoma"/>
          <w:szCs w:val="22"/>
        </w:rPr>
      </w:pPr>
      <w:r>
        <w:rPr>
          <w:rFonts w:cs="Tahoma"/>
          <w:szCs w:val="22"/>
        </w:rPr>
        <w:t>G</w:t>
      </w:r>
      <w:bookmarkStart w:id="45" w:name="_GoBack"/>
      <w:bookmarkEnd w:id="45"/>
      <w:r w:rsidR="0060557F" w:rsidRPr="00F754F5">
        <w:rPr>
          <w:rFonts w:cs="Tahoma"/>
          <w:szCs w:val="22"/>
        </w:rPr>
        <w:t>ælder følgende straffe:</w:t>
      </w:r>
    </w:p>
    <w:p w:rsidR="0060557F" w:rsidRPr="00F754F5" w:rsidRDefault="0060557F" w:rsidP="0060557F">
      <w:pPr>
        <w:tabs>
          <w:tab w:val="left" w:pos="0"/>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s>
        <w:rPr>
          <w:rFonts w:cs="Tahoma"/>
          <w:szCs w:val="22"/>
        </w:rPr>
      </w:pPr>
    </w:p>
    <w:p w:rsidR="0060557F" w:rsidRPr="00F754F5" w:rsidRDefault="0060557F" w:rsidP="0060557F">
      <w:pPr>
        <w:pStyle w:val="Indryk"/>
      </w:pPr>
      <w:r w:rsidRPr="00F754F5">
        <w:t>1. overtrædelse: Advarsel og omserv</w:t>
      </w:r>
    </w:p>
    <w:p w:rsidR="0060557F" w:rsidRPr="00F754F5" w:rsidRDefault="0060557F" w:rsidP="0060557F">
      <w:pPr>
        <w:pStyle w:val="Indryk"/>
      </w:pPr>
      <w:r w:rsidRPr="00F754F5">
        <w:t>2. og følgende overtrædelser: To (2) point til modstanderen og tab af serven.</w:t>
      </w:r>
    </w:p>
    <w:p w:rsidR="0060557F" w:rsidRPr="00F754F5" w:rsidRDefault="0060557F" w:rsidP="0060557F">
      <w:pPr>
        <w:pStyle w:val="Indryk"/>
      </w:pPr>
      <w:r w:rsidRPr="00F754F5">
        <w:t>Det er muligt for dommeren at udvise tilskuere eller træner, i tilfælde af usportslig optræden.</w:t>
      </w:r>
    </w:p>
    <w:p w:rsidR="0060557F" w:rsidRPr="00F754F5" w:rsidRDefault="0060557F" w:rsidP="0060557F">
      <w:pPr>
        <w:pStyle w:val="Indryk"/>
      </w:pPr>
    </w:p>
    <w:p w:rsidR="0060557F" w:rsidRPr="00F754F5" w:rsidRDefault="0060557F" w:rsidP="0060557F">
      <w:pPr>
        <w:pStyle w:val="Overskrift3"/>
      </w:pPr>
      <w:r w:rsidRPr="00F754F5">
        <w:t xml:space="preserve">Spilleren taber kampen, hvis denne udviser alvorlig usportslig opførsel (f.eks. kaster med bolden eller battet). Dommeren kan straffe spilleren med det samme (uden at give en advarsel først). </w:t>
      </w:r>
    </w:p>
    <w:p w:rsidR="0060557F" w:rsidRPr="00F754F5" w:rsidRDefault="0060557F" w:rsidP="0060557F">
      <w:pPr>
        <w:pStyle w:val="Overskrift3"/>
      </w:pPr>
      <w:r w:rsidRPr="00F754F5">
        <w:t xml:space="preserve">Spilleren taber kampen, hvis denne ikke er i spillerummet senest 5 minutter efter fastsat starttidspunkt. Hvis dette sker gentagne gange, kan spileren udelukkes fra resten af turneringen </w:t>
      </w:r>
    </w:p>
    <w:p w:rsidR="0060557F" w:rsidRPr="00F754F5" w:rsidRDefault="0060557F" w:rsidP="0060557F">
      <w:pPr>
        <w:pStyle w:val="Overskrift3"/>
      </w:pPr>
      <w:r w:rsidRPr="00F754F5">
        <w:t>Der gives to (2) point til modstanderen, hvis en spiller fører en del af kroppen ind i mållommen udefra</w:t>
      </w:r>
    </w:p>
    <w:p w:rsidR="0060557F" w:rsidRPr="00F754F5" w:rsidRDefault="0060557F" w:rsidP="0060557F">
      <w:pPr>
        <w:pStyle w:val="Overskrift3"/>
      </w:pPr>
      <w:r w:rsidRPr="00F754F5">
        <w:t>Der gives to (2) point til modstanderen, hvis en spiller eller dennes træner mobiltelefon, ur eller lignende giver lyd under kampen</w:t>
      </w:r>
    </w:p>
    <w:p w:rsidR="0060557F" w:rsidRPr="00F754F5" w:rsidRDefault="0060557F" w:rsidP="0060557F">
      <w:pPr>
        <w:pStyle w:val="Overskrift3"/>
      </w:pPr>
      <w:r w:rsidRPr="00F754F5">
        <w:t>Der gives to (2) point til modstanderen, hvis en spillers træner forsøger at kommunikere med spilleren</w:t>
      </w:r>
      <w:r w:rsidR="00AA6759" w:rsidRPr="00F754F5">
        <w:t xml:space="preserve"> i spilafbrydelser. Samtidig udvises træneren af spillerummet</w:t>
      </w:r>
    </w:p>
    <w:p w:rsidR="00AA6759" w:rsidRPr="00F754F5" w:rsidRDefault="00AA0916" w:rsidP="00AA6759">
      <w:pPr>
        <w:pStyle w:val="Overskrift2"/>
      </w:pPr>
      <w:bookmarkStart w:id="46" w:name="_Toc350036307"/>
      <w:bookmarkStart w:id="47" w:name="_Ref350036404"/>
      <w:r w:rsidRPr="00F754F5">
        <w:t>Påklædning</w:t>
      </w:r>
      <w:bookmarkEnd w:id="46"/>
      <w:bookmarkEnd w:id="47"/>
    </w:p>
    <w:p w:rsidR="00AA0916" w:rsidRPr="00F754F5" w:rsidRDefault="00AA0916" w:rsidP="00AA0916">
      <w:pPr>
        <w:pStyle w:val="Overskrift3"/>
      </w:pPr>
      <w:r w:rsidRPr="00F754F5">
        <w:t>Spillere skal bære en kortærmet trøje, hvor ærmerne ikke er længere end til albuerne</w:t>
      </w:r>
    </w:p>
    <w:p w:rsidR="00AA0916" w:rsidRPr="00F754F5" w:rsidRDefault="00AA0916" w:rsidP="00AA0916">
      <w:pPr>
        <w:pStyle w:val="Overskrift3"/>
      </w:pPr>
      <w:r w:rsidRPr="00F754F5">
        <w:t>Spillere skal bære håndbeskyttelse</w:t>
      </w:r>
    </w:p>
    <w:p w:rsidR="00AA0916" w:rsidRPr="00F754F5" w:rsidRDefault="00AA0916" w:rsidP="00AA0916">
      <w:pPr>
        <w:pStyle w:val="Overskrift3"/>
      </w:pPr>
      <w:r w:rsidRPr="00F754F5">
        <w:t>Håndbeskyttelsen må ikke dække armen mere end seks (6) cm over håndleddet</w:t>
      </w:r>
    </w:p>
    <w:p w:rsidR="00AA0916" w:rsidRPr="00F754F5" w:rsidRDefault="00AA0916" w:rsidP="00AA0916">
      <w:pPr>
        <w:pStyle w:val="Overskrift3"/>
      </w:pPr>
      <w:r w:rsidRPr="00F754F5">
        <w:t xml:space="preserve">Håndbeskyttelsen må ikke være tykkere end 2,5 cm </w:t>
      </w:r>
    </w:p>
    <w:p w:rsidR="00AA0916" w:rsidRPr="00F754F5" w:rsidRDefault="00AA0916" w:rsidP="00AA0916">
      <w:pPr>
        <w:pStyle w:val="Overskrift3"/>
      </w:pPr>
      <w:r w:rsidRPr="00F754F5">
        <w:t>Håndbeskyttelsen må ikke forstørre hånden mere end to (2) cm på hver side. Når hånden måles inkluderes tomlen ikke</w:t>
      </w:r>
    </w:p>
    <w:p w:rsidR="00AA0916" w:rsidRDefault="00AA0916" w:rsidP="00AA0916">
      <w:pPr>
        <w:pStyle w:val="Overskrift3"/>
      </w:pPr>
      <w:r w:rsidRPr="00F754F5">
        <w:t>Det er tilladt at bære beskyttelse på armen mere end seks (6) cm over håndleddet (fx svedbånd, bandager og lignende), dog skal der være en tydelig farveforskel i forhold til handsken</w:t>
      </w:r>
    </w:p>
    <w:p w:rsidR="00E44CBA" w:rsidRPr="00E44CBA" w:rsidRDefault="00E44CBA" w:rsidP="00E44CBA">
      <w:pPr>
        <w:pStyle w:val="Overskrift3"/>
      </w:pPr>
      <w:r>
        <w:t>Spillere skal bære uigennemsigtig øjenbeskyttelse, der fuldstændigt forhindrer spillerens udsyn</w:t>
      </w:r>
    </w:p>
    <w:p w:rsidR="007F6EE8" w:rsidRPr="00F754F5" w:rsidRDefault="00E44CBA" w:rsidP="007F6EE8">
      <w:pPr>
        <w:pStyle w:val="Overskrift3"/>
      </w:pPr>
      <w:r w:rsidRPr="00E44CBA">
        <w:t>Øjenbeskyttelsen</w:t>
      </w:r>
      <w:r>
        <w:t xml:space="preserve"> skal være </w:t>
      </w:r>
      <w:r w:rsidR="0008082F">
        <w:t xml:space="preserve">fuldstændigt mørklagte </w:t>
      </w:r>
      <w:r>
        <w:t xml:space="preserve">alpine skibriller, eller lignende </w:t>
      </w:r>
      <w:r w:rsidR="0008082F">
        <w:t xml:space="preserve">alternativer, </w:t>
      </w:r>
      <w:r>
        <w:t xml:space="preserve">som for eksempel briller godkendt til </w:t>
      </w:r>
      <w:proofErr w:type="spellStart"/>
      <w:r>
        <w:t>goalball</w:t>
      </w:r>
      <w:proofErr w:type="spellEnd"/>
      <w:r>
        <w:t>. Kanten af skibrillerne skal være lukket med skum eller silikone, der udelukker lys totalt</w:t>
      </w:r>
    </w:p>
    <w:p w:rsidR="000D6364" w:rsidRPr="00F754F5" w:rsidRDefault="000D6364" w:rsidP="000D6364">
      <w:pPr>
        <w:pStyle w:val="Overskrift3"/>
      </w:pPr>
      <w:r w:rsidRPr="00F754F5">
        <w:lastRenderedPageBreak/>
        <w:t>Dommeren skal klart kunne identificeres</w:t>
      </w:r>
    </w:p>
    <w:p w:rsidR="000D6364" w:rsidRPr="00F754F5" w:rsidRDefault="00C80D91" w:rsidP="000D6364">
      <w:pPr>
        <w:pStyle w:val="Overskrift2"/>
      </w:pPr>
      <w:bookmarkStart w:id="48" w:name="_Toc350036308"/>
      <w:r w:rsidRPr="00F754F5">
        <w:t>Bats</w:t>
      </w:r>
      <w:bookmarkEnd w:id="48"/>
    </w:p>
    <w:p w:rsidR="00C80D91" w:rsidRPr="00F754F5" w:rsidRDefault="00C80D91" w:rsidP="00C80D91">
      <w:pPr>
        <w:pStyle w:val="Overskrift3"/>
      </w:pPr>
      <w:r w:rsidRPr="00F754F5">
        <w:t xml:space="preserve">Bats skal være fremstillet af hårdt, glat materiale, med en maksimal længde på tredive (30) cm. Det kan belægges med gummi, med en maksimal tykkelse på to (2) mm., på den ene eller begge sider. Der er ingen begrænsning på </w:t>
      </w:r>
      <w:r w:rsidR="00F754F5" w:rsidRPr="00F754F5">
        <w:t>o</w:t>
      </w:r>
      <w:r w:rsidRPr="00F754F5">
        <w:t>verlap</w:t>
      </w:r>
      <w:r w:rsidR="00F754F5" w:rsidRPr="00F754F5">
        <w:t>pet</w:t>
      </w:r>
      <w:r w:rsidRPr="00F754F5">
        <w:t xml:space="preserve"> mellem håndtag og bladet</w:t>
      </w:r>
      <w:r w:rsidR="00F754F5" w:rsidRPr="00F754F5">
        <w:t>.</w:t>
      </w:r>
    </w:p>
    <w:p w:rsidR="00F754F5" w:rsidRPr="00F754F5" w:rsidRDefault="00F754F5" w:rsidP="00F754F5">
      <w:pPr>
        <w:pStyle w:val="Indrykkettekst"/>
        <w:ind w:left="1134" w:hanging="1134"/>
      </w:pPr>
      <w:r w:rsidRPr="00F754F5">
        <w:t>Maksimale dimensioner:</w:t>
      </w:r>
    </w:p>
    <w:p w:rsidR="00F754F5" w:rsidRPr="00F754F5" w:rsidRDefault="00F754F5" w:rsidP="00F754F5">
      <w:pPr>
        <w:pStyle w:val="Indryk"/>
        <w:tabs>
          <w:tab w:val="right" w:pos="4536"/>
        </w:tabs>
      </w:pPr>
      <w:r w:rsidRPr="00F754F5">
        <w:t xml:space="preserve">Længde af bladet: </w:t>
      </w:r>
      <w:r w:rsidRPr="00F754F5">
        <w:tab/>
        <w:t>20 cm</w:t>
      </w:r>
    </w:p>
    <w:p w:rsidR="00F754F5" w:rsidRPr="00F754F5" w:rsidRDefault="00F754F5" w:rsidP="00F754F5">
      <w:pPr>
        <w:pStyle w:val="Indryk"/>
        <w:tabs>
          <w:tab w:val="right" w:pos="4536"/>
        </w:tabs>
      </w:pPr>
      <w:r w:rsidRPr="00F754F5">
        <w:t xml:space="preserve">Bredde af bladet: </w:t>
      </w:r>
      <w:r w:rsidRPr="00F754F5">
        <w:tab/>
        <w:t>7,5 cm</w:t>
      </w:r>
    </w:p>
    <w:p w:rsidR="00F754F5" w:rsidRPr="00F754F5" w:rsidRDefault="00F754F5" w:rsidP="00F754F5">
      <w:pPr>
        <w:pStyle w:val="Indryk"/>
        <w:tabs>
          <w:tab w:val="right" w:pos="4536"/>
        </w:tabs>
      </w:pPr>
      <w:r w:rsidRPr="00F754F5">
        <w:t xml:space="preserve">Tykkelse af bladet: </w:t>
      </w:r>
      <w:r w:rsidRPr="00F754F5">
        <w:tab/>
        <w:t xml:space="preserve">1 cm </w:t>
      </w:r>
      <w:proofErr w:type="gramStart"/>
      <w:r w:rsidRPr="00F754F5">
        <w:tab/>
        <w:t>(</w:t>
      </w:r>
      <w:proofErr w:type="gramEnd"/>
      <w:r w:rsidRPr="00F754F5">
        <w:t xml:space="preserve">inklusiv </w:t>
      </w:r>
      <w:proofErr w:type="spellStart"/>
      <w:r w:rsidRPr="00F754F5">
        <w:t>belgning</w:t>
      </w:r>
      <w:proofErr w:type="spellEnd"/>
      <w:r w:rsidRPr="00F754F5">
        <w:t>)</w:t>
      </w:r>
    </w:p>
    <w:p w:rsidR="00F754F5" w:rsidRPr="00F754F5" w:rsidRDefault="00F754F5" w:rsidP="00F754F5">
      <w:pPr>
        <w:pStyle w:val="Indryk"/>
        <w:tabs>
          <w:tab w:val="right" w:pos="4536"/>
        </w:tabs>
      </w:pPr>
      <w:r w:rsidRPr="00F754F5">
        <w:t xml:space="preserve">Længde af håndtaget: </w:t>
      </w:r>
      <w:r w:rsidRPr="00F754F5">
        <w:tab/>
        <w:t>10 cm</w:t>
      </w:r>
    </w:p>
    <w:p w:rsidR="00F754F5" w:rsidRPr="00F754F5" w:rsidRDefault="00F754F5" w:rsidP="00F754F5">
      <w:pPr>
        <w:pStyle w:val="Indryk"/>
        <w:tabs>
          <w:tab w:val="right" w:pos="4536"/>
        </w:tabs>
      </w:pPr>
      <w:r w:rsidRPr="00F754F5">
        <w:t xml:space="preserve">Diameter af håndtaget: </w:t>
      </w:r>
      <w:r w:rsidRPr="00F754F5">
        <w:tab/>
        <w:t>4 cm</w:t>
      </w:r>
    </w:p>
    <w:p w:rsidR="00F754F5" w:rsidRPr="00F754F5" w:rsidRDefault="00F754F5" w:rsidP="00F754F5">
      <w:r w:rsidRPr="00F754F5">
        <w:t xml:space="preserve">Bladet kan være afrundet og/eller firkantet. Bladet måles fra det punkt, hvor det er </w:t>
      </w:r>
      <w:proofErr w:type="gramStart"/>
      <w:r w:rsidRPr="00F754F5">
        <w:t>udenfor</w:t>
      </w:r>
      <w:proofErr w:type="gramEnd"/>
      <w:r w:rsidRPr="00F754F5">
        <w:t xml:space="preserve"> håndtaget. Håndtaget måles fra det punkt, hvor det er </w:t>
      </w:r>
      <w:proofErr w:type="gramStart"/>
      <w:r w:rsidRPr="00F754F5">
        <w:t>udenfor</w:t>
      </w:r>
      <w:proofErr w:type="gramEnd"/>
      <w:r w:rsidRPr="00F754F5">
        <w:t xml:space="preserve"> bladet. (</w:t>
      </w:r>
      <w:proofErr w:type="gramStart"/>
      <w:r w:rsidRPr="00F754F5">
        <w:t>se</w:t>
      </w:r>
      <w:proofErr w:type="gramEnd"/>
      <w:r w:rsidRPr="00F754F5">
        <w:t xml:space="preserve"> de tekniske tegninger)</w:t>
      </w:r>
    </w:p>
    <w:p w:rsidR="00F754F5" w:rsidRDefault="00F754F5" w:rsidP="00F754F5">
      <w:pPr>
        <w:pStyle w:val="Overskrift2"/>
      </w:pPr>
      <w:bookmarkStart w:id="49" w:name="_Toc350036309"/>
      <w:r w:rsidRPr="00F754F5">
        <w:t>Bolde</w:t>
      </w:r>
      <w:bookmarkEnd w:id="49"/>
      <w:r w:rsidRPr="00F754F5">
        <w:t xml:space="preserve"> </w:t>
      </w:r>
    </w:p>
    <w:p w:rsidR="00F754F5" w:rsidRDefault="00F754F5" w:rsidP="00F754F5">
      <w:pPr>
        <w:pStyle w:val="Overskrift3"/>
      </w:pPr>
      <w:r>
        <w:t>Bolde skal være hørbare</w:t>
      </w:r>
    </w:p>
    <w:p w:rsidR="00F754F5" w:rsidRDefault="00F754F5" w:rsidP="00F754F5">
      <w:pPr>
        <w:pStyle w:val="Overskrift3"/>
      </w:pPr>
      <w:r>
        <w:t>Bolde skal være seks (6) cm i diameter, med en hård glat overflade</w:t>
      </w:r>
    </w:p>
    <w:p w:rsidR="00F754F5" w:rsidRDefault="00F754F5" w:rsidP="00F754F5">
      <w:pPr>
        <w:pStyle w:val="Overskrift3"/>
      </w:pPr>
      <w:r>
        <w:t>Bolde skal være godkendt af IBSAs Showdown</w:t>
      </w:r>
      <w:r w:rsidR="0081748C">
        <w:t>komite, for at kunne bruges i IBSA-sanktionerede stævner</w:t>
      </w:r>
    </w:p>
    <w:p w:rsidR="0081748C" w:rsidRDefault="0081748C" w:rsidP="0081748C">
      <w:pPr>
        <w:pStyle w:val="Overskrift2"/>
        <w:spacing w:before="240"/>
      </w:pPr>
      <w:bookmarkStart w:id="50" w:name="_Toc234149445"/>
      <w:bookmarkStart w:id="51" w:name="_Toc350036310"/>
      <w:r>
        <w:t>Bordet</w:t>
      </w:r>
      <w:bookmarkEnd w:id="50"/>
      <w:bookmarkEnd w:id="51"/>
      <w:r>
        <w:t xml:space="preserve"> </w:t>
      </w:r>
    </w:p>
    <w:p w:rsidR="0081748C" w:rsidRPr="0072783B" w:rsidRDefault="0081748C" w:rsidP="0081748C">
      <w:pPr>
        <w:tabs>
          <w:tab w:val="left" w:pos="851"/>
          <w:tab w:val="left" w:pos="4820"/>
        </w:tabs>
        <w:ind w:left="0"/>
        <w:rPr>
          <w:rStyle w:val="IndrykTegn"/>
        </w:rPr>
      </w:pPr>
      <w:r>
        <w:rPr>
          <w:rFonts w:cs="Tahoma"/>
          <w:szCs w:val="22"/>
        </w:rPr>
        <w:tab/>
      </w:r>
      <w:r>
        <w:rPr>
          <w:rStyle w:val="IndrykTegn"/>
        </w:rPr>
        <w:t>Indvendig længde:</w:t>
      </w:r>
      <w:r>
        <w:rPr>
          <w:rStyle w:val="IndrykTegn"/>
        </w:rPr>
        <w:tab/>
      </w:r>
      <w:r w:rsidRPr="0072783B">
        <w:rPr>
          <w:rStyle w:val="IndrykTegn"/>
        </w:rPr>
        <w:t>366 cm</w:t>
      </w:r>
      <w:r>
        <w:rPr>
          <w:rStyle w:val="IndrykTegn"/>
        </w:rPr>
        <w:t xml:space="preserve"> (5 mm tolerance)</w:t>
      </w:r>
    </w:p>
    <w:p w:rsidR="0081748C" w:rsidRPr="0081748C" w:rsidRDefault="0081748C" w:rsidP="0081748C">
      <w:pPr>
        <w:tabs>
          <w:tab w:val="left" w:pos="851"/>
          <w:tab w:val="left" w:pos="4820"/>
        </w:tabs>
        <w:ind w:left="0"/>
        <w:rPr>
          <w:bCs/>
        </w:rPr>
      </w:pPr>
      <w:r w:rsidRPr="00D212B9">
        <w:rPr>
          <w:rFonts w:cs="Tahoma"/>
          <w:szCs w:val="22"/>
        </w:rPr>
        <w:tab/>
        <w:t>Indvendig bredde:</w:t>
      </w:r>
      <w:r w:rsidRPr="00D212B9">
        <w:rPr>
          <w:rFonts w:cs="Tahoma"/>
          <w:szCs w:val="22"/>
        </w:rPr>
        <w:tab/>
        <w:t>122 c</w:t>
      </w:r>
      <w:r>
        <w:rPr>
          <w:rFonts w:cs="Tahoma"/>
          <w:szCs w:val="22"/>
        </w:rPr>
        <w:t xml:space="preserve">m </w:t>
      </w:r>
      <w:r>
        <w:rPr>
          <w:rStyle w:val="IndrykTegn"/>
        </w:rPr>
        <w:t>(5 mm tolerance)</w:t>
      </w:r>
    </w:p>
    <w:p w:rsidR="0081748C" w:rsidRPr="00D212B9" w:rsidRDefault="0081748C" w:rsidP="0081748C">
      <w:pPr>
        <w:tabs>
          <w:tab w:val="left" w:pos="851"/>
          <w:tab w:val="left" w:pos="4820"/>
        </w:tabs>
        <w:ind w:left="0"/>
        <w:rPr>
          <w:rFonts w:cs="Tahoma"/>
          <w:szCs w:val="22"/>
        </w:rPr>
      </w:pPr>
      <w:r w:rsidRPr="00D212B9">
        <w:rPr>
          <w:rFonts w:cs="Tahoma"/>
          <w:szCs w:val="22"/>
        </w:rPr>
        <w:tab/>
        <w:t>Højde (spilleplan fra gulv):</w:t>
      </w:r>
      <w:r w:rsidRPr="00D212B9">
        <w:rPr>
          <w:rFonts w:cs="Tahoma"/>
          <w:szCs w:val="22"/>
        </w:rPr>
        <w:tab/>
      </w:r>
      <w:smartTag w:uri="urn:schemas-microsoft-com:office:smarttags" w:element="metricconverter">
        <w:smartTagPr>
          <w:attr w:name="ProductID" w:val="78 cm"/>
        </w:smartTagPr>
        <w:r w:rsidRPr="00D212B9">
          <w:rPr>
            <w:rFonts w:cs="Tahoma"/>
            <w:szCs w:val="22"/>
          </w:rPr>
          <w:t>78 c</w:t>
        </w:r>
        <w:r>
          <w:rPr>
            <w:rFonts w:cs="Tahoma"/>
            <w:szCs w:val="22"/>
          </w:rPr>
          <w:t>m</w:t>
        </w:r>
      </w:smartTag>
    </w:p>
    <w:p w:rsidR="0081748C" w:rsidRPr="00D212B9" w:rsidRDefault="0081748C" w:rsidP="0081748C">
      <w:pPr>
        <w:tabs>
          <w:tab w:val="left" w:pos="851"/>
          <w:tab w:val="left" w:pos="4820"/>
        </w:tabs>
        <w:ind w:left="0"/>
        <w:rPr>
          <w:rFonts w:cs="Tahoma"/>
          <w:szCs w:val="22"/>
        </w:rPr>
      </w:pPr>
      <w:r w:rsidRPr="00D212B9">
        <w:rPr>
          <w:rFonts w:cs="Tahoma"/>
          <w:szCs w:val="22"/>
        </w:rPr>
        <w:tab/>
        <w:t>Sidevæg:</w:t>
      </w:r>
      <w:r w:rsidRPr="00D212B9">
        <w:rPr>
          <w:rFonts w:cs="Tahoma"/>
          <w:szCs w:val="22"/>
        </w:rPr>
        <w:tab/>
      </w:r>
      <w:smartTag w:uri="urn:schemas-microsoft-com:office:smarttags" w:element="metricconverter">
        <w:smartTagPr>
          <w:attr w:name="ProductID" w:val="14 cm"/>
        </w:smartTagPr>
        <w:r w:rsidRPr="00D212B9">
          <w:rPr>
            <w:rFonts w:cs="Tahoma"/>
            <w:szCs w:val="22"/>
          </w:rPr>
          <w:t xml:space="preserve">14 </w:t>
        </w:r>
        <w:r>
          <w:rPr>
            <w:rFonts w:cs="Tahoma"/>
            <w:szCs w:val="22"/>
          </w:rPr>
          <w:t>cm</w:t>
        </w:r>
      </w:smartTag>
    </w:p>
    <w:p w:rsidR="0081748C" w:rsidRPr="00D212B9" w:rsidRDefault="0081748C" w:rsidP="0081748C">
      <w:pPr>
        <w:tabs>
          <w:tab w:val="left" w:pos="851"/>
          <w:tab w:val="left" w:pos="4820"/>
        </w:tabs>
        <w:ind w:left="0"/>
        <w:rPr>
          <w:rFonts w:cs="Tahoma"/>
          <w:szCs w:val="22"/>
        </w:rPr>
      </w:pPr>
      <w:r w:rsidRPr="00D212B9">
        <w:rPr>
          <w:rFonts w:cs="Tahoma"/>
          <w:szCs w:val="22"/>
        </w:rPr>
        <w:tab/>
        <w:t>Hjørner</w:t>
      </w:r>
      <w:r>
        <w:rPr>
          <w:rFonts w:cs="Tahoma"/>
          <w:szCs w:val="22"/>
        </w:rPr>
        <w:t>:</w:t>
      </w:r>
      <w:r>
        <w:rPr>
          <w:rFonts w:cs="Tahoma"/>
          <w:szCs w:val="22"/>
        </w:rPr>
        <w:tab/>
        <w:t xml:space="preserve">Indvendig radius </w:t>
      </w:r>
      <w:smartTag w:uri="urn:schemas-microsoft-com:office:smarttags" w:element="metricconverter">
        <w:smartTagPr>
          <w:attr w:name="ProductID" w:val="23 cm"/>
        </w:smartTagPr>
        <w:r>
          <w:rPr>
            <w:rFonts w:cs="Tahoma"/>
            <w:szCs w:val="22"/>
          </w:rPr>
          <w:t>23 cm</w:t>
        </w:r>
      </w:smartTag>
    </w:p>
    <w:p w:rsidR="0081748C" w:rsidRPr="00D212B9" w:rsidRDefault="0081748C" w:rsidP="0081748C">
      <w:pPr>
        <w:tabs>
          <w:tab w:val="left" w:pos="851"/>
          <w:tab w:val="left" w:pos="4820"/>
        </w:tabs>
        <w:ind w:left="0"/>
        <w:rPr>
          <w:rFonts w:cs="Tahoma"/>
          <w:szCs w:val="22"/>
        </w:rPr>
      </w:pPr>
      <w:r w:rsidRPr="00D212B9">
        <w:rPr>
          <w:rFonts w:cs="Tahoma"/>
          <w:szCs w:val="22"/>
        </w:rPr>
        <w:tab/>
        <w:t>Mål-lommer (hal</w:t>
      </w:r>
      <w:r>
        <w:rPr>
          <w:rFonts w:cs="Tahoma"/>
          <w:szCs w:val="22"/>
        </w:rPr>
        <w:t>vcirkel):</w:t>
      </w:r>
      <w:r>
        <w:rPr>
          <w:rFonts w:cs="Tahoma"/>
          <w:szCs w:val="22"/>
        </w:rPr>
        <w:tab/>
        <w:t xml:space="preserve">Diameter </w:t>
      </w:r>
      <w:smartTag w:uri="urn:schemas-microsoft-com:office:smarttags" w:element="metricconverter">
        <w:smartTagPr>
          <w:attr w:name="ProductID" w:val="30 cm"/>
        </w:smartTagPr>
        <w:r>
          <w:rPr>
            <w:rFonts w:cs="Tahoma"/>
            <w:szCs w:val="22"/>
          </w:rPr>
          <w:t>30 cm</w:t>
        </w:r>
      </w:smartTag>
    </w:p>
    <w:p w:rsidR="0081748C" w:rsidRPr="00D212B9" w:rsidRDefault="0081748C" w:rsidP="0081748C">
      <w:pPr>
        <w:tabs>
          <w:tab w:val="left" w:pos="851"/>
          <w:tab w:val="left" w:pos="4820"/>
        </w:tabs>
        <w:ind w:left="0"/>
        <w:rPr>
          <w:rFonts w:cs="Tahoma"/>
          <w:szCs w:val="22"/>
        </w:rPr>
      </w:pPr>
      <w:r>
        <w:rPr>
          <w:rFonts w:cs="Tahoma"/>
          <w:szCs w:val="22"/>
        </w:rPr>
        <w:tab/>
        <w:t xml:space="preserve">Rektangulært hul i </w:t>
      </w:r>
      <w:proofErr w:type="spellStart"/>
      <w:r>
        <w:rPr>
          <w:rFonts w:cs="Tahoma"/>
          <w:szCs w:val="22"/>
        </w:rPr>
        <w:t>endebanden</w:t>
      </w:r>
      <w:proofErr w:type="spellEnd"/>
      <w:r>
        <w:rPr>
          <w:rFonts w:cs="Tahoma"/>
          <w:szCs w:val="22"/>
        </w:rPr>
        <w:t>:</w:t>
      </w:r>
      <w:r>
        <w:rPr>
          <w:rFonts w:cs="Tahoma"/>
          <w:szCs w:val="22"/>
        </w:rPr>
        <w:tab/>
        <w:t xml:space="preserve">30 x </w:t>
      </w:r>
      <w:smartTag w:uri="urn:schemas-microsoft-com:office:smarttags" w:element="metricconverter">
        <w:smartTagPr>
          <w:attr w:name="ProductID" w:val="10 cm"/>
        </w:smartTagPr>
        <w:r>
          <w:rPr>
            <w:rFonts w:cs="Tahoma"/>
            <w:szCs w:val="22"/>
          </w:rPr>
          <w:t>10 cm</w:t>
        </w:r>
      </w:smartTag>
    </w:p>
    <w:p w:rsidR="0081748C" w:rsidRPr="00D212B9" w:rsidRDefault="0081748C" w:rsidP="0081748C">
      <w:pPr>
        <w:tabs>
          <w:tab w:val="left" w:pos="851"/>
          <w:tab w:val="left" w:pos="4820"/>
        </w:tabs>
        <w:ind w:left="0"/>
        <w:rPr>
          <w:rFonts w:cs="Tahoma"/>
          <w:szCs w:val="22"/>
        </w:rPr>
      </w:pPr>
      <w:r w:rsidRPr="00D212B9">
        <w:rPr>
          <w:rFonts w:cs="Tahoma"/>
          <w:szCs w:val="22"/>
        </w:rPr>
        <w:tab/>
        <w:t xml:space="preserve">Følbar </w:t>
      </w:r>
      <w:proofErr w:type="spellStart"/>
      <w:r w:rsidRPr="00D212B9">
        <w:rPr>
          <w:rFonts w:cs="Tahoma"/>
          <w:szCs w:val="22"/>
        </w:rPr>
        <w:t>linie</w:t>
      </w:r>
      <w:proofErr w:type="spellEnd"/>
      <w:r w:rsidRPr="00D212B9">
        <w:rPr>
          <w:rFonts w:cs="Tahoma"/>
          <w:szCs w:val="22"/>
        </w:rPr>
        <w:t xml:space="preserve"> ved målområde:</w:t>
      </w:r>
      <w:r w:rsidRPr="00D212B9">
        <w:rPr>
          <w:rFonts w:cs="Tahoma"/>
          <w:szCs w:val="22"/>
        </w:rPr>
        <w:tab/>
        <w:t xml:space="preserve">Diameter </w:t>
      </w:r>
      <w:smartTag w:uri="urn:schemas-microsoft-com:office:smarttags" w:element="metricconverter">
        <w:smartTagPr>
          <w:attr w:name="ProductID" w:val="40 cm"/>
        </w:smartTagPr>
        <w:r w:rsidRPr="00D212B9">
          <w:rPr>
            <w:rFonts w:cs="Tahoma"/>
            <w:szCs w:val="22"/>
          </w:rPr>
          <w:t>40 c</w:t>
        </w:r>
        <w:r>
          <w:rPr>
            <w:rFonts w:cs="Tahoma"/>
            <w:szCs w:val="22"/>
          </w:rPr>
          <w:t>m</w:t>
        </w:r>
      </w:smartTag>
    </w:p>
    <w:p w:rsidR="0081748C" w:rsidRPr="00D212B9" w:rsidRDefault="0081748C" w:rsidP="0081748C">
      <w:pPr>
        <w:tabs>
          <w:tab w:val="left" w:pos="851"/>
          <w:tab w:val="left" w:pos="4820"/>
        </w:tabs>
        <w:ind w:left="0"/>
        <w:rPr>
          <w:rFonts w:cs="Tahoma"/>
          <w:szCs w:val="22"/>
        </w:rPr>
      </w:pPr>
      <w:r w:rsidRPr="00D212B9">
        <w:rPr>
          <w:rFonts w:cs="Tahoma"/>
          <w:szCs w:val="22"/>
        </w:rPr>
        <w:tab/>
        <w:t>Kontakt-plade:</w:t>
      </w:r>
      <w:r w:rsidRPr="00D212B9">
        <w:rPr>
          <w:rFonts w:cs="Tahoma"/>
          <w:szCs w:val="22"/>
        </w:rPr>
        <w:tab/>
      </w:r>
      <w:smartTag w:uri="urn:schemas-microsoft-com:office:smarttags" w:element="metricconverter">
        <w:smartTagPr>
          <w:attr w:name="ProductID" w:val="5 cm"/>
        </w:smartTagPr>
        <w:r w:rsidRPr="00D212B9">
          <w:rPr>
            <w:rFonts w:cs="Tahoma"/>
            <w:szCs w:val="22"/>
          </w:rPr>
          <w:t xml:space="preserve">5 </w:t>
        </w:r>
        <w:r>
          <w:rPr>
            <w:rFonts w:cs="Tahoma"/>
            <w:szCs w:val="22"/>
          </w:rPr>
          <w:t>cm</w:t>
        </w:r>
      </w:smartTag>
      <w:r w:rsidR="006754D2">
        <w:rPr>
          <w:rFonts w:cs="Tahoma"/>
          <w:szCs w:val="22"/>
        </w:rPr>
        <w:t xml:space="preserve"> overhæng,</w:t>
      </w:r>
    </w:p>
    <w:p w:rsidR="0081748C" w:rsidRPr="00D212B9" w:rsidRDefault="0081748C" w:rsidP="006754D2">
      <w:pPr>
        <w:tabs>
          <w:tab w:val="left" w:pos="851"/>
          <w:tab w:val="left" w:pos="4820"/>
        </w:tabs>
        <w:ind w:left="4820"/>
        <w:rPr>
          <w:rFonts w:cs="Tahoma"/>
          <w:szCs w:val="22"/>
        </w:rPr>
      </w:pPr>
      <w:proofErr w:type="gramStart"/>
      <w:r w:rsidRPr="00D212B9">
        <w:rPr>
          <w:rFonts w:cs="Tahoma"/>
          <w:szCs w:val="22"/>
        </w:rPr>
        <w:t>forlængelse</w:t>
      </w:r>
      <w:proofErr w:type="gramEnd"/>
      <w:r w:rsidRPr="00D212B9">
        <w:rPr>
          <w:rFonts w:cs="Tahoma"/>
          <w:szCs w:val="22"/>
        </w:rPr>
        <w:t xml:space="preserve"> bagud fra bordet</w:t>
      </w:r>
      <w:r w:rsidR="006754D2">
        <w:rPr>
          <w:rFonts w:cs="Tahoma"/>
          <w:szCs w:val="22"/>
        </w:rPr>
        <w:t xml:space="preserve"> er tilladt</w:t>
      </w:r>
    </w:p>
    <w:p w:rsidR="006754D2" w:rsidRDefault="006754D2" w:rsidP="006754D2">
      <w:pPr>
        <w:tabs>
          <w:tab w:val="left" w:pos="851"/>
          <w:tab w:val="left" w:pos="4820"/>
        </w:tabs>
        <w:ind w:left="0"/>
        <w:rPr>
          <w:rFonts w:cs="Tahoma"/>
          <w:szCs w:val="22"/>
        </w:rPr>
      </w:pPr>
      <w:r>
        <w:rPr>
          <w:rFonts w:cs="Tahoma"/>
          <w:szCs w:val="22"/>
        </w:rPr>
        <w:tab/>
      </w:r>
      <w:r w:rsidR="0081748C" w:rsidRPr="00D212B9">
        <w:rPr>
          <w:rFonts w:cs="Tahoma"/>
          <w:szCs w:val="22"/>
        </w:rPr>
        <w:t>Net (midt på bordet):</w:t>
      </w:r>
      <w:r w:rsidR="0081748C" w:rsidRPr="00D212B9">
        <w:rPr>
          <w:rFonts w:cs="Tahoma"/>
          <w:szCs w:val="22"/>
        </w:rPr>
        <w:tab/>
      </w:r>
      <w:r>
        <w:rPr>
          <w:rFonts w:cs="Tahoma"/>
          <w:szCs w:val="22"/>
        </w:rPr>
        <w:t xml:space="preserve">Mindst </w:t>
      </w:r>
      <w:r w:rsidR="0081748C" w:rsidRPr="00D212B9">
        <w:rPr>
          <w:rFonts w:cs="Tahoma"/>
          <w:szCs w:val="22"/>
        </w:rPr>
        <w:t>4</w:t>
      </w:r>
      <w:r>
        <w:rPr>
          <w:rFonts w:cs="Tahoma"/>
          <w:szCs w:val="22"/>
        </w:rPr>
        <w:t>2</w:t>
      </w:r>
      <w:r w:rsidR="0081748C" w:rsidRPr="00D212B9">
        <w:rPr>
          <w:rFonts w:cs="Tahoma"/>
          <w:szCs w:val="22"/>
        </w:rPr>
        <w:t xml:space="preserve"> c</w:t>
      </w:r>
      <w:r w:rsidR="0081748C">
        <w:rPr>
          <w:rFonts w:cs="Tahoma"/>
          <w:szCs w:val="22"/>
        </w:rPr>
        <w:t>m</w:t>
      </w:r>
      <w:r w:rsidR="0081748C" w:rsidRPr="00D212B9">
        <w:rPr>
          <w:rFonts w:cs="Tahoma"/>
          <w:szCs w:val="22"/>
        </w:rPr>
        <w:t xml:space="preserve"> fra toppen af </w:t>
      </w:r>
    </w:p>
    <w:p w:rsidR="0081748C" w:rsidRPr="006754D2" w:rsidRDefault="006754D2" w:rsidP="006754D2">
      <w:pPr>
        <w:tabs>
          <w:tab w:val="left" w:pos="851"/>
          <w:tab w:val="left" w:pos="4820"/>
        </w:tabs>
        <w:ind w:left="4820"/>
        <w:rPr>
          <w:rFonts w:cs="Tahoma"/>
          <w:szCs w:val="22"/>
        </w:rPr>
      </w:pPr>
      <w:proofErr w:type="gramStart"/>
      <w:r>
        <w:rPr>
          <w:rFonts w:cs="Tahoma"/>
          <w:szCs w:val="22"/>
        </w:rPr>
        <w:t>banderne</w:t>
      </w:r>
      <w:proofErr w:type="gramEnd"/>
      <w:r>
        <w:rPr>
          <w:rFonts w:cs="Tahoma"/>
          <w:szCs w:val="22"/>
        </w:rPr>
        <w:t>, 10 cm mellemrum til spillefladen</w:t>
      </w:r>
    </w:p>
    <w:sectPr w:rsidR="0081748C" w:rsidRPr="006754D2" w:rsidSect="00780D80">
      <w:headerReference w:type="default" r:id="rId9"/>
      <w:footerReference w:type="default" r:id="rId10"/>
      <w:endnotePr>
        <w:numFmt w:val="decimal"/>
      </w:endnotePr>
      <w:type w:val="continuous"/>
      <w:pgSz w:w="11905" w:h="16837" w:code="9"/>
      <w:pgMar w:top="327" w:right="1474" w:bottom="284" w:left="1474" w:header="416" w:footer="51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A57" w:rsidRDefault="00137A57">
      <w:r>
        <w:separator/>
      </w:r>
    </w:p>
  </w:endnote>
  <w:endnote w:type="continuationSeparator" w:id="0">
    <w:p w:rsidR="00137A57" w:rsidRDefault="0013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8C" w:rsidRDefault="0081748C">
    <w:pPr>
      <w:pBdr>
        <w:top w:val="single" w:sz="4" w:space="1" w:color="auto"/>
      </w:pBdr>
      <w:ind w:left="-993" w:right="-966"/>
      <w:jc w:val="center"/>
      <w:rPr>
        <w:sz w:val="24"/>
        <w:szCs w:val="22"/>
      </w:rPr>
    </w:pPr>
    <w:r>
      <w:rPr>
        <w:sz w:val="24"/>
        <w:szCs w:val="22"/>
      </w:rPr>
      <w:t xml:space="preserve">Side </w:t>
    </w:r>
    <w:r w:rsidR="003C459F">
      <w:rPr>
        <w:rStyle w:val="Sidetal"/>
        <w:sz w:val="24"/>
      </w:rPr>
      <w:fldChar w:fldCharType="begin"/>
    </w:r>
    <w:r>
      <w:rPr>
        <w:rStyle w:val="Sidetal"/>
        <w:sz w:val="24"/>
      </w:rPr>
      <w:instrText xml:space="preserve"> PAGE </w:instrText>
    </w:r>
    <w:r w:rsidR="003C459F">
      <w:rPr>
        <w:rStyle w:val="Sidetal"/>
        <w:sz w:val="24"/>
      </w:rPr>
      <w:fldChar w:fldCharType="separate"/>
    </w:r>
    <w:r w:rsidR="007B45D1">
      <w:rPr>
        <w:rStyle w:val="Sidetal"/>
        <w:noProof/>
        <w:sz w:val="24"/>
      </w:rPr>
      <w:t>12</w:t>
    </w:r>
    <w:r w:rsidR="003C459F">
      <w:rPr>
        <w:rStyle w:val="Sidetal"/>
        <w:sz w:val="24"/>
      </w:rPr>
      <w:fldChar w:fldCharType="end"/>
    </w:r>
    <w:r>
      <w:rPr>
        <w:rStyle w:val="Sidetal"/>
        <w:sz w:val="24"/>
      </w:rPr>
      <w:t xml:space="preserve"> af </w:t>
    </w:r>
    <w:r w:rsidR="003C459F">
      <w:rPr>
        <w:rStyle w:val="Sidetal"/>
        <w:sz w:val="24"/>
      </w:rPr>
      <w:fldChar w:fldCharType="begin"/>
    </w:r>
    <w:r>
      <w:rPr>
        <w:rStyle w:val="Sidetal"/>
        <w:sz w:val="24"/>
      </w:rPr>
      <w:instrText xml:space="preserve"> NUMPAGES </w:instrText>
    </w:r>
    <w:r w:rsidR="003C459F">
      <w:rPr>
        <w:rStyle w:val="Sidetal"/>
        <w:sz w:val="24"/>
      </w:rPr>
      <w:fldChar w:fldCharType="separate"/>
    </w:r>
    <w:r w:rsidR="007B45D1">
      <w:rPr>
        <w:rStyle w:val="Sidetal"/>
        <w:noProof/>
        <w:sz w:val="24"/>
      </w:rPr>
      <w:t>12</w:t>
    </w:r>
    <w:r w:rsidR="003C459F">
      <w:rPr>
        <w:rStyle w:val="Sidetal"/>
        <w:sz w:val="24"/>
      </w:rPr>
      <w:fldChar w:fldCharType="end"/>
    </w:r>
  </w:p>
  <w:p w:rsidR="0081748C" w:rsidRDefault="008174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A57" w:rsidRDefault="00137A57">
      <w:r>
        <w:separator/>
      </w:r>
    </w:p>
  </w:footnote>
  <w:footnote w:type="continuationSeparator" w:id="0">
    <w:p w:rsidR="00137A57" w:rsidRDefault="00137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8C" w:rsidRDefault="0081748C">
    <w:pPr>
      <w:pStyle w:val="Sidehoved"/>
      <w:ind w:left="-1134" w:right="-966"/>
    </w:pPr>
  </w:p>
  <w:p w:rsidR="0081748C" w:rsidRDefault="0081748C">
    <w:pPr>
      <w:spacing w:line="240" w:lineRule="exact"/>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8C" w:rsidRDefault="0081748C">
    <w:pPr>
      <w:pStyle w:val="Sidehoved"/>
      <w:pBdr>
        <w:bottom w:val="single" w:sz="4" w:space="1" w:color="auto"/>
      </w:pBdr>
      <w:ind w:left="-993" w:right="-966"/>
    </w:pPr>
    <w:r>
      <w:rPr>
        <w:color w:val="999999"/>
      </w:rPr>
      <w:t>Regelbog gældende fra 1. juli 2013</w:t>
    </w:r>
  </w:p>
  <w:p w:rsidR="0081748C" w:rsidRDefault="0081748C">
    <w:pPr>
      <w:spacing w:line="240" w:lineRule="exact"/>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6E04F2A"/>
    <w:lvl w:ilvl="0">
      <w:start w:val="1"/>
      <w:numFmt w:val="decimal"/>
      <w:pStyle w:val="Legal1"/>
      <w:lvlText w:val="%1"/>
      <w:lvlJc w:val="left"/>
      <w:pPr>
        <w:tabs>
          <w:tab w:val="num" w:pos="709"/>
        </w:tabs>
        <w:ind w:left="709" w:hanging="709"/>
      </w:pPr>
      <w:rPr>
        <w:b/>
      </w:rPr>
    </w:lvl>
    <w:lvl w:ilvl="1">
      <w:start w:val="1"/>
      <w:numFmt w:val="decimal"/>
      <w:pStyle w:val="Legal2"/>
      <w:lvlText w:val="%1.%2"/>
      <w:lvlJc w:val="left"/>
      <w:pPr>
        <w:tabs>
          <w:tab w:val="num" w:pos="709"/>
        </w:tabs>
        <w:ind w:left="709" w:hanging="709"/>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975A32"/>
    <w:multiLevelType w:val="hybridMultilevel"/>
    <w:tmpl w:val="AF34DAA8"/>
    <w:lvl w:ilvl="0" w:tplc="AEB83DEA">
      <w:start w:val="1"/>
      <w:numFmt w:val="upperLetter"/>
      <w:lvlText w:val="%1."/>
      <w:lvlJc w:val="left"/>
      <w:pPr>
        <w:tabs>
          <w:tab w:val="num" w:pos="1215"/>
        </w:tabs>
        <w:ind w:left="1215" w:hanging="360"/>
      </w:pPr>
      <w:rPr>
        <w:rFonts w:hint="default"/>
      </w:rPr>
    </w:lvl>
    <w:lvl w:ilvl="1" w:tplc="04060019" w:tentative="1">
      <w:start w:val="1"/>
      <w:numFmt w:val="lowerLetter"/>
      <w:lvlText w:val="%2."/>
      <w:lvlJc w:val="left"/>
      <w:pPr>
        <w:tabs>
          <w:tab w:val="num" w:pos="1935"/>
        </w:tabs>
        <w:ind w:left="1935" w:hanging="360"/>
      </w:pPr>
    </w:lvl>
    <w:lvl w:ilvl="2" w:tplc="0406001B" w:tentative="1">
      <w:start w:val="1"/>
      <w:numFmt w:val="lowerRoman"/>
      <w:lvlText w:val="%3."/>
      <w:lvlJc w:val="right"/>
      <w:pPr>
        <w:tabs>
          <w:tab w:val="num" w:pos="2655"/>
        </w:tabs>
        <w:ind w:left="2655" w:hanging="180"/>
      </w:pPr>
    </w:lvl>
    <w:lvl w:ilvl="3" w:tplc="0406000F" w:tentative="1">
      <w:start w:val="1"/>
      <w:numFmt w:val="decimal"/>
      <w:lvlText w:val="%4."/>
      <w:lvlJc w:val="left"/>
      <w:pPr>
        <w:tabs>
          <w:tab w:val="num" w:pos="3375"/>
        </w:tabs>
        <w:ind w:left="3375" w:hanging="360"/>
      </w:pPr>
    </w:lvl>
    <w:lvl w:ilvl="4" w:tplc="04060019" w:tentative="1">
      <w:start w:val="1"/>
      <w:numFmt w:val="lowerLetter"/>
      <w:lvlText w:val="%5."/>
      <w:lvlJc w:val="left"/>
      <w:pPr>
        <w:tabs>
          <w:tab w:val="num" w:pos="4095"/>
        </w:tabs>
        <w:ind w:left="4095" w:hanging="360"/>
      </w:pPr>
    </w:lvl>
    <w:lvl w:ilvl="5" w:tplc="0406001B" w:tentative="1">
      <w:start w:val="1"/>
      <w:numFmt w:val="lowerRoman"/>
      <w:lvlText w:val="%6."/>
      <w:lvlJc w:val="right"/>
      <w:pPr>
        <w:tabs>
          <w:tab w:val="num" w:pos="4815"/>
        </w:tabs>
        <w:ind w:left="4815" w:hanging="180"/>
      </w:pPr>
    </w:lvl>
    <w:lvl w:ilvl="6" w:tplc="0406000F" w:tentative="1">
      <w:start w:val="1"/>
      <w:numFmt w:val="decimal"/>
      <w:lvlText w:val="%7."/>
      <w:lvlJc w:val="left"/>
      <w:pPr>
        <w:tabs>
          <w:tab w:val="num" w:pos="5535"/>
        </w:tabs>
        <w:ind w:left="5535" w:hanging="360"/>
      </w:pPr>
    </w:lvl>
    <w:lvl w:ilvl="7" w:tplc="04060019" w:tentative="1">
      <w:start w:val="1"/>
      <w:numFmt w:val="lowerLetter"/>
      <w:lvlText w:val="%8."/>
      <w:lvlJc w:val="left"/>
      <w:pPr>
        <w:tabs>
          <w:tab w:val="num" w:pos="6255"/>
        </w:tabs>
        <w:ind w:left="6255" w:hanging="360"/>
      </w:pPr>
    </w:lvl>
    <w:lvl w:ilvl="8" w:tplc="0406001B" w:tentative="1">
      <w:start w:val="1"/>
      <w:numFmt w:val="lowerRoman"/>
      <w:lvlText w:val="%9."/>
      <w:lvlJc w:val="right"/>
      <w:pPr>
        <w:tabs>
          <w:tab w:val="num" w:pos="6975"/>
        </w:tabs>
        <w:ind w:left="6975" w:hanging="180"/>
      </w:pPr>
    </w:lvl>
  </w:abstractNum>
  <w:abstractNum w:abstractNumId="2">
    <w:nsid w:val="36A75F90"/>
    <w:multiLevelType w:val="hybridMultilevel"/>
    <w:tmpl w:val="10144F72"/>
    <w:lvl w:ilvl="0" w:tplc="6C009B8E">
      <w:start w:val="1"/>
      <w:numFmt w:val="upperLetter"/>
      <w:lvlText w:val="%1."/>
      <w:lvlJc w:val="left"/>
      <w:pPr>
        <w:tabs>
          <w:tab w:val="num" w:pos="1211"/>
        </w:tabs>
        <w:ind w:left="1211" w:hanging="360"/>
      </w:pPr>
      <w:rPr>
        <w:rFonts w:hint="default"/>
      </w:rPr>
    </w:lvl>
    <w:lvl w:ilvl="1" w:tplc="04060019" w:tentative="1">
      <w:start w:val="1"/>
      <w:numFmt w:val="lowerLetter"/>
      <w:lvlText w:val="%2."/>
      <w:lvlJc w:val="left"/>
      <w:pPr>
        <w:tabs>
          <w:tab w:val="num" w:pos="1931"/>
        </w:tabs>
        <w:ind w:left="1931" w:hanging="360"/>
      </w:pPr>
    </w:lvl>
    <w:lvl w:ilvl="2" w:tplc="0406001B" w:tentative="1">
      <w:start w:val="1"/>
      <w:numFmt w:val="lowerRoman"/>
      <w:lvlText w:val="%3."/>
      <w:lvlJc w:val="right"/>
      <w:pPr>
        <w:tabs>
          <w:tab w:val="num" w:pos="2651"/>
        </w:tabs>
        <w:ind w:left="2651" w:hanging="180"/>
      </w:pPr>
    </w:lvl>
    <w:lvl w:ilvl="3" w:tplc="0406000F" w:tentative="1">
      <w:start w:val="1"/>
      <w:numFmt w:val="decimal"/>
      <w:lvlText w:val="%4."/>
      <w:lvlJc w:val="left"/>
      <w:pPr>
        <w:tabs>
          <w:tab w:val="num" w:pos="3371"/>
        </w:tabs>
        <w:ind w:left="3371" w:hanging="360"/>
      </w:pPr>
    </w:lvl>
    <w:lvl w:ilvl="4" w:tplc="04060019" w:tentative="1">
      <w:start w:val="1"/>
      <w:numFmt w:val="lowerLetter"/>
      <w:lvlText w:val="%5."/>
      <w:lvlJc w:val="left"/>
      <w:pPr>
        <w:tabs>
          <w:tab w:val="num" w:pos="4091"/>
        </w:tabs>
        <w:ind w:left="4091" w:hanging="360"/>
      </w:pPr>
    </w:lvl>
    <w:lvl w:ilvl="5" w:tplc="0406001B" w:tentative="1">
      <w:start w:val="1"/>
      <w:numFmt w:val="lowerRoman"/>
      <w:lvlText w:val="%6."/>
      <w:lvlJc w:val="right"/>
      <w:pPr>
        <w:tabs>
          <w:tab w:val="num" w:pos="4811"/>
        </w:tabs>
        <w:ind w:left="4811" w:hanging="180"/>
      </w:pPr>
    </w:lvl>
    <w:lvl w:ilvl="6" w:tplc="0406000F" w:tentative="1">
      <w:start w:val="1"/>
      <w:numFmt w:val="decimal"/>
      <w:lvlText w:val="%7."/>
      <w:lvlJc w:val="left"/>
      <w:pPr>
        <w:tabs>
          <w:tab w:val="num" w:pos="5531"/>
        </w:tabs>
        <w:ind w:left="5531" w:hanging="360"/>
      </w:pPr>
    </w:lvl>
    <w:lvl w:ilvl="7" w:tplc="04060019" w:tentative="1">
      <w:start w:val="1"/>
      <w:numFmt w:val="lowerLetter"/>
      <w:lvlText w:val="%8."/>
      <w:lvlJc w:val="left"/>
      <w:pPr>
        <w:tabs>
          <w:tab w:val="num" w:pos="6251"/>
        </w:tabs>
        <w:ind w:left="6251" w:hanging="360"/>
      </w:pPr>
    </w:lvl>
    <w:lvl w:ilvl="8" w:tplc="0406001B" w:tentative="1">
      <w:start w:val="1"/>
      <w:numFmt w:val="lowerRoman"/>
      <w:lvlText w:val="%9."/>
      <w:lvlJc w:val="right"/>
      <w:pPr>
        <w:tabs>
          <w:tab w:val="num" w:pos="6971"/>
        </w:tabs>
        <w:ind w:left="6971" w:hanging="180"/>
      </w:pPr>
    </w:lvl>
  </w:abstractNum>
  <w:abstractNum w:abstractNumId="3">
    <w:nsid w:val="3BB71D45"/>
    <w:multiLevelType w:val="multilevel"/>
    <w:tmpl w:val="8280F0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A245EF9"/>
    <w:multiLevelType w:val="hybridMultilevel"/>
    <w:tmpl w:val="6C16FAA8"/>
    <w:lvl w:ilvl="0" w:tplc="88B4DF6A">
      <w:start w:val="1"/>
      <w:numFmt w:val="upperLetter"/>
      <w:lvlText w:val="%1."/>
      <w:lvlJc w:val="left"/>
      <w:pPr>
        <w:tabs>
          <w:tab w:val="num" w:pos="1211"/>
        </w:tabs>
        <w:ind w:left="1211" w:hanging="360"/>
      </w:pPr>
      <w:rPr>
        <w:rFonts w:hint="default"/>
      </w:rPr>
    </w:lvl>
    <w:lvl w:ilvl="1" w:tplc="04060019" w:tentative="1">
      <w:start w:val="1"/>
      <w:numFmt w:val="lowerLetter"/>
      <w:lvlText w:val="%2."/>
      <w:lvlJc w:val="left"/>
      <w:pPr>
        <w:tabs>
          <w:tab w:val="num" w:pos="1931"/>
        </w:tabs>
        <w:ind w:left="1931" w:hanging="360"/>
      </w:pPr>
    </w:lvl>
    <w:lvl w:ilvl="2" w:tplc="0406001B" w:tentative="1">
      <w:start w:val="1"/>
      <w:numFmt w:val="lowerRoman"/>
      <w:lvlText w:val="%3."/>
      <w:lvlJc w:val="right"/>
      <w:pPr>
        <w:tabs>
          <w:tab w:val="num" w:pos="2651"/>
        </w:tabs>
        <w:ind w:left="2651" w:hanging="180"/>
      </w:pPr>
    </w:lvl>
    <w:lvl w:ilvl="3" w:tplc="0406000F" w:tentative="1">
      <w:start w:val="1"/>
      <w:numFmt w:val="decimal"/>
      <w:lvlText w:val="%4."/>
      <w:lvlJc w:val="left"/>
      <w:pPr>
        <w:tabs>
          <w:tab w:val="num" w:pos="3371"/>
        </w:tabs>
        <w:ind w:left="3371" w:hanging="360"/>
      </w:pPr>
    </w:lvl>
    <w:lvl w:ilvl="4" w:tplc="04060019" w:tentative="1">
      <w:start w:val="1"/>
      <w:numFmt w:val="lowerLetter"/>
      <w:lvlText w:val="%5."/>
      <w:lvlJc w:val="left"/>
      <w:pPr>
        <w:tabs>
          <w:tab w:val="num" w:pos="4091"/>
        </w:tabs>
        <w:ind w:left="4091" w:hanging="360"/>
      </w:pPr>
    </w:lvl>
    <w:lvl w:ilvl="5" w:tplc="0406001B" w:tentative="1">
      <w:start w:val="1"/>
      <w:numFmt w:val="lowerRoman"/>
      <w:lvlText w:val="%6."/>
      <w:lvlJc w:val="right"/>
      <w:pPr>
        <w:tabs>
          <w:tab w:val="num" w:pos="4811"/>
        </w:tabs>
        <w:ind w:left="4811" w:hanging="180"/>
      </w:pPr>
    </w:lvl>
    <w:lvl w:ilvl="6" w:tplc="0406000F" w:tentative="1">
      <w:start w:val="1"/>
      <w:numFmt w:val="decimal"/>
      <w:lvlText w:val="%7."/>
      <w:lvlJc w:val="left"/>
      <w:pPr>
        <w:tabs>
          <w:tab w:val="num" w:pos="5531"/>
        </w:tabs>
        <w:ind w:left="5531" w:hanging="360"/>
      </w:pPr>
    </w:lvl>
    <w:lvl w:ilvl="7" w:tplc="04060019" w:tentative="1">
      <w:start w:val="1"/>
      <w:numFmt w:val="lowerLetter"/>
      <w:lvlText w:val="%8."/>
      <w:lvlJc w:val="left"/>
      <w:pPr>
        <w:tabs>
          <w:tab w:val="num" w:pos="6251"/>
        </w:tabs>
        <w:ind w:left="6251" w:hanging="360"/>
      </w:pPr>
    </w:lvl>
    <w:lvl w:ilvl="8" w:tplc="0406001B" w:tentative="1">
      <w:start w:val="1"/>
      <w:numFmt w:val="lowerRoman"/>
      <w:lvlText w:val="%9."/>
      <w:lvlJc w:val="right"/>
      <w:pPr>
        <w:tabs>
          <w:tab w:val="num" w:pos="6971"/>
        </w:tabs>
        <w:ind w:left="6971" w:hanging="180"/>
      </w:pPr>
    </w:lvl>
  </w:abstractNum>
  <w:abstractNum w:abstractNumId="5">
    <w:nsid w:val="69954978"/>
    <w:multiLevelType w:val="hybridMultilevel"/>
    <w:tmpl w:val="E856B46C"/>
    <w:lvl w:ilvl="0" w:tplc="A880E3B2">
      <w:start w:val="1"/>
      <w:numFmt w:val="upperLetter"/>
      <w:lvlText w:val="%1."/>
      <w:lvlJc w:val="left"/>
      <w:pPr>
        <w:tabs>
          <w:tab w:val="num" w:pos="1211"/>
        </w:tabs>
        <w:ind w:left="1211" w:hanging="360"/>
      </w:pPr>
      <w:rPr>
        <w:rFonts w:hint="default"/>
      </w:rPr>
    </w:lvl>
    <w:lvl w:ilvl="1" w:tplc="04060019" w:tentative="1">
      <w:start w:val="1"/>
      <w:numFmt w:val="lowerLetter"/>
      <w:lvlText w:val="%2."/>
      <w:lvlJc w:val="left"/>
      <w:pPr>
        <w:tabs>
          <w:tab w:val="num" w:pos="1931"/>
        </w:tabs>
        <w:ind w:left="1931" w:hanging="360"/>
      </w:pPr>
    </w:lvl>
    <w:lvl w:ilvl="2" w:tplc="0406001B" w:tentative="1">
      <w:start w:val="1"/>
      <w:numFmt w:val="lowerRoman"/>
      <w:lvlText w:val="%3."/>
      <w:lvlJc w:val="right"/>
      <w:pPr>
        <w:tabs>
          <w:tab w:val="num" w:pos="2651"/>
        </w:tabs>
        <w:ind w:left="2651" w:hanging="180"/>
      </w:pPr>
    </w:lvl>
    <w:lvl w:ilvl="3" w:tplc="0406000F" w:tentative="1">
      <w:start w:val="1"/>
      <w:numFmt w:val="decimal"/>
      <w:lvlText w:val="%4."/>
      <w:lvlJc w:val="left"/>
      <w:pPr>
        <w:tabs>
          <w:tab w:val="num" w:pos="3371"/>
        </w:tabs>
        <w:ind w:left="3371" w:hanging="360"/>
      </w:pPr>
    </w:lvl>
    <w:lvl w:ilvl="4" w:tplc="04060019" w:tentative="1">
      <w:start w:val="1"/>
      <w:numFmt w:val="lowerLetter"/>
      <w:lvlText w:val="%5."/>
      <w:lvlJc w:val="left"/>
      <w:pPr>
        <w:tabs>
          <w:tab w:val="num" w:pos="4091"/>
        </w:tabs>
        <w:ind w:left="4091" w:hanging="360"/>
      </w:pPr>
    </w:lvl>
    <w:lvl w:ilvl="5" w:tplc="0406001B" w:tentative="1">
      <w:start w:val="1"/>
      <w:numFmt w:val="lowerRoman"/>
      <w:lvlText w:val="%6."/>
      <w:lvlJc w:val="right"/>
      <w:pPr>
        <w:tabs>
          <w:tab w:val="num" w:pos="4811"/>
        </w:tabs>
        <w:ind w:left="4811" w:hanging="180"/>
      </w:pPr>
    </w:lvl>
    <w:lvl w:ilvl="6" w:tplc="0406000F" w:tentative="1">
      <w:start w:val="1"/>
      <w:numFmt w:val="decimal"/>
      <w:lvlText w:val="%7."/>
      <w:lvlJc w:val="left"/>
      <w:pPr>
        <w:tabs>
          <w:tab w:val="num" w:pos="5531"/>
        </w:tabs>
        <w:ind w:left="5531" w:hanging="360"/>
      </w:pPr>
    </w:lvl>
    <w:lvl w:ilvl="7" w:tplc="04060019" w:tentative="1">
      <w:start w:val="1"/>
      <w:numFmt w:val="lowerLetter"/>
      <w:lvlText w:val="%8."/>
      <w:lvlJc w:val="left"/>
      <w:pPr>
        <w:tabs>
          <w:tab w:val="num" w:pos="6251"/>
        </w:tabs>
        <w:ind w:left="6251" w:hanging="360"/>
      </w:pPr>
    </w:lvl>
    <w:lvl w:ilvl="8" w:tplc="0406001B" w:tentative="1">
      <w:start w:val="1"/>
      <w:numFmt w:val="lowerRoman"/>
      <w:lvlText w:val="%9."/>
      <w:lvlJc w:val="right"/>
      <w:pPr>
        <w:tabs>
          <w:tab w:val="num" w:pos="6971"/>
        </w:tabs>
        <w:ind w:left="6971" w:hanging="180"/>
      </w:pPr>
    </w:lvl>
  </w:abstractNum>
  <w:abstractNum w:abstractNumId="6">
    <w:nsid w:val="6C956226"/>
    <w:multiLevelType w:val="multilevel"/>
    <w:tmpl w:val="8280F04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nsid w:val="72C23D2D"/>
    <w:multiLevelType w:val="hybridMultilevel"/>
    <w:tmpl w:val="1318DA44"/>
    <w:lvl w:ilvl="0" w:tplc="CC6AA51E">
      <w:start w:val="1"/>
      <w:numFmt w:val="upperLetter"/>
      <w:lvlText w:val="%1."/>
      <w:lvlJc w:val="left"/>
      <w:pPr>
        <w:tabs>
          <w:tab w:val="num" w:pos="1211"/>
        </w:tabs>
        <w:ind w:left="1211" w:hanging="360"/>
      </w:pPr>
      <w:rPr>
        <w:rFonts w:hint="default"/>
      </w:rPr>
    </w:lvl>
    <w:lvl w:ilvl="1" w:tplc="04060019" w:tentative="1">
      <w:start w:val="1"/>
      <w:numFmt w:val="lowerLetter"/>
      <w:lvlText w:val="%2."/>
      <w:lvlJc w:val="left"/>
      <w:pPr>
        <w:tabs>
          <w:tab w:val="num" w:pos="1931"/>
        </w:tabs>
        <w:ind w:left="1931" w:hanging="360"/>
      </w:pPr>
    </w:lvl>
    <w:lvl w:ilvl="2" w:tplc="0406001B" w:tentative="1">
      <w:start w:val="1"/>
      <w:numFmt w:val="lowerRoman"/>
      <w:lvlText w:val="%3."/>
      <w:lvlJc w:val="right"/>
      <w:pPr>
        <w:tabs>
          <w:tab w:val="num" w:pos="2651"/>
        </w:tabs>
        <w:ind w:left="2651" w:hanging="180"/>
      </w:pPr>
    </w:lvl>
    <w:lvl w:ilvl="3" w:tplc="0406000F" w:tentative="1">
      <w:start w:val="1"/>
      <w:numFmt w:val="decimal"/>
      <w:lvlText w:val="%4."/>
      <w:lvlJc w:val="left"/>
      <w:pPr>
        <w:tabs>
          <w:tab w:val="num" w:pos="3371"/>
        </w:tabs>
        <w:ind w:left="3371" w:hanging="360"/>
      </w:pPr>
    </w:lvl>
    <w:lvl w:ilvl="4" w:tplc="04060019" w:tentative="1">
      <w:start w:val="1"/>
      <w:numFmt w:val="lowerLetter"/>
      <w:lvlText w:val="%5."/>
      <w:lvlJc w:val="left"/>
      <w:pPr>
        <w:tabs>
          <w:tab w:val="num" w:pos="4091"/>
        </w:tabs>
        <w:ind w:left="4091" w:hanging="360"/>
      </w:pPr>
    </w:lvl>
    <w:lvl w:ilvl="5" w:tplc="0406001B" w:tentative="1">
      <w:start w:val="1"/>
      <w:numFmt w:val="lowerRoman"/>
      <w:lvlText w:val="%6."/>
      <w:lvlJc w:val="right"/>
      <w:pPr>
        <w:tabs>
          <w:tab w:val="num" w:pos="4811"/>
        </w:tabs>
        <w:ind w:left="4811" w:hanging="180"/>
      </w:pPr>
    </w:lvl>
    <w:lvl w:ilvl="6" w:tplc="0406000F" w:tentative="1">
      <w:start w:val="1"/>
      <w:numFmt w:val="decimal"/>
      <w:lvlText w:val="%7."/>
      <w:lvlJc w:val="left"/>
      <w:pPr>
        <w:tabs>
          <w:tab w:val="num" w:pos="5531"/>
        </w:tabs>
        <w:ind w:left="5531" w:hanging="360"/>
      </w:pPr>
    </w:lvl>
    <w:lvl w:ilvl="7" w:tplc="04060019" w:tentative="1">
      <w:start w:val="1"/>
      <w:numFmt w:val="lowerLetter"/>
      <w:lvlText w:val="%8."/>
      <w:lvlJc w:val="left"/>
      <w:pPr>
        <w:tabs>
          <w:tab w:val="num" w:pos="6251"/>
        </w:tabs>
        <w:ind w:left="6251" w:hanging="360"/>
      </w:pPr>
    </w:lvl>
    <w:lvl w:ilvl="8" w:tplc="0406001B" w:tentative="1">
      <w:start w:val="1"/>
      <w:numFmt w:val="lowerRoman"/>
      <w:lvlText w:val="%9."/>
      <w:lvlJc w:val="right"/>
      <w:pPr>
        <w:tabs>
          <w:tab w:val="num" w:pos="6971"/>
        </w:tabs>
        <w:ind w:left="6971" w:hanging="180"/>
      </w:pPr>
    </w:lvl>
  </w:abstractNum>
  <w:num w:numId="1">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2"/>
  </w:num>
  <w:num w:numId="4">
    <w:abstractNumId w:val="4"/>
  </w:num>
  <w:num w:numId="5">
    <w:abstractNumId w:val="5"/>
  </w:num>
  <w:num w:numId="6">
    <w:abstractNumId w:val="7"/>
  </w:num>
  <w:num w:numId="7">
    <w:abstractNumId w:val="1"/>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BEE"/>
    <w:rsid w:val="00004234"/>
    <w:rsid w:val="00017350"/>
    <w:rsid w:val="000500F1"/>
    <w:rsid w:val="00054DB2"/>
    <w:rsid w:val="0008082F"/>
    <w:rsid w:val="00080C78"/>
    <w:rsid w:val="0008444E"/>
    <w:rsid w:val="000C67B8"/>
    <w:rsid w:val="000D6364"/>
    <w:rsid w:val="000E03D6"/>
    <w:rsid w:val="001150DE"/>
    <w:rsid w:val="00115987"/>
    <w:rsid w:val="00130C51"/>
    <w:rsid w:val="00137A57"/>
    <w:rsid w:val="0015092C"/>
    <w:rsid w:val="001548FE"/>
    <w:rsid w:val="00173402"/>
    <w:rsid w:val="001A155F"/>
    <w:rsid w:val="001C5EF5"/>
    <w:rsid w:val="001E3283"/>
    <w:rsid w:val="001E4D8E"/>
    <w:rsid w:val="001E6C97"/>
    <w:rsid w:val="0022655B"/>
    <w:rsid w:val="00231011"/>
    <w:rsid w:val="00244E7A"/>
    <w:rsid w:val="00251463"/>
    <w:rsid w:val="0026771E"/>
    <w:rsid w:val="0026786B"/>
    <w:rsid w:val="0027671B"/>
    <w:rsid w:val="0028200B"/>
    <w:rsid w:val="00292BA6"/>
    <w:rsid w:val="002C47AD"/>
    <w:rsid w:val="002C69D0"/>
    <w:rsid w:val="002F13C6"/>
    <w:rsid w:val="00317497"/>
    <w:rsid w:val="00317D68"/>
    <w:rsid w:val="00335C7F"/>
    <w:rsid w:val="003360E4"/>
    <w:rsid w:val="00345B78"/>
    <w:rsid w:val="00357D94"/>
    <w:rsid w:val="00381D7E"/>
    <w:rsid w:val="003C2DBE"/>
    <w:rsid w:val="003C3ED8"/>
    <w:rsid w:val="003C459F"/>
    <w:rsid w:val="003E7E76"/>
    <w:rsid w:val="003F1D87"/>
    <w:rsid w:val="00413DF1"/>
    <w:rsid w:val="004260F7"/>
    <w:rsid w:val="00431BEE"/>
    <w:rsid w:val="00431F9B"/>
    <w:rsid w:val="00443541"/>
    <w:rsid w:val="00447359"/>
    <w:rsid w:val="0045049D"/>
    <w:rsid w:val="00463039"/>
    <w:rsid w:val="004856CB"/>
    <w:rsid w:val="004B550E"/>
    <w:rsid w:val="004F0951"/>
    <w:rsid w:val="004F7A6A"/>
    <w:rsid w:val="00502513"/>
    <w:rsid w:val="00532A2C"/>
    <w:rsid w:val="005577E3"/>
    <w:rsid w:val="00565FB5"/>
    <w:rsid w:val="00567247"/>
    <w:rsid w:val="00572A38"/>
    <w:rsid w:val="00572AAD"/>
    <w:rsid w:val="005F6716"/>
    <w:rsid w:val="0060557F"/>
    <w:rsid w:val="00616542"/>
    <w:rsid w:val="00627F16"/>
    <w:rsid w:val="00644693"/>
    <w:rsid w:val="00660B2B"/>
    <w:rsid w:val="00662444"/>
    <w:rsid w:val="006754D2"/>
    <w:rsid w:val="00697D88"/>
    <w:rsid w:val="006A5F21"/>
    <w:rsid w:val="006B12A6"/>
    <w:rsid w:val="006E5C95"/>
    <w:rsid w:val="00703DBF"/>
    <w:rsid w:val="00710FAF"/>
    <w:rsid w:val="0072783B"/>
    <w:rsid w:val="0073093E"/>
    <w:rsid w:val="007650FD"/>
    <w:rsid w:val="0077023B"/>
    <w:rsid w:val="00780D80"/>
    <w:rsid w:val="00785964"/>
    <w:rsid w:val="007864B7"/>
    <w:rsid w:val="007A19A0"/>
    <w:rsid w:val="007B45D1"/>
    <w:rsid w:val="007D32BB"/>
    <w:rsid w:val="007F15A5"/>
    <w:rsid w:val="007F6EE8"/>
    <w:rsid w:val="00807BAB"/>
    <w:rsid w:val="00807CA0"/>
    <w:rsid w:val="008105CA"/>
    <w:rsid w:val="0081748C"/>
    <w:rsid w:val="00837AB6"/>
    <w:rsid w:val="008627BC"/>
    <w:rsid w:val="00864E31"/>
    <w:rsid w:val="00875446"/>
    <w:rsid w:val="008B133A"/>
    <w:rsid w:val="008B1B94"/>
    <w:rsid w:val="008C6ADC"/>
    <w:rsid w:val="008F49D0"/>
    <w:rsid w:val="00905862"/>
    <w:rsid w:val="009446C0"/>
    <w:rsid w:val="00990E83"/>
    <w:rsid w:val="009B3D30"/>
    <w:rsid w:val="00A35CE1"/>
    <w:rsid w:val="00A43220"/>
    <w:rsid w:val="00AA0916"/>
    <w:rsid w:val="00AA6759"/>
    <w:rsid w:val="00AC1A65"/>
    <w:rsid w:val="00AC6318"/>
    <w:rsid w:val="00AF458E"/>
    <w:rsid w:val="00AF7577"/>
    <w:rsid w:val="00B3495F"/>
    <w:rsid w:val="00B4005F"/>
    <w:rsid w:val="00B47277"/>
    <w:rsid w:val="00BE0A28"/>
    <w:rsid w:val="00BE5421"/>
    <w:rsid w:val="00C00257"/>
    <w:rsid w:val="00C05599"/>
    <w:rsid w:val="00C53C6F"/>
    <w:rsid w:val="00C710D3"/>
    <w:rsid w:val="00C80D91"/>
    <w:rsid w:val="00C92D98"/>
    <w:rsid w:val="00CB612C"/>
    <w:rsid w:val="00CD5B2D"/>
    <w:rsid w:val="00D10E01"/>
    <w:rsid w:val="00D11A91"/>
    <w:rsid w:val="00D16247"/>
    <w:rsid w:val="00D212B9"/>
    <w:rsid w:val="00D227DF"/>
    <w:rsid w:val="00D34331"/>
    <w:rsid w:val="00D42B17"/>
    <w:rsid w:val="00D70372"/>
    <w:rsid w:val="00D84EBF"/>
    <w:rsid w:val="00D93328"/>
    <w:rsid w:val="00DA4590"/>
    <w:rsid w:val="00E04526"/>
    <w:rsid w:val="00E23E84"/>
    <w:rsid w:val="00E33B5F"/>
    <w:rsid w:val="00E44CBA"/>
    <w:rsid w:val="00E50863"/>
    <w:rsid w:val="00EB2888"/>
    <w:rsid w:val="00EF2AF3"/>
    <w:rsid w:val="00F03690"/>
    <w:rsid w:val="00F325ED"/>
    <w:rsid w:val="00F44319"/>
    <w:rsid w:val="00F67477"/>
    <w:rsid w:val="00F70DEA"/>
    <w:rsid w:val="00F754F5"/>
    <w:rsid w:val="00F77D23"/>
    <w:rsid w:val="00FC2C64"/>
    <w:rsid w:val="00FE75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4E253A6A-E905-4B67-9E7B-C62D4D54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FD"/>
    <w:pPr>
      <w:widowControl w:val="0"/>
      <w:autoSpaceDE w:val="0"/>
      <w:autoSpaceDN w:val="0"/>
      <w:adjustRightInd w:val="0"/>
      <w:ind w:left="1134"/>
    </w:pPr>
    <w:rPr>
      <w:rFonts w:ascii="Verdana" w:hAnsi="Verdana"/>
      <w:sz w:val="22"/>
      <w:szCs w:val="24"/>
    </w:rPr>
  </w:style>
  <w:style w:type="paragraph" w:styleId="Overskrift1">
    <w:name w:val="heading 1"/>
    <w:basedOn w:val="Normal"/>
    <w:next w:val="Overskrift2"/>
    <w:qFormat/>
    <w:rsid w:val="006754D2"/>
    <w:pPr>
      <w:keepNext/>
      <w:keepLines/>
      <w:pageBreakBefore/>
      <w:widowControl/>
      <w:numPr>
        <w:numId w:val="2"/>
      </w:numPr>
      <w:tabs>
        <w:tab w:val="left" w:pos="5668"/>
        <w:tab w:val="left" w:pos="6378"/>
        <w:tab w:val="left" w:pos="7086"/>
        <w:tab w:val="left" w:pos="7795"/>
        <w:tab w:val="left" w:pos="8503"/>
      </w:tabs>
      <w:suppressAutoHyphens/>
      <w:spacing w:before="240"/>
      <w:ind w:left="57" w:hanging="57"/>
      <w:outlineLvl w:val="0"/>
    </w:pPr>
    <w:rPr>
      <w:rFonts w:cs="Tahoma"/>
      <w:b/>
      <w:smallCaps/>
      <w:spacing w:val="40"/>
      <w:sz w:val="32"/>
      <w:szCs w:val="22"/>
    </w:rPr>
  </w:style>
  <w:style w:type="paragraph" w:styleId="Overskrift2">
    <w:name w:val="heading 2"/>
    <w:basedOn w:val="Normal"/>
    <w:next w:val="Overskrift3"/>
    <w:qFormat/>
    <w:rsid w:val="006754D2"/>
    <w:pPr>
      <w:keepNext/>
      <w:keepLines/>
      <w:widowControl/>
      <w:numPr>
        <w:ilvl w:val="1"/>
        <w:numId w:val="2"/>
      </w:numPr>
      <w:tabs>
        <w:tab w:val="clear" w:pos="576"/>
        <w:tab w:val="left" w:pos="0"/>
        <w:tab w:val="left" w:pos="284"/>
        <w:tab w:val="num" w:pos="851"/>
        <w:tab w:val="left" w:pos="2126"/>
        <w:tab w:val="left" w:pos="2834"/>
        <w:tab w:val="left" w:pos="3543"/>
        <w:tab w:val="left" w:pos="4251"/>
        <w:tab w:val="left" w:pos="4960"/>
        <w:tab w:val="left" w:pos="5668"/>
        <w:tab w:val="left" w:pos="6378"/>
        <w:tab w:val="left" w:pos="7086"/>
        <w:tab w:val="left" w:pos="7795"/>
        <w:tab w:val="left" w:pos="8503"/>
      </w:tabs>
      <w:spacing w:before="360" w:after="120"/>
      <w:ind w:left="851" w:hanging="851"/>
      <w:outlineLvl w:val="1"/>
    </w:pPr>
    <w:rPr>
      <w:rFonts w:cs="Tahoma"/>
      <w:b/>
      <w:bCs/>
      <w:szCs w:val="22"/>
    </w:rPr>
  </w:style>
  <w:style w:type="paragraph" w:styleId="Overskrift3">
    <w:name w:val="heading 3"/>
    <w:basedOn w:val="Normal"/>
    <w:next w:val="Overskrift2"/>
    <w:link w:val="Overskrift3Tegn"/>
    <w:qFormat/>
    <w:rsid w:val="00AC1A65"/>
    <w:pPr>
      <w:keepLines/>
      <w:widowControl/>
      <w:numPr>
        <w:ilvl w:val="2"/>
        <w:numId w:val="2"/>
      </w:numPr>
      <w:tabs>
        <w:tab w:val="clear" w:pos="720"/>
        <w:tab w:val="left" w:pos="284"/>
        <w:tab w:val="num" w:pos="1134"/>
      </w:tabs>
      <w:spacing w:after="240"/>
      <w:ind w:left="851" w:hanging="851"/>
      <w:outlineLvl w:val="2"/>
    </w:pPr>
    <w:rPr>
      <w:bCs/>
    </w:rPr>
  </w:style>
  <w:style w:type="paragraph" w:styleId="Overskrift4">
    <w:name w:val="heading 4"/>
    <w:basedOn w:val="Normal"/>
    <w:next w:val="Normal"/>
    <w:qFormat/>
    <w:rsid w:val="00D227DF"/>
    <w:pPr>
      <w:keepNext/>
      <w:numPr>
        <w:ilvl w:val="3"/>
        <w:numId w:val="2"/>
      </w:numPr>
      <w:jc w:val="center"/>
      <w:outlineLvl w:val="3"/>
    </w:pPr>
    <w:rPr>
      <w:rFonts w:ascii="Tahoma" w:hAnsi="Tahoma" w:cs="Tahoma"/>
      <w:spacing w:val="40"/>
      <w:sz w:val="26"/>
    </w:rPr>
  </w:style>
  <w:style w:type="paragraph" w:styleId="Overskrift5">
    <w:name w:val="heading 5"/>
    <w:basedOn w:val="Normal"/>
    <w:next w:val="Normal"/>
    <w:qFormat/>
    <w:rsid w:val="00D227DF"/>
    <w:pPr>
      <w:numPr>
        <w:ilvl w:val="4"/>
        <w:numId w:val="2"/>
      </w:numPr>
      <w:spacing w:before="240" w:after="60"/>
      <w:outlineLvl w:val="4"/>
    </w:pPr>
    <w:rPr>
      <w:b/>
      <w:bCs/>
      <w:i/>
      <w:iCs/>
      <w:sz w:val="26"/>
      <w:szCs w:val="26"/>
    </w:rPr>
  </w:style>
  <w:style w:type="paragraph" w:styleId="Overskrift6">
    <w:name w:val="heading 6"/>
    <w:basedOn w:val="Normal"/>
    <w:next w:val="Normal"/>
    <w:qFormat/>
    <w:rsid w:val="00D227DF"/>
    <w:pPr>
      <w:numPr>
        <w:ilvl w:val="5"/>
        <w:numId w:val="2"/>
      </w:numPr>
      <w:spacing w:before="240" w:after="60"/>
      <w:outlineLvl w:val="5"/>
    </w:pPr>
    <w:rPr>
      <w:rFonts w:ascii="Times New Roman" w:hAnsi="Times New Roman"/>
      <w:b/>
      <w:bCs/>
      <w:szCs w:val="22"/>
    </w:rPr>
  </w:style>
  <w:style w:type="paragraph" w:styleId="Overskrift7">
    <w:name w:val="heading 7"/>
    <w:basedOn w:val="Normal"/>
    <w:next w:val="Normal"/>
    <w:qFormat/>
    <w:rsid w:val="00D227DF"/>
    <w:pPr>
      <w:numPr>
        <w:ilvl w:val="6"/>
        <w:numId w:val="2"/>
      </w:numPr>
      <w:spacing w:before="240" w:after="60"/>
      <w:outlineLvl w:val="6"/>
    </w:pPr>
    <w:rPr>
      <w:rFonts w:ascii="Times New Roman" w:hAnsi="Times New Roman"/>
      <w:sz w:val="24"/>
    </w:rPr>
  </w:style>
  <w:style w:type="paragraph" w:styleId="Overskrift8">
    <w:name w:val="heading 8"/>
    <w:basedOn w:val="Normal"/>
    <w:next w:val="Normal"/>
    <w:qFormat/>
    <w:rsid w:val="00D227DF"/>
    <w:pPr>
      <w:numPr>
        <w:ilvl w:val="7"/>
        <w:numId w:val="2"/>
      </w:numPr>
      <w:spacing w:before="240" w:after="60"/>
      <w:outlineLvl w:val="7"/>
    </w:pPr>
    <w:rPr>
      <w:rFonts w:ascii="Times New Roman" w:hAnsi="Times New Roman"/>
      <w:i/>
      <w:iCs/>
      <w:sz w:val="24"/>
    </w:rPr>
  </w:style>
  <w:style w:type="paragraph" w:styleId="Overskrift9">
    <w:name w:val="heading 9"/>
    <w:basedOn w:val="Normal"/>
    <w:next w:val="Normal"/>
    <w:qFormat/>
    <w:rsid w:val="00D227DF"/>
    <w:pPr>
      <w:numPr>
        <w:ilvl w:val="8"/>
        <w:numId w:val="2"/>
      </w:numPr>
      <w:spacing w:before="240" w:after="60"/>
      <w:outlineLvl w:val="8"/>
    </w:pPr>
    <w:rPr>
      <w:rFonts w:ascii="Arial" w:hAnsi="Arial"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D227DF"/>
  </w:style>
  <w:style w:type="paragraph" w:customStyle="1" w:styleId="Legal1">
    <w:name w:val="Legal 1"/>
    <w:basedOn w:val="Normal"/>
    <w:rsid w:val="00D227DF"/>
    <w:pPr>
      <w:numPr>
        <w:numId w:val="1"/>
      </w:numPr>
      <w:ind w:left="709" w:hanging="709"/>
      <w:outlineLvl w:val="0"/>
    </w:pPr>
    <w:rPr>
      <w:rFonts w:ascii="Tahoma" w:hAnsi="Tahoma"/>
      <w:b/>
      <w:sz w:val="26"/>
    </w:rPr>
  </w:style>
  <w:style w:type="paragraph" w:customStyle="1" w:styleId="Legal2">
    <w:name w:val="Legal 2"/>
    <w:basedOn w:val="Normal"/>
    <w:rsid w:val="00D227DF"/>
    <w:pPr>
      <w:numPr>
        <w:ilvl w:val="1"/>
        <w:numId w:val="1"/>
      </w:numPr>
      <w:ind w:left="709" w:hanging="709"/>
      <w:outlineLvl w:val="1"/>
    </w:pPr>
  </w:style>
  <w:style w:type="paragraph" w:styleId="Sidehoved">
    <w:name w:val="header"/>
    <w:basedOn w:val="Normal"/>
    <w:rsid w:val="00D227DF"/>
    <w:pPr>
      <w:tabs>
        <w:tab w:val="center" w:pos="4819"/>
        <w:tab w:val="right" w:pos="9638"/>
      </w:tabs>
      <w:jc w:val="center"/>
    </w:pPr>
    <w:rPr>
      <w:rFonts w:ascii="Tahoma" w:hAnsi="Tahoma"/>
      <w:spacing w:val="40"/>
      <w:sz w:val="32"/>
    </w:rPr>
  </w:style>
  <w:style w:type="paragraph" w:styleId="Sidefod">
    <w:name w:val="footer"/>
    <w:basedOn w:val="Normal"/>
    <w:rsid w:val="00D227DF"/>
    <w:pPr>
      <w:tabs>
        <w:tab w:val="center" w:pos="4819"/>
        <w:tab w:val="right" w:pos="9638"/>
      </w:tabs>
    </w:pPr>
  </w:style>
  <w:style w:type="character" w:styleId="Sidetal">
    <w:name w:val="page number"/>
    <w:basedOn w:val="Standardskrifttypeiafsnit"/>
    <w:rsid w:val="00D227DF"/>
  </w:style>
  <w:style w:type="character" w:styleId="Kommentarhenvisning">
    <w:name w:val="annotation reference"/>
    <w:basedOn w:val="Standardskrifttypeiafsnit"/>
    <w:semiHidden/>
    <w:rsid w:val="00D227DF"/>
    <w:rPr>
      <w:sz w:val="16"/>
      <w:szCs w:val="16"/>
    </w:rPr>
  </w:style>
  <w:style w:type="paragraph" w:styleId="Kommentartekst">
    <w:name w:val="annotation text"/>
    <w:basedOn w:val="Normal"/>
    <w:link w:val="KommentartekstTegn"/>
    <w:semiHidden/>
    <w:rsid w:val="00D227DF"/>
    <w:rPr>
      <w:szCs w:val="20"/>
    </w:rPr>
  </w:style>
  <w:style w:type="paragraph" w:customStyle="1" w:styleId="Forside-stor">
    <w:name w:val="Forside - stor"/>
    <w:basedOn w:val="Normal"/>
    <w:rsid w:val="00D227DF"/>
    <w:pPr>
      <w:tabs>
        <w:tab w:val="left" w:pos="0"/>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s>
      <w:jc w:val="center"/>
    </w:pPr>
    <w:rPr>
      <w:rFonts w:ascii="Tahoma" w:hAnsi="Tahoma" w:cs="Tahoma"/>
      <w:b/>
      <w:bCs/>
      <w:sz w:val="100"/>
      <w:szCs w:val="22"/>
    </w:rPr>
  </w:style>
  <w:style w:type="paragraph" w:styleId="Brdtekst">
    <w:name w:val="Body Text"/>
    <w:basedOn w:val="Normal"/>
    <w:rsid w:val="00D227DF"/>
    <w:rPr>
      <w:rFonts w:ascii="Tahoma" w:hAnsi="Tahoma" w:cs="Tahoma"/>
    </w:rPr>
  </w:style>
  <w:style w:type="paragraph" w:customStyle="1" w:styleId="Indrykkettekst">
    <w:name w:val="Indrykket tekst"/>
    <w:basedOn w:val="Overskrift3"/>
    <w:link w:val="IndrykkettekstTegn"/>
    <w:rsid w:val="00D227DF"/>
  </w:style>
  <w:style w:type="paragraph" w:styleId="Indholdsfortegnelse1">
    <w:name w:val="toc 1"/>
    <w:basedOn w:val="Normal"/>
    <w:next w:val="Normal"/>
    <w:uiPriority w:val="39"/>
    <w:rsid w:val="00C710D3"/>
    <w:pPr>
      <w:tabs>
        <w:tab w:val="left" w:pos="851"/>
        <w:tab w:val="right" w:leader="dot" w:pos="8947"/>
      </w:tabs>
      <w:spacing w:before="120"/>
      <w:ind w:left="0"/>
    </w:pPr>
    <w:rPr>
      <w:noProof/>
    </w:rPr>
  </w:style>
  <w:style w:type="paragraph" w:styleId="Indholdsfortegnelse2">
    <w:name w:val="toc 2"/>
    <w:basedOn w:val="Normal"/>
    <w:next w:val="Normal"/>
    <w:autoRedefine/>
    <w:uiPriority w:val="39"/>
    <w:rsid w:val="00D227DF"/>
    <w:pPr>
      <w:tabs>
        <w:tab w:val="left" w:pos="851"/>
        <w:tab w:val="right" w:leader="dot" w:pos="8947"/>
      </w:tabs>
      <w:ind w:left="200"/>
    </w:pPr>
    <w:rPr>
      <w:rFonts w:cs="Tahoma"/>
      <w:noProof/>
    </w:rPr>
  </w:style>
  <w:style w:type="paragraph" w:styleId="Indholdsfortegnelse3">
    <w:name w:val="toc 3"/>
    <w:basedOn w:val="Normal"/>
    <w:next w:val="Normal"/>
    <w:autoRedefine/>
    <w:semiHidden/>
    <w:rsid w:val="00D227DF"/>
    <w:pPr>
      <w:ind w:left="400"/>
    </w:pPr>
  </w:style>
  <w:style w:type="paragraph" w:styleId="Indholdsfortegnelse4">
    <w:name w:val="toc 4"/>
    <w:basedOn w:val="Normal"/>
    <w:next w:val="Normal"/>
    <w:autoRedefine/>
    <w:semiHidden/>
    <w:rsid w:val="00D227DF"/>
    <w:pPr>
      <w:ind w:left="600"/>
    </w:pPr>
  </w:style>
  <w:style w:type="paragraph" w:styleId="Indholdsfortegnelse5">
    <w:name w:val="toc 5"/>
    <w:basedOn w:val="Normal"/>
    <w:next w:val="Normal"/>
    <w:autoRedefine/>
    <w:semiHidden/>
    <w:rsid w:val="00D227DF"/>
    <w:pPr>
      <w:ind w:left="800"/>
    </w:pPr>
  </w:style>
  <w:style w:type="paragraph" w:styleId="Indholdsfortegnelse6">
    <w:name w:val="toc 6"/>
    <w:basedOn w:val="Normal"/>
    <w:next w:val="Normal"/>
    <w:autoRedefine/>
    <w:semiHidden/>
    <w:rsid w:val="00D227DF"/>
    <w:pPr>
      <w:ind w:left="1000"/>
    </w:pPr>
  </w:style>
  <w:style w:type="paragraph" w:styleId="Indholdsfortegnelse7">
    <w:name w:val="toc 7"/>
    <w:basedOn w:val="Normal"/>
    <w:next w:val="Normal"/>
    <w:autoRedefine/>
    <w:semiHidden/>
    <w:rsid w:val="00D227DF"/>
    <w:pPr>
      <w:ind w:left="1200"/>
    </w:pPr>
  </w:style>
  <w:style w:type="paragraph" w:styleId="Indholdsfortegnelse8">
    <w:name w:val="toc 8"/>
    <w:basedOn w:val="Normal"/>
    <w:next w:val="Normal"/>
    <w:autoRedefine/>
    <w:semiHidden/>
    <w:rsid w:val="00D227DF"/>
    <w:pPr>
      <w:ind w:left="1400"/>
    </w:pPr>
  </w:style>
  <w:style w:type="paragraph" w:styleId="Indholdsfortegnelse9">
    <w:name w:val="toc 9"/>
    <w:basedOn w:val="Normal"/>
    <w:next w:val="Normal"/>
    <w:autoRedefine/>
    <w:semiHidden/>
    <w:rsid w:val="00D227DF"/>
    <w:pPr>
      <w:ind w:left="1600"/>
    </w:pPr>
  </w:style>
  <w:style w:type="character" w:styleId="Hyperlink">
    <w:name w:val="Hyperlink"/>
    <w:basedOn w:val="Standardskrifttypeiafsnit"/>
    <w:uiPriority w:val="99"/>
    <w:rsid w:val="00D227DF"/>
    <w:rPr>
      <w:color w:val="0000FF"/>
      <w:u w:val="single"/>
    </w:rPr>
  </w:style>
  <w:style w:type="paragraph" w:styleId="Brdtekstindrykning">
    <w:name w:val="Body Text Indent"/>
    <w:basedOn w:val="Normal"/>
    <w:rsid w:val="00D227DF"/>
    <w:pPr>
      <w:tabs>
        <w:tab w:val="left" w:pos="0"/>
        <w:tab w:val="left" w:pos="709"/>
        <w:tab w:val="left" w:pos="1843"/>
        <w:tab w:val="left" w:pos="2126"/>
        <w:tab w:val="left" w:pos="2834"/>
        <w:tab w:val="left" w:pos="3543"/>
        <w:tab w:val="left" w:pos="4251"/>
        <w:tab w:val="left" w:pos="4960"/>
        <w:tab w:val="left" w:pos="5668"/>
        <w:tab w:val="left" w:pos="6378"/>
        <w:tab w:val="left" w:pos="7086"/>
        <w:tab w:val="left" w:pos="7795"/>
        <w:tab w:val="left" w:pos="8503"/>
      </w:tabs>
      <w:ind w:left="2127" w:hanging="283"/>
    </w:pPr>
    <w:rPr>
      <w:rFonts w:cs="Tahoma"/>
      <w:szCs w:val="22"/>
    </w:rPr>
  </w:style>
  <w:style w:type="paragraph" w:customStyle="1" w:styleId="Normal-Lille">
    <w:name w:val="Normal-Lille"/>
    <w:basedOn w:val="Normal"/>
    <w:rsid w:val="00D227DF"/>
    <w:pPr>
      <w:ind w:left="0"/>
    </w:pPr>
    <w:rPr>
      <w:b/>
      <w:bCs/>
      <w:sz w:val="18"/>
    </w:rPr>
  </w:style>
  <w:style w:type="paragraph" w:customStyle="1" w:styleId="Indryk">
    <w:name w:val="Indryk"/>
    <w:basedOn w:val="Indrykkettekst"/>
    <w:link w:val="IndrykTegn"/>
    <w:rsid w:val="00627F16"/>
    <w:pPr>
      <w:numPr>
        <w:ilvl w:val="0"/>
        <w:numId w:val="0"/>
      </w:numPr>
      <w:tabs>
        <w:tab w:val="clear" w:pos="284"/>
        <w:tab w:val="left" w:pos="1134"/>
      </w:tabs>
      <w:spacing w:after="120"/>
      <w:ind w:left="1134"/>
    </w:pPr>
  </w:style>
  <w:style w:type="character" w:customStyle="1" w:styleId="Overskrift3Tegn">
    <w:name w:val="Overskrift 3 Tegn"/>
    <w:basedOn w:val="Standardskrifttypeiafsnit"/>
    <w:link w:val="Overskrift3"/>
    <w:rsid w:val="00AC1A65"/>
    <w:rPr>
      <w:rFonts w:ascii="Verdana" w:hAnsi="Verdana"/>
      <w:bCs/>
      <w:sz w:val="22"/>
      <w:szCs w:val="24"/>
    </w:rPr>
  </w:style>
  <w:style w:type="character" w:customStyle="1" w:styleId="IndrykkettekstTegn">
    <w:name w:val="Indrykket tekst Tegn"/>
    <w:basedOn w:val="Overskrift3Tegn"/>
    <w:link w:val="Indrykkettekst"/>
    <w:rsid w:val="00D212B9"/>
    <w:rPr>
      <w:rFonts w:ascii="Verdana" w:hAnsi="Verdana"/>
      <w:bCs/>
      <w:sz w:val="22"/>
      <w:szCs w:val="24"/>
    </w:rPr>
  </w:style>
  <w:style w:type="character" w:customStyle="1" w:styleId="IndrykTegn">
    <w:name w:val="Indryk Tegn"/>
    <w:basedOn w:val="IndrykkettekstTegn"/>
    <w:link w:val="Indryk"/>
    <w:rsid w:val="00D212B9"/>
    <w:rPr>
      <w:rFonts w:ascii="Verdana" w:hAnsi="Verdana"/>
      <w:bCs/>
      <w:sz w:val="22"/>
      <w:szCs w:val="24"/>
    </w:rPr>
  </w:style>
  <w:style w:type="paragraph" w:styleId="Kommentaremne">
    <w:name w:val="annotation subject"/>
    <w:basedOn w:val="Kommentartekst"/>
    <w:next w:val="Kommentartekst"/>
    <w:link w:val="KommentaremneTegn"/>
    <w:rsid w:val="009446C0"/>
    <w:rPr>
      <w:b/>
      <w:bCs/>
      <w:sz w:val="20"/>
    </w:rPr>
  </w:style>
  <w:style w:type="character" w:customStyle="1" w:styleId="KommentartekstTegn">
    <w:name w:val="Kommentartekst Tegn"/>
    <w:basedOn w:val="Standardskrifttypeiafsnit"/>
    <w:link w:val="Kommentartekst"/>
    <w:semiHidden/>
    <w:rsid w:val="009446C0"/>
    <w:rPr>
      <w:rFonts w:ascii="Verdana" w:hAnsi="Verdana"/>
      <w:sz w:val="22"/>
    </w:rPr>
  </w:style>
  <w:style w:type="character" w:customStyle="1" w:styleId="KommentaremneTegn">
    <w:name w:val="Kommentaremne Tegn"/>
    <w:basedOn w:val="KommentartekstTegn"/>
    <w:link w:val="Kommentaremne"/>
    <w:rsid w:val="009446C0"/>
    <w:rPr>
      <w:rFonts w:ascii="Verdana" w:hAnsi="Verdana"/>
      <w:sz w:val="22"/>
    </w:rPr>
  </w:style>
  <w:style w:type="paragraph" w:styleId="Markeringsbobletekst">
    <w:name w:val="Balloon Text"/>
    <w:basedOn w:val="Normal"/>
    <w:link w:val="MarkeringsbobletekstTegn"/>
    <w:rsid w:val="009446C0"/>
    <w:rPr>
      <w:rFonts w:ascii="Tahoma" w:hAnsi="Tahoma" w:cs="Tahoma"/>
      <w:sz w:val="16"/>
      <w:szCs w:val="16"/>
    </w:rPr>
  </w:style>
  <w:style w:type="character" w:customStyle="1" w:styleId="MarkeringsbobletekstTegn">
    <w:name w:val="Markeringsbobletekst Tegn"/>
    <w:basedOn w:val="Standardskrifttypeiafsnit"/>
    <w:link w:val="Markeringsbobletekst"/>
    <w:rsid w:val="00944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04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88BCF-773A-4B64-B6A2-387943D4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2641</Words>
  <Characters>15743</Characters>
  <Application>Microsoft Office Word</Application>
  <DocSecurity>4</DocSecurity>
  <Lines>131</Lines>
  <Paragraphs>36</Paragraphs>
  <ScaleCrop>false</ScaleCrop>
  <HeadingPairs>
    <vt:vector size="2" baseType="variant">
      <vt:variant>
        <vt:lpstr>Titel</vt:lpstr>
      </vt:variant>
      <vt:variant>
        <vt:i4>1</vt:i4>
      </vt:variant>
    </vt:vector>
  </HeadingPairs>
  <TitlesOfParts>
    <vt:vector size="1" baseType="lpstr">
      <vt:lpstr>(Bekræftet Prag, 18</vt:lpstr>
    </vt:vector>
  </TitlesOfParts>
  <Company>LKC-Net</Company>
  <LinksUpToDate>false</LinksUpToDate>
  <CharactersWithSpaces>18348</CharactersWithSpaces>
  <SharedDoc>false</SharedDoc>
  <HLinks>
    <vt:vector size="252" baseType="variant">
      <vt:variant>
        <vt:i4>1376307</vt:i4>
      </vt:variant>
      <vt:variant>
        <vt:i4>248</vt:i4>
      </vt:variant>
      <vt:variant>
        <vt:i4>0</vt:i4>
      </vt:variant>
      <vt:variant>
        <vt:i4>5</vt:i4>
      </vt:variant>
      <vt:variant>
        <vt:lpwstr/>
      </vt:variant>
      <vt:variant>
        <vt:lpwstr>_Toc350036310</vt:lpwstr>
      </vt:variant>
      <vt:variant>
        <vt:i4>1310771</vt:i4>
      </vt:variant>
      <vt:variant>
        <vt:i4>242</vt:i4>
      </vt:variant>
      <vt:variant>
        <vt:i4>0</vt:i4>
      </vt:variant>
      <vt:variant>
        <vt:i4>5</vt:i4>
      </vt:variant>
      <vt:variant>
        <vt:lpwstr/>
      </vt:variant>
      <vt:variant>
        <vt:lpwstr>_Toc350036309</vt:lpwstr>
      </vt:variant>
      <vt:variant>
        <vt:i4>1310771</vt:i4>
      </vt:variant>
      <vt:variant>
        <vt:i4>236</vt:i4>
      </vt:variant>
      <vt:variant>
        <vt:i4>0</vt:i4>
      </vt:variant>
      <vt:variant>
        <vt:i4>5</vt:i4>
      </vt:variant>
      <vt:variant>
        <vt:lpwstr/>
      </vt:variant>
      <vt:variant>
        <vt:lpwstr>_Toc350036308</vt:lpwstr>
      </vt:variant>
      <vt:variant>
        <vt:i4>1310771</vt:i4>
      </vt:variant>
      <vt:variant>
        <vt:i4>230</vt:i4>
      </vt:variant>
      <vt:variant>
        <vt:i4>0</vt:i4>
      </vt:variant>
      <vt:variant>
        <vt:i4>5</vt:i4>
      </vt:variant>
      <vt:variant>
        <vt:lpwstr/>
      </vt:variant>
      <vt:variant>
        <vt:lpwstr>_Toc350036307</vt:lpwstr>
      </vt:variant>
      <vt:variant>
        <vt:i4>1310771</vt:i4>
      </vt:variant>
      <vt:variant>
        <vt:i4>224</vt:i4>
      </vt:variant>
      <vt:variant>
        <vt:i4>0</vt:i4>
      </vt:variant>
      <vt:variant>
        <vt:i4>5</vt:i4>
      </vt:variant>
      <vt:variant>
        <vt:lpwstr/>
      </vt:variant>
      <vt:variant>
        <vt:lpwstr>_Toc350036306</vt:lpwstr>
      </vt:variant>
      <vt:variant>
        <vt:i4>1310771</vt:i4>
      </vt:variant>
      <vt:variant>
        <vt:i4>218</vt:i4>
      </vt:variant>
      <vt:variant>
        <vt:i4>0</vt:i4>
      </vt:variant>
      <vt:variant>
        <vt:i4>5</vt:i4>
      </vt:variant>
      <vt:variant>
        <vt:lpwstr/>
      </vt:variant>
      <vt:variant>
        <vt:lpwstr>_Toc350036305</vt:lpwstr>
      </vt:variant>
      <vt:variant>
        <vt:i4>1310771</vt:i4>
      </vt:variant>
      <vt:variant>
        <vt:i4>212</vt:i4>
      </vt:variant>
      <vt:variant>
        <vt:i4>0</vt:i4>
      </vt:variant>
      <vt:variant>
        <vt:i4>5</vt:i4>
      </vt:variant>
      <vt:variant>
        <vt:lpwstr/>
      </vt:variant>
      <vt:variant>
        <vt:lpwstr>_Toc350036304</vt:lpwstr>
      </vt:variant>
      <vt:variant>
        <vt:i4>1310771</vt:i4>
      </vt:variant>
      <vt:variant>
        <vt:i4>206</vt:i4>
      </vt:variant>
      <vt:variant>
        <vt:i4>0</vt:i4>
      </vt:variant>
      <vt:variant>
        <vt:i4>5</vt:i4>
      </vt:variant>
      <vt:variant>
        <vt:lpwstr/>
      </vt:variant>
      <vt:variant>
        <vt:lpwstr>_Toc350036303</vt:lpwstr>
      </vt:variant>
      <vt:variant>
        <vt:i4>1310771</vt:i4>
      </vt:variant>
      <vt:variant>
        <vt:i4>200</vt:i4>
      </vt:variant>
      <vt:variant>
        <vt:i4>0</vt:i4>
      </vt:variant>
      <vt:variant>
        <vt:i4>5</vt:i4>
      </vt:variant>
      <vt:variant>
        <vt:lpwstr/>
      </vt:variant>
      <vt:variant>
        <vt:lpwstr>_Toc350036302</vt:lpwstr>
      </vt:variant>
      <vt:variant>
        <vt:i4>1310771</vt:i4>
      </vt:variant>
      <vt:variant>
        <vt:i4>194</vt:i4>
      </vt:variant>
      <vt:variant>
        <vt:i4>0</vt:i4>
      </vt:variant>
      <vt:variant>
        <vt:i4>5</vt:i4>
      </vt:variant>
      <vt:variant>
        <vt:lpwstr/>
      </vt:variant>
      <vt:variant>
        <vt:lpwstr>_Toc350036301</vt:lpwstr>
      </vt:variant>
      <vt:variant>
        <vt:i4>1310771</vt:i4>
      </vt:variant>
      <vt:variant>
        <vt:i4>188</vt:i4>
      </vt:variant>
      <vt:variant>
        <vt:i4>0</vt:i4>
      </vt:variant>
      <vt:variant>
        <vt:i4>5</vt:i4>
      </vt:variant>
      <vt:variant>
        <vt:lpwstr/>
      </vt:variant>
      <vt:variant>
        <vt:lpwstr>_Toc350036300</vt:lpwstr>
      </vt:variant>
      <vt:variant>
        <vt:i4>1900594</vt:i4>
      </vt:variant>
      <vt:variant>
        <vt:i4>182</vt:i4>
      </vt:variant>
      <vt:variant>
        <vt:i4>0</vt:i4>
      </vt:variant>
      <vt:variant>
        <vt:i4>5</vt:i4>
      </vt:variant>
      <vt:variant>
        <vt:lpwstr/>
      </vt:variant>
      <vt:variant>
        <vt:lpwstr>_Toc350036299</vt:lpwstr>
      </vt:variant>
      <vt:variant>
        <vt:i4>1900594</vt:i4>
      </vt:variant>
      <vt:variant>
        <vt:i4>176</vt:i4>
      </vt:variant>
      <vt:variant>
        <vt:i4>0</vt:i4>
      </vt:variant>
      <vt:variant>
        <vt:i4>5</vt:i4>
      </vt:variant>
      <vt:variant>
        <vt:lpwstr/>
      </vt:variant>
      <vt:variant>
        <vt:lpwstr>_Toc350036298</vt:lpwstr>
      </vt:variant>
      <vt:variant>
        <vt:i4>1900594</vt:i4>
      </vt:variant>
      <vt:variant>
        <vt:i4>170</vt:i4>
      </vt:variant>
      <vt:variant>
        <vt:i4>0</vt:i4>
      </vt:variant>
      <vt:variant>
        <vt:i4>5</vt:i4>
      </vt:variant>
      <vt:variant>
        <vt:lpwstr/>
      </vt:variant>
      <vt:variant>
        <vt:lpwstr>_Toc350036297</vt:lpwstr>
      </vt:variant>
      <vt:variant>
        <vt:i4>1900594</vt:i4>
      </vt:variant>
      <vt:variant>
        <vt:i4>164</vt:i4>
      </vt:variant>
      <vt:variant>
        <vt:i4>0</vt:i4>
      </vt:variant>
      <vt:variant>
        <vt:i4>5</vt:i4>
      </vt:variant>
      <vt:variant>
        <vt:lpwstr/>
      </vt:variant>
      <vt:variant>
        <vt:lpwstr>_Toc350036296</vt:lpwstr>
      </vt:variant>
      <vt:variant>
        <vt:i4>1900594</vt:i4>
      </vt:variant>
      <vt:variant>
        <vt:i4>158</vt:i4>
      </vt:variant>
      <vt:variant>
        <vt:i4>0</vt:i4>
      </vt:variant>
      <vt:variant>
        <vt:i4>5</vt:i4>
      </vt:variant>
      <vt:variant>
        <vt:lpwstr/>
      </vt:variant>
      <vt:variant>
        <vt:lpwstr>_Toc350036295</vt:lpwstr>
      </vt:variant>
      <vt:variant>
        <vt:i4>1900594</vt:i4>
      </vt:variant>
      <vt:variant>
        <vt:i4>152</vt:i4>
      </vt:variant>
      <vt:variant>
        <vt:i4>0</vt:i4>
      </vt:variant>
      <vt:variant>
        <vt:i4>5</vt:i4>
      </vt:variant>
      <vt:variant>
        <vt:lpwstr/>
      </vt:variant>
      <vt:variant>
        <vt:lpwstr>_Toc350036294</vt:lpwstr>
      </vt:variant>
      <vt:variant>
        <vt:i4>1900594</vt:i4>
      </vt:variant>
      <vt:variant>
        <vt:i4>146</vt:i4>
      </vt:variant>
      <vt:variant>
        <vt:i4>0</vt:i4>
      </vt:variant>
      <vt:variant>
        <vt:i4>5</vt:i4>
      </vt:variant>
      <vt:variant>
        <vt:lpwstr/>
      </vt:variant>
      <vt:variant>
        <vt:lpwstr>_Toc350036293</vt:lpwstr>
      </vt:variant>
      <vt:variant>
        <vt:i4>1900594</vt:i4>
      </vt:variant>
      <vt:variant>
        <vt:i4>140</vt:i4>
      </vt:variant>
      <vt:variant>
        <vt:i4>0</vt:i4>
      </vt:variant>
      <vt:variant>
        <vt:i4>5</vt:i4>
      </vt:variant>
      <vt:variant>
        <vt:lpwstr/>
      </vt:variant>
      <vt:variant>
        <vt:lpwstr>_Toc350036292</vt:lpwstr>
      </vt:variant>
      <vt:variant>
        <vt:i4>1900594</vt:i4>
      </vt:variant>
      <vt:variant>
        <vt:i4>134</vt:i4>
      </vt:variant>
      <vt:variant>
        <vt:i4>0</vt:i4>
      </vt:variant>
      <vt:variant>
        <vt:i4>5</vt:i4>
      </vt:variant>
      <vt:variant>
        <vt:lpwstr/>
      </vt:variant>
      <vt:variant>
        <vt:lpwstr>_Toc350036291</vt:lpwstr>
      </vt:variant>
      <vt:variant>
        <vt:i4>1900594</vt:i4>
      </vt:variant>
      <vt:variant>
        <vt:i4>128</vt:i4>
      </vt:variant>
      <vt:variant>
        <vt:i4>0</vt:i4>
      </vt:variant>
      <vt:variant>
        <vt:i4>5</vt:i4>
      </vt:variant>
      <vt:variant>
        <vt:lpwstr/>
      </vt:variant>
      <vt:variant>
        <vt:lpwstr>_Toc350036290</vt:lpwstr>
      </vt:variant>
      <vt:variant>
        <vt:i4>1835058</vt:i4>
      </vt:variant>
      <vt:variant>
        <vt:i4>122</vt:i4>
      </vt:variant>
      <vt:variant>
        <vt:i4>0</vt:i4>
      </vt:variant>
      <vt:variant>
        <vt:i4>5</vt:i4>
      </vt:variant>
      <vt:variant>
        <vt:lpwstr/>
      </vt:variant>
      <vt:variant>
        <vt:lpwstr>_Toc350036289</vt:lpwstr>
      </vt:variant>
      <vt:variant>
        <vt:i4>1835058</vt:i4>
      </vt:variant>
      <vt:variant>
        <vt:i4>116</vt:i4>
      </vt:variant>
      <vt:variant>
        <vt:i4>0</vt:i4>
      </vt:variant>
      <vt:variant>
        <vt:i4>5</vt:i4>
      </vt:variant>
      <vt:variant>
        <vt:lpwstr/>
      </vt:variant>
      <vt:variant>
        <vt:lpwstr>_Toc350036288</vt:lpwstr>
      </vt:variant>
      <vt:variant>
        <vt:i4>1835058</vt:i4>
      </vt:variant>
      <vt:variant>
        <vt:i4>110</vt:i4>
      </vt:variant>
      <vt:variant>
        <vt:i4>0</vt:i4>
      </vt:variant>
      <vt:variant>
        <vt:i4>5</vt:i4>
      </vt:variant>
      <vt:variant>
        <vt:lpwstr/>
      </vt:variant>
      <vt:variant>
        <vt:lpwstr>_Toc350036287</vt:lpwstr>
      </vt:variant>
      <vt:variant>
        <vt:i4>1835058</vt:i4>
      </vt:variant>
      <vt:variant>
        <vt:i4>104</vt:i4>
      </vt:variant>
      <vt:variant>
        <vt:i4>0</vt:i4>
      </vt:variant>
      <vt:variant>
        <vt:i4>5</vt:i4>
      </vt:variant>
      <vt:variant>
        <vt:lpwstr/>
      </vt:variant>
      <vt:variant>
        <vt:lpwstr>_Toc350036286</vt:lpwstr>
      </vt:variant>
      <vt:variant>
        <vt:i4>1835058</vt:i4>
      </vt:variant>
      <vt:variant>
        <vt:i4>98</vt:i4>
      </vt:variant>
      <vt:variant>
        <vt:i4>0</vt:i4>
      </vt:variant>
      <vt:variant>
        <vt:i4>5</vt:i4>
      </vt:variant>
      <vt:variant>
        <vt:lpwstr/>
      </vt:variant>
      <vt:variant>
        <vt:lpwstr>_Toc350036285</vt:lpwstr>
      </vt:variant>
      <vt:variant>
        <vt:i4>1835058</vt:i4>
      </vt:variant>
      <vt:variant>
        <vt:i4>92</vt:i4>
      </vt:variant>
      <vt:variant>
        <vt:i4>0</vt:i4>
      </vt:variant>
      <vt:variant>
        <vt:i4>5</vt:i4>
      </vt:variant>
      <vt:variant>
        <vt:lpwstr/>
      </vt:variant>
      <vt:variant>
        <vt:lpwstr>_Toc350036284</vt:lpwstr>
      </vt:variant>
      <vt:variant>
        <vt:i4>1835058</vt:i4>
      </vt:variant>
      <vt:variant>
        <vt:i4>86</vt:i4>
      </vt:variant>
      <vt:variant>
        <vt:i4>0</vt:i4>
      </vt:variant>
      <vt:variant>
        <vt:i4>5</vt:i4>
      </vt:variant>
      <vt:variant>
        <vt:lpwstr/>
      </vt:variant>
      <vt:variant>
        <vt:lpwstr>_Toc350036283</vt:lpwstr>
      </vt:variant>
      <vt:variant>
        <vt:i4>1835058</vt:i4>
      </vt:variant>
      <vt:variant>
        <vt:i4>80</vt:i4>
      </vt:variant>
      <vt:variant>
        <vt:i4>0</vt:i4>
      </vt:variant>
      <vt:variant>
        <vt:i4>5</vt:i4>
      </vt:variant>
      <vt:variant>
        <vt:lpwstr/>
      </vt:variant>
      <vt:variant>
        <vt:lpwstr>_Toc350036282</vt:lpwstr>
      </vt:variant>
      <vt:variant>
        <vt:i4>1835058</vt:i4>
      </vt:variant>
      <vt:variant>
        <vt:i4>74</vt:i4>
      </vt:variant>
      <vt:variant>
        <vt:i4>0</vt:i4>
      </vt:variant>
      <vt:variant>
        <vt:i4>5</vt:i4>
      </vt:variant>
      <vt:variant>
        <vt:lpwstr/>
      </vt:variant>
      <vt:variant>
        <vt:lpwstr>_Toc350036281</vt:lpwstr>
      </vt:variant>
      <vt:variant>
        <vt:i4>1835058</vt:i4>
      </vt:variant>
      <vt:variant>
        <vt:i4>68</vt:i4>
      </vt:variant>
      <vt:variant>
        <vt:i4>0</vt:i4>
      </vt:variant>
      <vt:variant>
        <vt:i4>5</vt:i4>
      </vt:variant>
      <vt:variant>
        <vt:lpwstr/>
      </vt:variant>
      <vt:variant>
        <vt:lpwstr>_Toc350036280</vt:lpwstr>
      </vt:variant>
      <vt:variant>
        <vt:i4>1245234</vt:i4>
      </vt:variant>
      <vt:variant>
        <vt:i4>62</vt:i4>
      </vt:variant>
      <vt:variant>
        <vt:i4>0</vt:i4>
      </vt:variant>
      <vt:variant>
        <vt:i4>5</vt:i4>
      </vt:variant>
      <vt:variant>
        <vt:lpwstr/>
      </vt:variant>
      <vt:variant>
        <vt:lpwstr>_Toc350036279</vt:lpwstr>
      </vt:variant>
      <vt:variant>
        <vt:i4>1245234</vt:i4>
      </vt:variant>
      <vt:variant>
        <vt:i4>56</vt:i4>
      </vt:variant>
      <vt:variant>
        <vt:i4>0</vt:i4>
      </vt:variant>
      <vt:variant>
        <vt:i4>5</vt:i4>
      </vt:variant>
      <vt:variant>
        <vt:lpwstr/>
      </vt:variant>
      <vt:variant>
        <vt:lpwstr>_Toc350036278</vt:lpwstr>
      </vt:variant>
      <vt:variant>
        <vt:i4>1245234</vt:i4>
      </vt:variant>
      <vt:variant>
        <vt:i4>50</vt:i4>
      </vt:variant>
      <vt:variant>
        <vt:i4>0</vt:i4>
      </vt:variant>
      <vt:variant>
        <vt:i4>5</vt:i4>
      </vt:variant>
      <vt:variant>
        <vt:lpwstr/>
      </vt:variant>
      <vt:variant>
        <vt:lpwstr>_Toc350036277</vt:lpwstr>
      </vt:variant>
      <vt:variant>
        <vt:i4>1245234</vt:i4>
      </vt:variant>
      <vt:variant>
        <vt:i4>44</vt:i4>
      </vt:variant>
      <vt:variant>
        <vt:i4>0</vt:i4>
      </vt:variant>
      <vt:variant>
        <vt:i4>5</vt:i4>
      </vt:variant>
      <vt:variant>
        <vt:lpwstr/>
      </vt:variant>
      <vt:variant>
        <vt:lpwstr>_Toc350036276</vt:lpwstr>
      </vt:variant>
      <vt:variant>
        <vt:i4>1245234</vt:i4>
      </vt:variant>
      <vt:variant>
        <vt:i4>38</vt:i4>
      </vt:variant>
      <vt:variant>
        <vt:i4>0</vt:i4>
      </vt:variant>
      <vt:variant>
        <vt:i4>5</vt:i4>
      </vt:variant>
      <vt:variant>
        <vt:lpwstr/>
      </vt:variant>
      <vt:variant>
        <vt:lpwstr>_Toc350036275</vt:lpwstr>
      </vt:variant>
      <vt:variant>
        <vt:i4>1245234</vt:i4>
      </vt:variant>
      <vt:variant>
        <vt:i4>32</vt:i4>
      </vt:variant>
      <vt:variant>
        <vt:i4>0</vt:i4>
      </vt:variant>
      <vt:variant>
        <vt:i4>5</vt:i4>
      </vt:variant>
      <vt:variant>
        <vt:lpwstr/>
      </vt:variant>
      <vt:variant>
        <vt:lpwstr>_Toc350036274</vt:lpwstr>
      </vt:variant>
      <vt:variant>
        <vt:i4>1245234</vt:i4>
      </vt:variant>
      <vt:variant>
        <vt:i4>26</vt:i4>
      </vt:variant>
      <vt:variant>
        <vt:i4>0</vt:i4>
      </vt:variant>
      <vt:variant>
        <vt:i4>5</vt:i4>
      </vt:variant>
      <vt:variant>
        <vt:lpwstr/>
      </vt:variant>
      <vt:variant>
        <vt:lpwstr>_Toc350036273</vt:lpwstr>
      </vt:variant>
      <vt:variant>
        <vt:i4>1245234</vt:i4>
      </vt:variant>
      <vt:variant>
        <vt:i4>20</vt:i4>
      </vt:variant>
      <vt:variant>
        <vt:i4>0</vt:i4>
      </vt:variant>
      <vt:variant>
        <vt:i4>5</vt:i4>
      </vt:variant>
      <vt:variant>
        <vt:lpwstr/>
      </vt:variant>
      <vt:variant>
        <vt:lpwstr>_Toc350036272</vt:lpwstr>
      </vt:variant>
      <vt:variant>
        <vt:i4>1245234</vt:i4>
      </vt:variant>
      <vt:variant>
        <vt:i4>14</vt:i4>
      </vt:variant>
      <vt:variant>
        <vt:i4>0</vt:i4>
      </vt:variant>
      <vt:variant>
        <vt:i4>5</vt:i4>
      </vt:variant>
      <vt:variant>
        <vt:lpwstr/>
      </vt:variant>
      <vt:variant>
        <vt:lpwstr>_Toc350036271</vt:lpwstr>
      </vt:variant>
      <vt:variant>
        <vt:i4>1245234</vt:i4>
      </vt:variant>
      <vt:variant>
        <vt:i4>8</vt:i4>
      </vt:variant>
      <vt:variant>
        <vt:i4>0</vt:i4>
      </vt:variant>
      <vt:variant>
        <vt:i4>5</vt:i4>
      </vt:variant>
      <vt:variant>
        <vt:lpwstr/>
      </vt:variant>
      <vt:variant>
        <vt:lpwstr>_Toc350036270</vt:lpwstr>
      </vt:variant>
      <vt:variant>
        <vt:i4>1179698</vt:i4>
      </vt:variant>
      <vt:variant>
        <vt:i4>2</vt:i4>
      </vt:variant>
      <vt:variant>
        <vt:i4>0</vt:i4>
      </vt:variant>
      <vt:variant>
        <vt:i4>5</vt:i4>
      </vt:variant>
      <vt:variant>
        <vt:lpwstr/>
      </vt:variant>
      <vt:variant>
        <vt:lpwstr>_Toc350036269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(Bekræftet Prag, 18</dc:title>
  <dc:subject/>
  <dc:creator>Lars Kristian Clausen</dc:creator>
  <cp:keywords/>
  <cp:lastModifiedBy>Lars Kristian Clausen</cp:lastModifiedBy>
  <cp:revision>2</cp:revision>
  <cp:lastPrinted>2005-11-24T18:03:00Z</cp:lastPrinted>
  <dcterms:created xsi:type="dcterms:W3CDTF">2014-02-03T23:18:00Z</dcterms:created>
  <dcterms:modified xsi:type="dcterms:W3CDTF">2014-02-03T23:18:00Z</dcterms:modified>
</cp:coreProperties>
</file>