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48C" w:rsidRDefault="00C3711D" w:rsidP="009E248C">
      <w:pPr>
        <w:pStyle w:val="Titel"/>
      </w:pPr>
      <w:r>
        <w:t>Referat - eliteudvalgsmøde, onsdag den 28. februar, 2018</w:t>
      </w:r>
      <w:r w:rsidR="009E248C">
        <w:t xml:space="preserve"> kl. 16:30</w:t>
      </w:r>
    </w:p>
    <w:p w:rsidR="009E248C" w:rsidRDefault="009E248C" w:rsidP="009E248C">
      <w:r>
        <w:t>Sted: Idrættens Hus, Parasport Danmarks sekretariat</w:t>
      </w:r>
    </w:p>
    <w:p w:rsidR="009E248C" w:rsidRDefault="009E248C" w:rsidP="009E248C">
      <w:r>
        <w:t xml:space="preserve">Deltagere: </w:t>
      </w:r>
      <w:r w:rsidR="00597D7B">
        <w:t xml:space="preserve">Even Falk Magnussen, </w:t>
      </w:r>
      <w:r w:rsidR="00C3711D">
        <w:t xml:space="preserve">Ole </w:t>
      </w:r>
      <w:proofErr w:type="spellStart"/>
      <w:r w:rsidR="00C3711D">
        <w:t>Brynaa</w:t>
      </w:r>
      <w:proofErr w:type="spellEnd"/>
      <w:r w:rsidR="00C3711D">
        <w:t xml:space="preserve"> </w:t>
      </w:r>
      <w:proofErr w:type="spellStart"/>
      <w:r w:rsidR="00C3711D">
        <w:t>Solkær</w:t>
      </w:r>
      <w:proofErr w:type="spellEnd"/>
      <w:r w:rsidR="00C3711D">
        <w:t xml:space="preserve">, </w:t>
      </w:r>
      <w:r>
        <w:t>Peter Lund Andersen, Svenn Folkmann, Jonas Schmidt Christensen og Michael Møllgaard Nielsen</w:t>
      </w:r>
    </w:p>
    <w:p w:rsidR="009E248C" w:rsidRDefault="009E248C" w:rsidP="009E248C">
      <w:r>
        <w:t xml:space="preserve">Afbud: </w:t>
      </w:r>
      <w:r w:rsidR="00C3711D">
        <w:t>Lis Lihme</w:t>
      </w:r>
    </w:p>
    <w:p w:rsidR="009E248C" w:rsidRDefault="009E248C" w:rsidP="009E248C"/>
    <w:p w:rsidR="009E248C" w:rsidRPr="00AB4E19" w:rsidRDefault="009E248C" w:rsidP="009E248C">
      <w:pPr>
        <w:rPr>
          <w:b/>
        </w:rPr>
      </w:pPr>
      <w:r w:rsidRPr="00AB4E19">
        <w:rPr>
          <w:b/>
        </w:rPr>
        <w:t>Dagsorden:</w:t>
      </w:r>
    </w:p>
    <w:p w:rsidR="009E248C" w:rsidRDefault="00C3711D" w:rsidP="009E248C">
      <w:pPr>
        <w:pStyle w:val="Listeafsnit"/>
        <w:numPr>
          <w:ilvl w:val="0"/>
          <w:numId w:val="1"/>
        </w:numPr>
        <w:rPr>
          <w:b/>
        </w:rPr>
      </w:pPr>
      <w:r>
        <w:rPr>
          <w:b/>
        </w:rPr>
        <w:t>Brug af Kirkbi A/S midler i 2018</w:t>
      </w:r>
    </w:p>
    <w:p w:rsidR="00BC7FC3" w:rsidRDefault="00BC7FC3" w:rsidP="00BC7FC3">
      <w:pPr>
        <w:pStyle w:val="Listeafsnit"/>
        <w:numPr>
          <w:ilvl w:val="0"/>
          <w:numId w:val="17"/>
        </w:numPr>
        <w:rPr>
          <w:b/>
        </w:rPr>
      </w:pPr>
      <w:r>
        <w:rPr>
          <w:i/>
        </w:rPr>
        <w:t>Områder og indsatser blev drøftet og følgende blev besluttet:</w:t>
      </w:r>
    </w:p>
    <w:p w:rsidR="00BC7FC3" w:rsidRPr="00BC7FC3" w:rsidRDefault="00BC7FC3" w:rsidP="00BC7FC3">
      <w:pPr>
        <w:pStyle w:val="Listeafsnit"/>
        <w:numPr>
          <w:ilvl w:val="0"/>
          <w:numId w:val="17"/>
        </w:numPr>
        <w:rPr>
          <w:b/>
          <w:i/>
        </w:rPr>
      </w:pPr>
      <w:r w:rsidRPr="00BC7FC3">
        <w:rPr>
          <w:b/>
          <w:i/>
        </w:rPr>
        <w:t>Kompetencer og vilkår for elitetrænere og ledere</w:t>
      </w:r>
      <w:r>
        <w:rPr>
          <w:b/>
          <w:i/>
        </w:rPr>
        <w:t xml:space="preserve"> </w:t>
      </w:r>
    </w:p>
    <w:p w:rsidR="00BC7FC3" w:rsidRPr="00BC7FC3" w:rsidRDefault="00BC7FC3" w:rsidP="00BC7FC3">
      <w:pPr>
        <w:pStyle w:val="Listeafsnit"/>
        <w:ind w:left="1440"/>
      </w:pPr>
      <w:r w:rsidRPr="00BC7FC3">
        <w:t xml:space="preserve">For at sikre at atleterne fortsat kan øge niveauet frem mod Tokyo 2020, ønsker vi, at vort landsholds set up (landstrænere, special-trænere og holdledere) kan blive tættere knyttet til atleterne ved tættere kontakt og en generel forøget landsholdsaktivitet.  </w:t>
      </w:r>
    </w:p>
    <w:p w:rsidR="00BC7FC3" w:rsidRPr="00BC7FC3" w:rsidRDefault="00BC7FC3" w:rsidP="00BC7FC3">
      <w:pPr>
        <w:pStyle w:val="Listeafsnit"/>
        <w:numPr>
          <w:ilvl w:val="0"/>
          <w:numId w:val="16"/>
        </w:numPr>
        <w:rPr>
          <w:b/>
          <w:i/>
        </w:rPr>
      </w:pPr>
      <w:r w:rsidRPr="00BC7FC3">
        <w:rPr>
          <w:b/>
          <w:i/>
        </w:rPr>
        <w:t>Deltagelse i oversøiske ud</w:t>
      </w:r>
      <w:r>
        <w:rPr>
          <w:b/>
          <w:i/>
        </w:rPr>
        <w:t xml:space="preserve">tagelsesstævner til PL </w:t>
      </w:r>
    </w:p>
    <w:p w:rsidR="00BC7FC3" w:rsidRPr="00BC7FC3" w:rsidRDefault="00BC7FC3" w:rsidP="00BC7FC3">
      <w:pPr>
        <w:pStyle w:val="Listeafsnit"/>
        <w:ind w:left="1440"/>
        <w:rPr>
          <w:i/>
        </w:rPr>
      </w:pPr>
      <w:r w:rsidRPr="00BC7FC3">
        <w:rPr>
          <w:i/>
        </w:rPr>
        <w:t>Udtagelsesprocedure og udtagelseskrav til PL 2020 i Tokyo foreligger endnu ikke men skulle være på vej.  Erfaring fra tidligere PL viser at tildeling af kvotepladser, indtjening af rangliste points i de paralympiske idrætter ved udtagelsesstævner udenfor Europa er en ”genvej” til at øge antallet af kvotepladser og indtjening af rangliste points. Dog indtænkes også støtte til ikke-oversøiske udtagelsesstævner såfremt det giver mening i forhold til udtagelsesprocedure og udtagelseskrav. Der tænkes her primært på ikke Team Danmark-støttede idrætter som cykling, skydning, badminton og tennis.</w:t>
      </w:r>
    </w:p>
    <w:p w:rsidR="00BC7FC3" w:rsidRPr="00BC7FC3" w:rsidRDefault="00BC7FC3" w:rsidP="00BC7FC3">
      <w:pPr>
        <w:pStyle w:val="Listeafsnit"/>
        <w:numPr>
          <w:ilvl w:val="0"/>
          <w:numId w:val="16"/>
        </w:numPr>
        <w:rPr>
          <w:b/>
          <w:i/>
        </w:rPr>
      </w:pPr>
      <w:r w:rsidRPr="00BC7FC3">
        <w:rPr>
          <w:b/>
          <w:i/>
        </w:rPr>
        <w:t xml:space="preserve">Deltagelse af det danske landshold i kørestolsrugby i Canada Cup og støtte til VM </w:t>
      </w:r>
    </w:p>
    <w:p w:rsidR="00BC7FC3" w:rsidRPr="00BC7FC3" w:rsidRDefault="00BC7FC3" w:rsidP="00BC7FC3">
      <w:pPr>
        <w:pStyle w:val="Listeafsnit"/>
        <w:ind w:left="1440"/>
        <w:rPr>
          <w:i/>
        </w:rPr>
      </w:pPr>
      <w:r w:rsidRPr="00BC7FC3">
        <w:rPr>
          <w:i/>
        </w:rPr>
        <w:t xml:space="preserve">Danmark har en målsætning om for første gang at kvalificere et dansk landshold til PL. Det lykkedes ikke i 2016, hvor Danmark med et nederlag i EM-semifinalen til Sverige med et enkelt points, måtte se PL-kvalifikationen gå til Sverige. Et ungt dansk hold med stort udviklingspotentiale (p.t. nummer 9 på verdensranglisten) har nu to amerikanske trænere, som begge har vundet PL til at understøtte denne målsætning. Qua deres netværk er Danmark som forberedelser til VM i Sydney Australien senere på året inviteret til Canada Cup i Vancouver til en turnering med deltagelse af nogle af verdens stærkeste rugbynationer. Hertil prioriteres en optimering af landsholdets vilkår forud for og under VM i Australien. </w:t>
      </w:r>
    </w:p>
    <w:p w:rsidR="00BC7FC3" w:rsidRPr="00BC7FC3" w:rsidRDefault="00BC7FC3" w:rsidP="00BC7FC3">
      <w:pPr>
        <w:pStyle w:val="Listeafsnit"/>
        <w:numPr>
          <w:ilvl w:val="0"/>
          <w:numId w:val="16"/>
        </w:numPr>
        <w:rPr>
          <w:b/>
          <w:i/>
        </w:rPr>
      </w:pPr>
      <w:r w:rsidRPr="00BC7FC3">
        <w:rPr>
          <w:b/>
          <w:i/>
        </w:rPr>
        <w:t>Fastholdelse af atleter</w:t>
      </w:r>
      <w:r>
        <w:rPr>
          <w:b/>
          <w:i/>
        </w:rPr>
        <w:t xml:space="preserve"> </w:t>
      </w:r>
    </w:p>
    <w:p w:rsidR="00BC7FC3" w:rsidRPr="00BC7FC3" w:rsidRDefault="00BC7FC3" w:rsidP="00BC7FC3">
      <w:pPr>
        <w:pStyle w:val="Listeafsnit"/>
        <w:ind w:left="1440"/>
        <w:rPr>
          <w:i/>
        </w:rPr>
      </w:pPr>
      <w:r w:rsidRPr="00BC7FC3">
        <w:rPr>
          <w:i/>
        </w:rPr>
        <w:t xml:space="preserve">At være en dygtig atlet er ikke nødvendigvis ensbetydende med en bæredygtig økonomi – næsten tværtimod. Vi har et stort ønske om at kunne understøtte udvalgte eliteatleter – og særligt atleter med medaljepotentiale i Tokyo 2020. Den økonomiske støtte vil bl.a. gå til direkte personlig hjælp i konkurrencedeltagelse, betaling af deltagergebyrer, optimering af træningsvilkår etc. </w:t>
      </w:r>
    </w:p>
    <w:p w:rsidR="00BC7FC3" w:rsidRPr="00BC7FC3" w:rsidRDefault="00BC7FC3" w:rsidP="00BC7FC3">
      <w:pPr>
        <w:pStyle w:val="Listeafsnit"/>
        <w:ind w:left="1440"/>
        <w:rPr>
          <w:i/>
        </w:rPr>
      </w:pPr>
      <w:r w:rsidRPr="00BC7FC3">
        <w:rPr>
          <w:i/>
        </w:rPr>
        <w:t xml:space="preserve">En økonomisk støtte vil være med til at sikre en større fastholdelse af de atleter, der har været med længe, ligesom de bedste atleter får en mulighed for endnu større fokus og </w:t>
      </w:r>
      <w:r w:rsidRPr="00BC7FC3">
        <w:rPr>
          <w:i/>
        </w:rPr>
        <w:lastRenderedPageBreak/>
        <w:t>mulighed for restitution mellem træning og konkurrence, ligesom det sikrer en gensidig forpligtelse mellem forbund og atlet.</w:t>
      </w:r>
    </w:p>
    <w:p w:rsidR="00BC7FC3" w:rsidRPr="00BC7FC3" w:rsidRDefault="00BC7FC3" w:rsidP="00BC7FC3">
      <w:pPr>
        <w:pStyle w:val="Listeafsnit"/>
        <w:numPr>
          <w:ilvl w:val="0"/>
          <w:numId w:val="16"/>
        </w:numPr>
        <w:rPr>
          <w:b/>
          <w:i/>
        </w:rPr>
      </w:pPr>
      <w:r w:rsidRPr="00BC7FC3">
        <w:rPr>
          <w:b/>
          <w:i/>
        </w:rPr>
        <w:t>Optimering af ekspertservice</w:t>
      </w:r>
      <w:r>
        <w:rPr>
          <w:b/>
          <w:i/>
        </w:rPr>
        <w:t xml:space="preserve"> </w:t>
      </w:r>
    </w:p>
    <w:p w:rsidR="00BC7FC3" w:rsidRDefault="00BC7FC3" w:rsidP="00BC7FC3">
      <w:pPr>
        <w:pStyle w:val="Listeafsnit"/>
        <w:ind w:left="1440"/>
        <w:rPr>
          <w:i/>
        </w:rPr>
      </w:pPr>
      <w:r w:rsidRPr="00BC7FC3">
        <w:rPr>
          <w:i/>
        </w:rPr>
        <w:t xml:space="preserve">Atleternes adgang til den bedst mulige support indenfor idrætsmedicin og træningsoptimering har stor betydning for udvikling i forberedelserne frem mod og ved PL. Det er vores erfaring, at specialviden relateret til </w:t>
      </w:r>
      <w:proofErr w:type="spellStart"/>
      <w:r w:rsidRPr="00BC7FC3">
        <w:rPr>
          <w:i/>
        </w:rPr>
        <w:t>para</w:t>
      </w:r>
      <w:proofErr w:type="spellEnd"/>
      <w:r w:rsidRPr="00BC7FC3">
        <w:rPr>
          <w:i/>
        </w:rPr>
        <w:t xml:space="preserve">-atleter er essentiel for at kunne tilbyde den bedst mulige ekspertservice inden for især fysisk træner og fysioterapi. For at sikre tilstrækkelige ressourcer og </w:t>
      </w:r>
      <w:proofErr w:type="spellStart"/>
      <w:r w:rsidRPr="00BC7FC3">
        <w:rPr>
          <w:i/>
        </w:rPr>
        <w:t>manpower</w:t>
      </w:r>
      <w:proofErr w:type="spellEnd"/>
      <w:r w:rsidRPr="00BC7FC3">
        <w:rPr>
          <w:i/>
        </w:rPr>
        <w:t xml:space="preserve"> til at opfylde det stigende behov og potentiale, ønsker vi at tilknytte egne eksperter på disse områder og sikre kontinuerlig udvikling af disse. Ved at være firstmover på disse områder er der stort potentiale for at opnå en konkurrencefordel over andre nationer. </w:t>
      </w:r>
    </w:p>
    <w:p w:rsidR="00BC7FC3" w:rsidRDefault="00BC7FC3" w:rsidP="00BC7FC3">
      <w:pPr>
        <w:pStyle w:val="Listeafsnit"/>
        <w:ind w:left="1440"/>
        <w:rPr>
          <w:i/>
        </w:rPr>
      </w:pPr>
    </w:p>
    <w:p w:rsidR="00BC7FC3" w:rsidRPr="00BC7FC3" w:rsidRDefault="00BC7FC3" w:rsidP="00BC7FC3">
      <w:pPr>
        <w:pStyle w:val="Listeafsnit"/>
        <w:ind w:left="1440"/>
        <w:rPr>
          <w:i/>
        </w:rPr>
      </w:pPr>
      <w:r>
        <w:rPr>
          <w:i/>
        </w:rPr>
        <w:t xml:space="preserve">Den endelige ansøgning skal godkendes af DIF’s bestyrelse. Den har været behandlet i </w:t>
      </w:r>
      <w:proofErr w:type="spellStart"/>
      <w:r>
        <w:rPr>
          <w:i/>
        </w:rPr>
        <w:t>PD’s</w:t>
      </w:r>
      <w:proofErr w:type="spellEnd"/>
      <w:r>
        <w:rPr>
          <w:i/>
        </w:rPr>
        <w:t xml:space="preserve"> bestyrelse, som godkendte oplæg. P.t. sagsbehandles ansøgning i samarbejde med vor DIF konsulent inden den vil blive fremsendt til DIF’s bestyrelse.</w:t>
      </w:r>
      <w:bookmarkStart w:id="0" w:name="_GoBack"/>
      <w:bookmarkEnd w:id="0"/>
      <w:r w:rsidRPr="00BC7FC3">
        <w:rPr>
          <w:i/>
        </w:rPr>
        <w:t xml:space="preserve"> </w:t>
      </w:r>
    </w:p>
    <w:p w:rsidR="00BC7FC3" w:rsidRPr="00BC7FC3" w:rsidRDefault="00BC7FC3" w:rsidP="00BC7FC3">
      <w:pPr>
        <w:pStyle w:val="Listeafsnit"/>
        <w:ind w:left="1440"/>
        <w:rPr>
          <w:b/>
          <w:i/>
        </w:rPr>
      </w:pPr>
    </w:p>
    <w:p w:rsidR="009E248C" w:rsidRDefault="00C3711D" w:rsidP="009E248C">
      <w:pPr>
        <w:pStyle w:val="Listeafsnit"/>
        <w:numPr>
          <w:ilvl w:val="0"/>
          <w:numId w:val="1"/>
        </w:numPr>
        <w:rPr>
          <w:b/>
        </w:rPr>
      </w:pPr>
      <w:r>
        <w:rPr>
          <w:b/>
        </w:rPr>
        <w:t>Eliteudvalgets beretning til repræsentantskabsmødet, valg med mere</w:t>
      </w:r>
    </w:p>
    <w:p w:rsidR="00AB4E19" w:rsidRPr="00AB4E19" w:rsidRDefault="00C3711D" w:rsidP="00AB4E19">
      <w:pPr>
        <w:pStyle w:val="Listeafsnit"/>
        <w:numPr>
          <w:ilvl w:val="0"/>
          <w:numId w:val="6"/>
        </w:numPr>
        <w:rPr>
          <w:b/>
        </w:rPr>
      </w:pPr>
      <w:r>
        <w:rPr>
          <w:i/>
        </w:rPr>
        <w:t xml:space="preserve">Udkast til beretning godkendt. Even fremlægger den mundtlige beretning med udgangspunkt i beretningen. </w:t>
      </w:r>
    </w:p>
    <w:p w:rsidR="00AB4E19" w:rsidRPr="00AB4E19" w:rsidRDefault="00C3711D" w:rsidP="00AB4E19">
      <w:pPr>
        <w:pStyle w:val="Listeafsnit"/>
        <w:numPr>
          <w:ilvl w:val="0"/>
          <w:numId w:val="6"/>
        </w:numPr>
        <w:rPr>
          <w:b/>
        </w:rPr>
      </w:pPr>
      <w:r>
        <w:rPr>
          <w:i/>
        </w:rPr>
        <w:t>Valg: Lis Lihme har meddelt at hun ikke genopstiller. Forskellige profiler og mulige emner blev drøftet. Der arbejdes videre med flere af de drøftede emner, således at en evt. kandidat får mulighed for at blive profileret via det udsendte valgkatalog.</w:t>
      </w:r>
    </w:p>
    <w:p w:rsidR="00AB4E19" w:rsidRPr="00AB4E19" w:rsidRDefault="00AB4E19" w:rsidP="00AB4E19">
      <w:pPr>
        <w:pStyle w:val="Listeafsnit"/>
        <w:ind w:left="1440"/>
        <w:rPr>
          <w:b/>
        </w:rPr>
      </w:pPr>
    </w:p>
    <w:p w:rsidR="0019357B" w:rsidRDefault="00C3711D" w:rsidP="009E248C">
      <w:pPr>
        <w:pStyle w:val="Listeafsnit"/>
        <w:numPr>
          <w:ilvl w:val="0"/>
          <w:numId w:val="1"/>
        </w:numPr>
        <w:rPr>
          <w:b/>
        </w:rPr>
      </w:pPr>
      <w:r>
        <w:rPr>
          <w:b/>
        </w:rPr>
        <w:t>Idrætternes organisering – se vedhæftede</w:t>
      </w:r>
    </w:p>
    <w:p w:rsidR="003A55E7" w:rsidRPr="00C3711D" w:rsidRDefault="00C3711D" w:rsidP="00C3711D">
      <w:pPr>
        <w:pStyle w:val="Listeafsnit"/>
        <w:numPr>
          <w:ilvl w:val="0"/>
          <w:numId w:val="13"/>
        </w:numPr>
        <w:rPr>
          <w:b/>
        </w:rPr>
      </w:pPr>
      <w:r>
        <w:rPr>
          <w:i/>
        </w:rPr>
        <w:t>Even repræsenterer Eliteudvalget i arbejds- og styringsgruppen vedr. idrætternes organisering.</w:t>
      </w:r>
    </w:p>
    <w:p w:rsidR="00C3711D" w:rsidRPr="00C3711D" w:rsidRDefault="00C3711D" w:rsidP="00C3711D">
      <w:pPr>
        <w:pStyle w:val="Listeafsnit"/>
        <w:ind w:left="1440"/>
        <w:rPr>
          <w:b/>
        </w:rPr>
      </w:pPr>
    </w:p>
    <w:p w:rsidR="009E248C" w:rsidRDefault="00C3711D" w:rsidP="009E248C">
      <w:pPr>
        <w:pStyle w:val="Listeafsnit"/>
        <w:numPr>
          <w:ilvl w:val="0"/>
          <w:numId w:val="1"/>
        </w:numPr>
        <w:rPr>
          <w:b/>
        </w:rPr>
      </w:pPr>
      <w:r>
        <w:rPr>
          <w:b/>
        </w:rPr>
        <w:t>Eventuelt</w:t>
      </w:r>
    </w:p>
    <w:p w:rsidR="003A55E7" w:rsidRPr="00C3711D" w:rsidRDefault="00C3711D" w:rsidP="00C3711D">
      <w:pPr>
        <w:pStyle w:val="Listeafsnit"/>
        <w:numPr>
          <w:ilvl w:val="0"/>
          <w:numId w:val="7"/>
        </w:numPr>
        <w:rPr>
          <w:b/>
        </w:rPr>
      </w:pPr>
      <w:r>
        <w:rPr>
          <w:i/>
        </w:rPr>
        <w:t>Intet</w:t>
      </w:r>
    </w:p>
    <w:p w:rsidR="003A55E7" w:rsidRPr="003A55E7" w:rsidRDefault="003A55E7" w:rsidP="003A55E7">
      <w:pPr>
        <w:pStyle w:val="Listeafsnit"/>
        <w:ind w:left="1440"/>
        <w:rPr>
          <w:b/>
          <w:i/>
        </w:rPr>
      </w:pPr>
    </w:p>
    <w:p w:rsidR="009E248C" w:rsidRPr="007C7938" w:rsidRDefault="009E248C" w:rsidP="009E248C"/>
    <w:p w:rsidR="009E248C" w:rsidRDefault="009E248C"/>
    <w:sectPr w:rsidR="009E24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570"/>
    <w:multiLevelType w:val="hybridMultilevel"/>
    <w:tmpl w:val="8D185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604B81"/>
    <w:multiLevelType w:val="hybridMultilevel"/>
    <w:tmpl w:val="B3E4BD5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 w15:restartNumberingAfterBreak="0">
    <w:nsid w:val="06616BC0"/>
    <w:multiLevelType w:val="hybridMultilevel"/>
    <w:tmpl w:val="021C40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BE5883"/>
    <w:multiLevelType w:val="hybridMultilevel"/>
    <w:tmpl w:val="23409D7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14EE27BA"/>
    <w:multiLevelType w:val="hybridMultilevel"/>
    <w:tmpl w:val="C55AA476"/>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15440E46"/>
    <w:multiLevelType w:val="hybridMultilevel"/>
    <w:tmpl w:val="565C5A5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1F9D0EF8"/>
    <w:multiLevelType w:val="hybridMultilevel"/>
    <w:tmpl w:val="D6A4F97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3A743BD9"/>
    <w:multiLevelType w:val="hybridMultilevel"/>
    <w:tmpl w:val="4EC662C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3C431E73"/>
    <w:multiLevelType w:val="hybridMultilevel"/>
    <w:tmpl w:val="A3965F8A"/>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9" w15:restartNumberingAfterBreak="0">
    <w:nsid w:val="49C42158"/>
    <w:multiLevelType w:val="hybridMultilevel"/>
    <w:tmpl w:val="960A7A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4EDF0A6E"/>
    <w:multiLevelType w:val="hybridMultilevel"/>
    <w:tmpl w:val="8580EE0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521C37D6"/>
    <w:multiLevelType w:val="hybridMultilevel"/>
    <w:tmpl w:val="F3382D72"/>
    <w:lvl w:ilvl="0" w:tplc="BA0E2F80">
      <w:start w:val="1"/>
      <w:numFmt w:val="decimal"/>
      <w:lvlText w:val="%1."/>
      <w:lvlJc w:val="left"/>
      <w:pPr>
        <w:ind w:left="720" w:hanging="360"/>
      </w:pPr>
      <w:rPr>
        <w:rFonts w:asciiTheme="minorHAnsi" w:hAnsiTheme="minorHAnsi" w:hint="default"/>
        <w:sz w:val="20"/>
        <w:szCs w:val="20"/>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533B473D"/>
    <w:multiLevelType w:val="hybridMultilevel"/>
    <w:tmpl w:val="610EDD2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5FA875D6"/>
    <w:multiLevelType w:val="hybridMultilevel"/>
    <w:tmpl w:val="488ED42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64224045"/>
    <w:multiLevelType w:val="hybridMultilevel"/>
    <w:tmpl w:val="A90EEF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6FC3509A"/>
    <w:multiLevelType w:val="hybridMultilevel"/>
    <w:tmpl w:val="9C3AD9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7BE71567"/>
    <w:multiLevelType w:val="hybridMultilevel"/>
    <w:tmpl w:val="7CC61AE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5"/>
  </w:num>
  <w:num w:numId="4">
    <w:abstractNumId w:val="7"/>
  </w:num>
  <w:num w:numId="5">
    <w:abstractNumId w:val="4"/>
  </w:num>
  <w:num w:numId="6">
    <w:abstractNumId w:val="5"/>
  </w:num>
  <w:num w:numId="7">
    <w:abstractNumId w:val="9"/>
  </w:num>
  <w:num w:numId="8">
    <w:abstractNumId w:val="16"/>
  </w:num>
  <w:num w:numId="9">
    <w:abstractNumId w:val="13"/>
  </w:num>
  <w:num w:numId="10">
    <w:abstractNumId w:val="6"/>
  </w:num>
  <w:num w:numId="11">
    <w:abstractNumId w:val="1"/>
  </w:num>
  <w:num w:numId="12">
    <w:abstractNumId w:val="0"/>
  </w:num>
  <w:num w:numId="13">
    <w:abstractNumId w:val="10"/>
  </w:num>
  <w:num w:numId="14">
    <w:abstractNumId w:val="8"/>
  </w:num>
  <w:num w:numId="15">
    <w:abstractNumId w:val="2"/>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8C"/>
    <w:rsid w:val="00086E4F"/>
    <w:rsid w:val="00170878"/>
    <w:rsid w:val="0019357B"/>
    <w:rsid w:val="003A55E7"/>
    <w:rsid w:val="004C0A12"/>
    <w:rsid w:val="00597D7B"/>
    <w:rsid w:val="00644803"/>
    <w:rsid w:val="0065643F"/>
    <w:rsid w:val="0089711C"/>
    <w:rsid w:val="00935E9F"/>
    <w:rsid w:val="009E248C"/>
    <w:rsid w:val="00AB4E19"/>
    <w:rsid w:val="00B17A3B"/>
    <w:rsid w:val="00BC7FC3"/>
    <w:rsid w:val="00C3711D"/>
    <w:rsid w:val="00F001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F47F"/>
  <w15:chartTrackingRefBased/>
  <w15:docId w15:val="{869A39B8-9D70-4DDC-8822-A51E2E91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48C"/>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E24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9E248C"/>
    <w:rPr>
      <w:rFonts w:asciiTheme="majorHAnsi" w:eastAsiaTheme="majorEastAsia" w:hAnsiTheme="majorHAnsi" w:cstheme="majorBidi"/>
      <w:color w:val="323E4F" w:themeColor="text2" w:themeShade="BF"/>
      <w:spacing w:val="5"/>
      <w:kern w:val="28"/>
      <w:sz w:val="52"/>
      <w:szCs w:val="52"/>
    </w:rPr>
  </w:style>
  <w:style w:type="paragraph" w:styleId="Listeafsnit">
    <w:name w:val="List Paragraph"/>
    <w:basedOn w:val="Normal"/>
    <w:uiPriority w:val="34"/>
    <w:qFormat/>
    <w:rsid w:val="009E248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Schmidt Christensen</dc:creator>
  <cp:keywords/>
  <dc:description/>
  <cp:lastModifiedBy>Michael Møllgaard Nielsen</cp:lastModifiedBy>
  <cp:revision>2</cp:revision>
  <dcterms:created xsi:type="dcterms:W3CDTF">2018-04-15T16:29:00Z</dcterms:created>
  <dcterms:modified xsi:type="dcterms:W3CDTF">2018-04-15T16:29:00Z</dcterms:modified>
</cp:coreProperties>
</file>