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Bookman Old Style" w:eastAsia="Times New Roman" w:hAnsi="Bookman Old Style" w:cs="Times New Roman"/>
          <w:b w:val="0"/>
          <w:sz w:val="24"/>
          <w:szCs w:val="24"/>
          <w:lang w:val="da-DK" w:eastAsia="da-DK"/>
        </w:rPr>
        <w:id w:val="882748105"/>
        <w:docPartObj>
          <w:docPartGallery w:val="Table of Contents"/>
          <w:docPartUnique/>
        </w:docPartObj>
      </w:sdtPr>
      <w:sdtEndPr>
        <w:rPr>
          <w:rFonts w:ascii="Times New Roman" w:hAnsi="Times New Roman"/>
          <w:bCs/>
        </w:rPr>
      </w:sdtEndPr>
      <w:sdtContent>
        <w:p w14:paraId="69276B4E" w14:textId="342C15D7" w:rsidR="00083CCE" w:rsidRDefault="00083CCE" w:rsidP="00B12B30">
          <w:pPr>
            <w:pStyle w:val="Overskrift"/>
          </w:pPr>
          <w:r>
            <w:rPr>
              <w:lang w:val="da-DK"/>
            </w:rPr>
            <w:t>Indhold</w:t>
          </w:r>
        </w:p>
        <w:p w14:paraId="2C9A27B1" w14:textId="77777777" w:rsidR="0091047A" w:rsidRDefault="007C191F">
          <w:pPr>
            <w:pStyle w:val="Indholdsfortegnelse1"/>
            <w:tabs>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7530628" w:history="1">
            <w:r w:rsidR="0091047A" w:rsidRPr="00223891">
              <w:rPr>
                <w:rStyle w:val="Hyperlink"/>
                <w:noProof/>
              </w:rPr>
              <w:t>Indledning - Bestyrelsens beretning 2015</w:t>
            </w:r>
            <w:r w:rsidR="0091047A">
              <w:rPr>
                <w:noProof/>
                <w:webHidden/>
              </w:rPr>
              <w:tab/>
            </w:r>
            <w:r w:rsidR="0091047A">
              <w:rPr>
                <w:noProof/>
                <w:webHidden/>
              </w:rPr>
              <w:fldChar w:fldCharType="begin"/>
            </w:r>
            <w:r w:rsidR="0091047A">
              <w:rPr>
                <w:noProof/>
                <w:webHidden/>
              </w:rPr>
              <w:instrText xml:space="preserve"> PAGEREF _Toc447530628 \h </w:instrText>
            </w:r>
            <w:r w:rsidR="0091047A">
              <w:rPr>
                <w:noProof/>
                <w:webHidden/>
              </w:rPr>
            </w:r>
            <w:r w:rsidR="0091047A">
              <w:rPr>
                <w:noProof/>
                <w:webHidden/>
              </w:rPr>
              <w:fldChar w:fldCharType="separate"/>
            </w:r>
            <w:r w:rsidR="0091047A">
              <w:rPr>
                <w:noProof/>
                <w:webHidden/>
              </w:rPr>
              <w:t>1</w:t>
            </w:r>
            <w:r w:rsidR="0091047A">
              <w:rPr>
                <w:noProof/>
                <w:webHidden/>
              </w:rPr>
              <w:fldChar w:fldCharType="end"/>
            </w:r>
          </w:hyperlink>
        </w:p>
        <w:p w14:paraId="30F16CB8" w14:textId="77777777" w:rsidR="0091047A" w:rsidRDefault="0091047A">
          <w:pPr>
            <w:pStyle w:val="Indholdsfortegnelse1"/>
            <w:tabs>
              <w:tab w:val="right" w:leader="dot" w:pos="9628"/>
            </w:tabs>
            <w:rPr>
              <w:rFonts w:asciiTheme="minorHAnsi" w:eastAsiaTheme="minorEastAsia" w:hAnsiTheme="minorHAnsi" w:cstheme="minorBidi"/>
              <w:noProof/>
              <w:sz w:val="22"/>
              <w:szCs w:val="22"/>
            </w:rPr>
          </w:pPr>
          <w:hyperlink w:anchor="_Toc447530629" w:history="1">
            <w:r w:rsidRPr="00223891">
              <w:rPr>
                <w:rStyle w:val="Hyperlink"/>
                <w:rFonts w:eastAsiaTheme="minorHAnsi"/>
                <w:noProof/>
                <w:lang w:eastAsia="en-US"/>
              </w:rPr>
              <w:t>Dialogmøder med klubber og udvalg</w:t>
            </w:r>
            <w:r>
              <w:rPr>
                <w:noProof/>
                <w:webHidden/>
              </w:rPr>
              <w:tab/>
            </w:r>
            <w:r>
              <w:rPr>
                <w:noProof/>
                <w:webHidden/>
              </w:rPr>
              <w:fldChar w:fldCharType="begin"/>
            </w:r>
            <w:r>
              <w:rPr>
                <w:noProof/>
                <w:webHidden/>
              </w:rPr>
              <w:instrText xml:space="preserve"> PAGEREF _Toc447530629 \h </w:instrText>
            </w:r>
            <w:r>
              <w:rPr>
                <w:noProof/>
                <w:webHidden/>
              </w:rPr>
            </w:r>
            <w:r>
              <w:rPr>
                <w:noProof/>
                <w:webHidden/>
              </w:rPr>
              <w:fldChar w:fldCharType="separate"/>
            </w:r>
            <w:r>
              <w:rPr>
                <w:noProof/>
                <w:webHidden/>
              </w:rPr>
              <w:t>1</w:t>
            </w:r>
            <w:r>
              <w:rPr>
                <w:noProof/>
                <w:webHidden/>
              </w:rPr>
              <w:fldChar w:fldCharType="end"/>
            </w:r>
          </w:hyperlink>
        </w:p>
        <w:p w14:paraId="38E4AA42" w14:textId="77777777" w:rsidR="0091047A" w:rsidRDefault="0091047A">
          <w:pPr>
            <w:pStyle w:val="Indholdsfortegnelse1"/>
            <w:tabs>
              <w:tab w:val="right" w:leader="dot" w:pos="9628"/>
            </w:tabs>
            <w:rPr>
              <w:rFonts w:asciiTheme="minorHAnsi" w:eastAsiaTheme="minorEastAsia" w:hAnsiTheme="minorHAnsi" w:cstheme="minorBidi"/>
              <w:noProof/>
              <w:sz w:val="22"/>
              <w:szCs w:val="22"/>
            </w:rPr>
          </w:pPr>
          <w:hyperlink w:anchor="_Toc447530630" w:history="1">
            <w:r w:rsidRPr="00223891">
              <w:rPr>
                <w:rStyle w:val="Hyperlink"/>
                <w:noProof/>
              </w:rPr>
              <w:t>Medlemsudvikling</w:t>
            </w:r>
            <w:r>
              <w:rPr>
                <w:noProof/>
                <w:webHidden/>
              </w:rPr>
              <w:tab/>
            </w:r>
            <w:r>
              <w:rPr>
                <w:noProof/>
                <w:webHidden/>
              </w:rPr>
              <w:fldChar w:fldCharType="begin"/>
            </w:r>
            <w:r>
              <w:rPr>
                <w:noProof/>
                <w:webHidden/>
              </w:rPr>
              <w:instrText xml:space="preserve"> PAGEREF _Toc447530630 \h </w:instrText>
            </w:r>
            <w:r>
              <w:rPr>
                <w:noProof/>
                <w:webHidden/>
              </w:rPr>
            </w:r>
            <w:r>
              <w:rPr>
                <w:noProof/>
                <w:webHidden/>
              </w:rPr>
              <w:fldChar w:fldCharType="separate"/>
            </w:r>
            <w:r>
              <w:rPr>
                <w:noProof/>
                <w:webHidden/>
              </w:rPr>
              <w:t>1</w:t>
            </w:r>
            <w:r>
              <w:rPr>
                <w:noProof/>
                <w:webHidden/>
              </w:rPr>
              <w:fldChar w:fldCharType="end"/>
            </w:r>
          </w:hyperlink>
        </w:p>
        <w:p w14:paraId="37647088" w14:textId="77777777" w:rsidR="0091047A" w:rsidRDefault="0091047A">
          <w:pPr>
            <w:pStyle w:val="Indholdsfortegnelse1"/>
            <w:tabs>
              <w:tab w:val="right" w:leader="dot" w:pos="9628"/>
            </w:tabs>
            <w:rPr>
              <w:rFonts w:asciiTheme="minorHAnsi" w:eastAsiaTheme="minorEastAsia" w:hAnsiTheme="minorHAnsi" w:cstheme="minorBidi"/>
              <w:noProof/>
              <w:sz w:val="22"/>
              <w:szCs w:val="22"/>
            </w:rPr>
          </w:pPr>
          <w:hyperlink w:anchor="_Toc447530631" w:history="1">
            <w:r w:rsidRPr="00223891">
              <w:rPr>
                <w:rStyle w:val="Hyperlink"/>
                <w:noProof/>
              </w:rPr>
              <w:t>Licens i DHIF</w:t>
            </w:r>
            <w:r>
              <w:rPr>
                <w:noProof/>
                <w:webHidden/>
              </w:rPr>
              <w:tab/>
            </w:r>
            <w:r>
              <w:rPr>
                <w:noProof/>
                <w:webHidden/>
              </w:rPr>
              <w:fldChar w:fldCharType="begin"/>
            </w:r>
            <w:r>
              <w:rPr>
                <w:noProof/>
                <w:webHidden/>
              </w:rPr>
              <w:instrText xml:space="preserve"> PAGEREF _Toc447530631 \h </w:instrText>
            </w:r>
            <w:r>
              <w:rPr>
                <w:noProof/>
                <w:webHidden/>
              </w:rPr>
            </w:r>
            <w:r>
              <w:rPr>
                <w:noProof/>
                <w:webHidden/>
              </w:rPr>
              <w:fldChar w:fldCharType="separate"/>
            </w:r>
            <w:r>
              <w:rPr>
                <w:noProof/>
                <w:webHidden/>
              </w:rPr>
              <w:t>2</w:t>
            </w:r>
            <w:r>
              <w:rPr>
                <w:noProof/>
                <w:webHidden/>
              </w:rPr>
              <w:fldChar w:fldCharType="end"/>
            </w:r>
          </w:hyperlink>
        </w:p>
        <w:p w14:paraId="233DE0FB" w14:textId="77777777" w:rsidR="0091047A" w:rsidRDefault="0091047A">
          <w:pPr>
            <w:pStyle w:val="Indholdsfortegnelse1"/>
            <w:tabs>
              <w:tab w:val="right" w:leader="dot" w:pos="9628"/>
            </w:tabs>
            <w:rPr>
              <w:rFonts w:asciiTheme="minorHAnsi" w:eastAsiaTheme="minorEastAsia" w:hAnsiTheme="minorHAnsi" w:cstheme="minorBidi"/>
              <w:noProof/>
              <w:sz w:val="22"/>
              <w:szCs w:val="22"/>
            </w:rPr>
          </w:pPr>
          <w:hyperlink w:anchor="_Toc447530632" w:history="1">
            <w:r w:rsidRPr="00223891">
              <w:rPr>
                <w:rStyle w:val="Hyperlink"/>
                <w:noProof/>
              </w:rPr>
              <w:t>Økonomi</w:t>
            </w:r>
            <w:r>
              <w:rPr>
                <w:noProof/>
                <w:webHidden/>
              </w:rPr>
              <w:tab/>
            </w:r>
            <w:r>
              <w:rPr>
                <w:noProof/>
                <w:webHidden/>
              </w:rPr>
              <w:fldChar w:fldCharType="begin"/>
            </w:r>
            <w:r>
              <w:rPr>
                <w:noProof/>
                <w:webHidden/>
              </w:rPr>
              <w:instrText xml:space="preserve"> PAGEREF _Toc447530632 \h </w:instrText>
            </w:r>
            <w:r>
              <w:rPr>
                <w:noProof/>
                <w:webHidden/>
              </w:rPr>
            </w:r>
            <w:r>
              <w:rPr>
                <w:noProof/>
                <w:webHidden/>
              </w:rPr>
              <w:fldChar w:fldCharType="separate"/>
            </w:r>
            <w:r>
              <w:rPr>
                <w:noProof/>
                <w:webHidden/>
              </w:rPr>
              <w:t>2</w:t>
            </w:r>
            <w:r>
              <w:rPr>
                <w:noProof/>
                <w:webHidden/>
              </w:rPr>
              <w:fldChar w:fldCharType="end"/>
            </w:r>
          </w:hyperlink>
        </w:p>
        <w:p w14:paraId="17ECD347" w14:textId="77777777" w:rsidR="0091047A" w:rsidRDefault="0091047A">
          <w:pPr>
            <w:pStyle w:val="Indholdsfortegnelse2"/>
            <w:tabs>
              <w:tab w:val="right" w:leader="dot" w:pos="9628"/>
            </w:tabs>
            <w:rPr>
              <w:rFonts w:asciiTheme="minorHAnsi" w:eastAsiaTheme="minorEastAsia" w:hAnsiTheme="minorHAnsi" w:cstheme="minorBidi"/>
              <w:noProof/>
              <w:sz w:val="22"/>
              <w:szCs w:val="22"/>
            </w:rPr>
          </w:pPr>
          <w:hyperlink w:anchor="_Toc447530633" w:history="1">
            <w:r w:rsidRPr="00223891">
              <w:rPr>
                <w:rStyle w:val="Hyperlink"/>
                <w:noProof/>
              </w:rPr>
              <w:t>Økonomi i omsætning og egenkapital 2011 – 2015</w:t>
            </w:r>
            <w:r>
              <w:rPr>
                <w:noProof/>
                <w:webHidden/>
              </w:rPr>
              <w:tab/>
            </w:r>
            <w:r>
              <w:rPr>
                <w:noProof/>
                <w:webHidden/>
              </w:rPr>
              <w:fldChar w:fldCharType="begin"/>
            </w:r>
            <w:r>
              <w:rPr>
                <w:noProof/>
                <w:webHidden/>
              </w:rPr>
              <w:instrText xml:space="preserve"> PAGEREF _Toc447530633 \h </w:instrText>
            </w:r>
            <w:r>
              <w:rPr>
                <w:noProof/>
                <w:webHidden/>
              </w:rPr>
            </w:r>
            <w:r>
              <w:rPr>
                <w:noProof/>
                <w:webHidden/>
              </w:rPr>
              <w:fldChar w:fldCharType="separate"/>
            </w:r>
            <w:r>
              <w:rPr>
                <w:noProof/>
                <w:webHidden/>
              </w:rPr>
              <w:t>2</w:t>
            </w:r>
            <w:r>
              <w:rPr>
                <w:noProof/>
                <w:webHidden/>
              </w:rPr>
              <w:fldChar w:fldCharType="end"/>
            </w:r>
          </w:hyperlink>
        </w:p>
        <w:p w14:paraId="73721951" w14:textId="77777777" w:rsidR="0091047A" w:rsidRDefault="0091047A">
          <w:pPr>
            <w:pStyle w:val="Indholdsfortegnelse1"/>
            <w:tabs>
              <w:tab w:val="right" w:leader="dot" w:pos="9628"/>
            </w:tabs>
            <w:rPr>
              <w:rFonts w:asciiTheme="minorHAnsi" w:eastAsiaTheme="minorEastAsia" w:hAnsiTheme="minorHAnsi" w:cstheme="minorBidi"/>
              <w:noProof/>
              <w:sz w:val="22"/>
              <w:szCs w:val="22"/>
            </w:rPr>
          </w:pPr>
          <w:hyperlink w:anchor="_Toc447530634" w:history="1">
            <w:r w:rsidRPr="00223891">
              <w:rPr>
                <w:rStyle w:val="Hyperlink"/>
                <w:noProof/>
              </w:rPr>
              <w:t>Indsamlingsaktiviteter</w:t>
            </w:r>
            <w:r>
              <w:rPr>
                <w:noProof/>
                <w:webHidden/>
              </w:rPr>
              <w:tab/>
            </w:r>
            <w:r>
              <w:rPr>
                <w:noProof/>
                <w:webHidden/>
              </w:rPr>
              <w:fldChar w:fldCharType="begin"/>
            </w:r>
            <w:r>
              <w:rPr>
                <w:noProof/>
                <w:webHidden/>
              </w:rPr>
              <w:instrText xml:space="preserve"> PAGEREF _Toc447530634 \h </w:instrText>
            </w:r>
            <w:r>
              <w:rPr>
                <w:noProof/>
                <w:webHidden/>
              </w:rPr>
            </w:r>
            <w:r>
              <w:rPr>
                <w:noProof/>
                <w:webHidden/>
              </w:rPr>
              <w:fldChar w:fldCharType="separate"/>
            </w:r>
            <w:r>
              <w:rPr>
                <w:noProof/>
                <w:webHidden/>
              </w:rPr>
              <w:t>2</w:t>
            </w:r>
            <w:r>
              <w:rPr>
                <w:noProof/>
                <w:webHidden/>
              </w:rPr>
              <w:fldChar w:fldCharType="end"/>
            </w:r>
          </w:hyperlink>
        </w:p>
        <w:p w14:paraId="7B42200C" w14:textId="77777777" w:rsidR="0091047A" w:rsidRDefault="0091047A">
          <w:pPr>
            <w:pStyle w:val="Indholdsfortegnelse2"/>
            <w:tabs>
              <w:tab w:val="right" w:leader="dot" w:pos="9628"/>
            </w:tabs>
            <w:rPr>
              <w:rFonts w:asciiTheme="minorHAnsi" w:eastAsiaTheme="minorEastAsia" w:hAnsiTheme="minorHAnsi" w:cstheme="minorBidi"/>
              <w:noProof/>
              <w:sz w:val="22"/>
              <w:szCs w:val="22"/>
            </w:rPr>
          </w:pPr>
          <w:hyperlink w:anchor="_Toc447530635" w:history="1">
            <w:r w:rsidRPr="00223891">
              <w:rPr>
                <w:rStyle w:val="Hyperlink"/>
                <w:noProof/>
              </w:rPr>
              <w:t>Fonde</w:t>
            </w:r>
            <w:r>
              <w:rPr>
                <w:noProof/>
                <w:webHidden/>
              </w:rPr>
              <w:tab/>
            </w:r>
            <w:r>
              <w:rPr>
                <w:noProof/>
                <w:webHidden/>
              </w:rPr>
              <w:fldChar w:fldCharType="begin"/>
            </w:r>
            <w:r>
              <w:rPr>
                <w:noProof/>
                <w:webHidden/>
              </w:rPr>
              <w:instrText xml:space="preserve"> PAGEREF _Toc447530635 \h </w:instrText>
            </w:r>
            <w:r>
              <w:rPr>
                <w:noProof/>
                <w:webHidden/>
              </w:rPr>
            </w:r>
            <w:r>
              <w:rPr>
                <w:noProof/>
                <w:webHidden/>
              </w:rPr>
              <w:fldChar w:fldCharType="separate"/>
            </w:r>
            <w:r>
              <w:rPr>
                <w:noProof/>
                <w:webHidden/>
              </w:rPr>
              <w:t>2</w:t>
            </w:r>
            <w:r>
              <w:rPr>
                <w:noProof/>
                <w:webHidden/>
              </w:rPr>
              <w:fldChar w:fldCharType="end"/>
            </w:r>
          </w:hyperlink>
        </w:p>
        <w:p w14:paraId="32D474A8" w14:textId="77777777" w:rsidR="0091047A" w:rsidRDefault="0091047A">
          <w:pPr>
            <w:pStyle w:val="Indholdsfortegnelse2"/>
            <w:tabs>
              <w:tab w:val="right" w:leader="dot" w:pos="9628"/>
            </w:tabs>
            <w:rPr>
              <w:rFonts w:asciiTheme="minorHAnsi" w:eastAsiaTheme="minorEastAsia" w:hAnsiTheme="minorHAnsi" w:cstheme="minorBidi"/>
              <w:noProof/>
              <w:sz w:val="22"/>
              <w:szCs w:val="22"/>
            </w:rPr>
          </w:pPr>
          <w:hyperlink w:anchor="_Toc447530636" w:history="1">
            <w:r w:rsidRPr="00223891">
              <w:rPr>
                <w:rStyle w:val="Hyperlink"/>
                <w:noProof/>
              </w:rPr>
              <w:t>Lotterier</w:t>
            </w:r>
            <w:r>
              <w:rPr>
                <w:noProof/>
                <w:webHidden/>
              </w:rPr>
              <w:tab/>
            </w:r>
            <w:r>
              <w:rPr>
                <w:noProof/>
                <w:webHidden/>
              </w:rPr>
              <w:fldChar w:fldCharType="begin"/>
            </w:r>
            <w:r>
              <w:rPr>
                <w:noProof/>
                <w:webHidden/>
              </w:rPr>
              <w:instrText xml:space="preserve"> PAGEREF _Toc447530636 \h </w:instrText>
            </w:r>
            <w:r>
              <w:rPr>
                <w:noProof/>
                <w:webHidden/>
              </w:rPr>
            </w:r>
            <w:r>
              <w:rPr>
                <w:noProof/>
                <w:webHidden/>
              </w:rPr>
              <w:fldChar w:fldCharType="separate"/>
            </w:r>
            <w:r>
              <w:rPr>
                <w:noProof/>
                <w:webHidden/>
              </w:rPr>
              <w:t>3</w:t>
            </w:r>
            <w:r>
              <w:rPr>
                <w:noProof/>
                <w:webHidden/>
              </w:rPr>
              <w:fldChar w:fldCharType="end"/>
            </w:r>
          </w:hyperlink>
        </w:p>
        <w:p w14:paraId="1B8C1418" w14:textId="77777777" w:rsidR="0091047A" w:rsidRDefault="0091047A">
          <w:pPr>
            <w:pStyle w:val="Indholdsfortegnelse2"/>
            <w:tabs>
              <w:tab w:val="right" w:leader="dot" w:pos="9628"/>
            </w:tabs>
            <w:rPr>
              <w:rFonts w:asciiTheme="minorHAnsi" w:eastAsiaTheme="minorEastAsia" w:hAnsiTheme="minorHAnsi" w:cstheme="minorBidi"/>
              <w:noProof/>
              <w:sz w:val="22"/>
              <w:szCs w:val="22"/>
            </w:rPr>
          </w:pPr>
          <w:hyperlink w:anchor="_Toc447530637" w:history="1">
            <w:r w:rsidRPr="00223891">
              <w:rPr>
                <w:rStyle w:val="Hyperlink"/>
                <w:noProof/>
              </w:rPr>
              <w:t>Telemarketing</w:t>
            </w:r>
            <w:r>
              <w:rPr>
                <w:noProof/>
                <w:webHidden/>
              </w:rPr>
              <w:tab/>
            </w:r>
            <w:r>
              <w:rPr>
                <w:noProof/>
                <w:webHidden/>
              </w:rPr>
              <w:fldChar w:fldCharType="begin"/>
            </w:r>
            <w:r>
              <w:rPr>
                <w:noProof/>
                <w:webHidden/>
              </w:rPr>
              <w:instrText xml:space="preserve"> PAGEREF _Toc447530637 \h </w:instrText>
            </w:r>
            <w:r>
              <w:rPr>
                <w:noProof/>
                <w:webHidden/>
              </w:rPr>
            </w:r>
            <w:r>
              <w:rPr>
                <w:noProof/>
                <w:webHidden/>
              </w:rPr>
              <w:fldChar w:fldCharType="separate"/>
            </w:r>
            <w:r>
              <w:rPr>
                <w:noProof/>
                <w:webHidden/>
              </w:rPr>
              <w:t>3</w:t>
            </w:r>
            <w:r>
              <w:rPr>
                <w:noProof/>
                <w:webHidden/>
              </w:rPr>
              <w:fldChar w:fldCharType="end"/>
            </w:r>
          </w:hyperlink>
        </w:p>
        <w:p w14:paraId="67EBA5FF" w14:textId="77777777" w:rsidR="0091047A" w:rsidRDefault="0091047A">
          <w:pPr>
            <w:pStyle w:val="Indholdsfortegnelse1"/>
            <w:tabs>
              <w:tab w:val="right" w:leader="dot" w:pos="9628"/>
            </w:tabs>
            <w:rPr>
              <w:rFonts w:asciiTheme="minorHAnsi" w:eastAsiaTheme="minorEastAsia" w:hAnsiTheme="minorHAnsi" w:cstheme="minorBidi"/>
              <w:noProof/>
              <w:sz w:val="22"/>
              <w:szCs w:val="22"/>
            </w:rPr>
          </w:pPr>
          <w:hyperlink w:anchor="_Toc447530638" w:history="1">
            <w:r w:rsidRPr="00223891">
              <w:rPr>
                <w:rStyle w:val="Hyperlink"/>
                <w:noProof/>
              </w:rPr>
              <w:t>Kommunikation 2015</w:t>
            </w:r>
            <w:r>
              <w:rPr>
                <w:noProof/>
                <w:webHidden/>
              </w:rPr>
              <w:tab/>
            </w:r>
            <w:r>
              <w:rPr>
                <w:noProof/>
                <w:webHidden/>
              </w:rPr>
              <w:fldChar w:fldCharType="begin"/>
            </w:r>
            <w:r>
              <w:rPr>
                <w:noProof/>
                <w:webHidden/>
              </w:rPr>
              <w:instrText xml:space="preserve"> PAGEREF _Toc447530638 \h </w:instrText>
            </w:r>
            <w:r>
              <w:rPr>
                <w:noProof/>
                <w:webHidden/>
              </w:rPr>
            </w:r>
            <w:r>
              <w:rPr>
                <w:noProof/>
                <w:webHidden/>
              </w:rPr>
              <w:fldChar w:fldCharType="separate"/>
            </w:r>
            <w:r>
              <w:rPr>
                <w:noProof/>
                <w:webHidden/>
              </w:rPr>
              <w:t>3</w:t>
            </w:r>
            <w:r>
              <w:rPr>
                <w:noProof/>
                <w:webHidden/>
              </w:rPr>
              <w:fldChar w:fldCharType="end"/>
            </w:r>
          </w:hyperlink>
        </w:p>
        <w:p w14:paraId="564C1A33" w14:textId="77777777" w:rsidR="0091047A" w:rsidRDefault="0091047A">
          <w:pPr>
            <w:pStyle w:val="Indholdsfortegnelse2"/>
            <w:tabs>
              <w:tab w:val="right" w:leader="dot" w:pos="9628"/>
            </w:tabs>
            <w:rPr>
              <w:rFonts w:asciiTheme="minorHAnsi" w:eastAsiaTheme="minorEastAsia" w:hAnsiTheme="minorHAnsi" w:cstheme="minorBidi"/>
              <w:noProof/>
              <w:sz w:val="22"/>
              <w:szCs w:val="22"/>
            </w:rPr>
          </w:pPr>
          <w:hyperlink w:anchor="_Toc447530639" w:history="1">
            <w:r w:rsidRPr="00223891">
              <w:rPr>
                <w:rStyle w:val="Hyperlink"/>
                <w:noProof/>
              </w:rPr>
              <w:t>Pressearbejde</w:t>
            </w:r>
            <w:r>
              <w:rPr>
                <w:noProof/>
                <w:webHidden/>
              </w:rPr>
              <w:tab/>
            </w:r>
            <w:r>
              <w:rPr>
                <w:noProof/>
                <w:webHidden/>
              </w:rPr>
              <w:fldChar w:fldCharType="begin"/>
            </w:r>
            <w:r>
              <w:rPr>
                <w:noProof/>
                <w:webHidden/>
              </w:rPr>
              <w:instrText xml:space="preserve"> PAGEREF _Toc447530639 \h </w:instrText>
            </w:r>
            <w:r>
              <w:rPr>
                <w:noProof/>
                <w:webHidden/>
              </w:rPr>
            </w:r>
            <w:r>
              <w:rPr>
                <w:noProof/>
                <w:webHidden/>
              </w:rPr>
              <w:fldChar w:fldCharType="separate"/>
            </w:r>
            <w:r>
              <w:rPr>
                <w:noProof/>
                <w:webHidden/>
              </w:rPr>
              <w:t>3</w:t>
            </w:r>
            <w:r>
              <w:rPr>
                <w:noProof/>
                <w:webHidden/>
              </w:rPr>
              <w:fldChar w:fldCharType="end"/>
            </w:r>
          </w:hyperlink>
        </w:p>
        <w:p w14:paraId="40960C51" w14:textId="77777777" w:rsidR="0091047A" w:rsidRDefault="0091047A">
          <w:pPr>
            <w:pStyle w:val="Indholdsfortegnelse2"/>
            <w:tabs>
              <w:tab w:val="right" w:leader="dot" w:pos="9628"/>
            </w:tabs>
            <w:rPr>
              <w:rFonts w:asciiTheme="minorHAnsi" w:eastAsiaTheme="minorEastAsia" w:hAnsiTheme="minorHAnsi" w:cstheme="minorBidi"/>
              <w:noProof/>
              <w:sz w:val="22"/>
              <w:szCs w:val="22"/>
            </w:rPr>
          </w:pPr>
          <w:hyperlink w:anchor="_Toc447530640" w:history="1">
            <w:r w:rsidRPr="00223891">
              <w:rPr>
                <w:rStyle w:val="Hyperlink"/>
                <w:noProof/>
              </w:rPr>
              <w:t>Årets pressedækning i tal</w:t>
            </w:r>
            <w:r>
              <w:rPr>
                <w:noProof/>
                <w:webHidden/>
              </w:rPr>
              <w:tab/>
            </w:r>
            <w:r>
              <w:rPr>
                <w:noProof/>
                <w:webHidden/>
              </w:rPr>
              <w:fldChar w:fldCharType="begin"/>
            </w:r>
            <w:r>
              <w:rPr>
                <w:noProof/>
                <w:webHidden/>
              </w:rPr>
              <w:instrText xml:space="preserve"> PAGEREF _Toc447530640 \h </w:instrText>
            </w:r>
            <w:r>
              <w:rPr>
                <w:noProof/>
                <w:webHidden/>
              </w:rPr>
            </w:r>
            <w:r>
              <w:rPr>
                <w:noProof/>
                <w:webHidden/>
              </w:rPr>
              <w:fldChar w:fldCharType="separate"/>
            </w:r>
            <w:r>
              <w:rPr>
                <w:noProof/>
                <w:webHidden/>
              </w:rPr>
              <w:t>3</w:t>
            </w:r>
            <w:r>
              <w:rPr>
                <w:noProof/>
                <w:webHidden/>
              </w:rPr>
              <w:fldChar w:fldCharType="end"/>
            </w:r>
          </w:hyperlink>
        </w:p>
        <w:p w14:paraId="57634795" w14:textId="77777777" w:rsidR="0091047A" w:rsidRDefault="0091047A">
          <w:pPr>
            <w:pStyle w:val="Indholdsfortegnelse2"/>
            <w:tabs>
              <w:tab w:val="right" w:leader="dot" w:pos="9628"/>
            </w:tabs>
            <w:rPr>
              <w:rFonts w:asciiTheme="minorHAnsi" w:eastAsiaTheme="minorEastAsia" w:hAnsiTheme="minorHAnsi" w:cstheme="minorBidi"/>
              <w:noProof/>
              <w:sz w:val="22"/>
              <w:szCs w:val="22"/>
            </w:rPr>
          </w:pPr>
          <w:hyperlink w:anchor="_Toc447530641" w:history="1">
            <w:r w:rsidRPr="00223891">
              <w:rPr>
                <w:rStyle w:val="Hyperlink"/>
                <w:noProof/>
              </w:rPr>
              <w:t>Magasin</w:t>
            </w:r>
            <w:r>
              <w:rPr>
                <w:noProof/>
                <w:webHidden/>
              </w:rPr>
              <w:tab/>
            </w:r>
            <w:r>
              <w:rPr>
                <w:noProof/>
                <w:webHidden/>
              </w:rPr>
              <w:fldChar w:fldCharType="begin"/>
            </w:r>
            <w:r>
              <w:rPr>
                <w:noProof/>
                <w:webHidden/>
              </w:rPr>
              <w:instrText xml:space="preserve"> PAGEREF _Toc447530641 \h </w:instrText>
            </w:r>
            <w:r>
              <w:rPr>
                <w:noProof/>
                <w:webHidden/>
              </w:rPr>
            </w:r>
            <w:r>
              <w:rPr>
                <w:noProof/>
                <w:webHidden/>
              </w:rPr>
              <w:fldChar w:fldCharType="separate"/>
            </w:r>
            <w:r>
              <w:rPr>
                <w:noProof/>
                <w:webHidden/>
              </w:rPr>
              <w:t>4</w:t>
            </w:r>
            <w:r>
              <w:rPr>
                <w:noProof/>
                <w:webHidden/>
              </w:rPr>
              <w:fldChar w:fldCharType="end"/>
            </w:r>
          </w:hyperlink>
        </w:p>
        <w:p w14:paraId="16BDF5E6" w14:textId="77777777" w:rsidR="0091047A" w:rsidRDefault="0091047A">
          <w:pPr>
            <w:pStyle w:val="Indholdsfortegnelse2"/>
            <w:tabs>
              <w:tab w:val="right" w:leader="dot" w:pos="9628"/>
            </w:tabs>
            <w:rPr>
              <w:rFonts w:asciiTheme="minorHAnsi" w:eastAsiaTheme="minorEastAsia" w:hAnsiTheme="minorHAnsi" w:cstheme="minorBidi"/>
              <w:noProof/>
              <w:sz w:val="22"/>
              <w:szCs w:val="22"/>
            </w:rPr>
          </w:pPr>
          <w:hyperlink w:anchor="_Toc447530642" w:history="1">
            <w:r w:rsidRPr="00223891">
              <w:rPr>
                <w:rStyle w:val="Hyperlink"/>
                <w:noProof/>
              </w:rPr>
              <w:t>On-Sport</w:t>
            </w:r>
            <w:r>
              <w:rPr>
                <w:noProof/>
                <w:webHidden/>
              </w:rPr>
              <w:tab/>
            </w:r>
            <w:r>
              <w:rPr>
                <w:noProof/>
                <w:webHidden/>
              </w:rPr>
              <w:fldChar w:fldCharType="begin"/>
            </w:r>
            <w:r>
              <w:rPr>
                <w:noProof/>
                <w:webHidden/>
              </w:rPr>
              <w:instrText xml:space="preserve"> PAGEREF _Toc447530642 \h </w:instrText>
            </w:r>
            <w:r>
              <w:rPr>
                <w:noProof/>
                <w:webHidden/>
              </w:rPr>
            </w:r>
            <w:r>
              <w:rPr>
                <w:noProof/>
                <w:webHidden/>
              </w:rPr>
              <w:fldChar w:fldCharType="separate"/>
            </w:r>
            <w:r>
              <w:rPr>
                <w:noProof/>
                <w:webHidden/>
              </w:rPr>
              <w:t>4</w:t>
            </w:r>
            <w:r>
              <w:rPr>
                <w:noProof/>
                <w:webHidden/>
              </w:rPr>
              <w:fldChar w:fldCharType="end"/>
            </w:r>
          </w:hyperlink>
        </w:p>
        <w:p w14:paraId="108F3912" w14:textId="77777777" w:rsidR="0091047A" w:rsidRDefault="0091047A">
          <w:pPr>
            <w:pStyle w:val="Indholdsfortegnelse2"/>
            <w:tabs>
              <w:tab w:val="right" w:leader="dot" w:pos="9628"/>
            </w:tabs>
            <w:rPr>
              <w:rFonts w:asciiTheme="minorHAnsi" w:eastAsiaTheme="minorEastAsia" w:hAnsiTheme="minorHAnsi" w:cstheme="minorBidi"/>
              <w:noProof/>
              <w:sz w:val="22"/>
              <w:szCs w:val="22"/>
            </w:rPr>
          </w:pPr>
          <w:hyperlink w:anchor="_Toc447530643" w:history="1">
            <w:r w:rsidRPr="00223891">
              <w:rPr>
                <w:rStyle w:val="Hyperlink"/>
                <w:noProof/>
              </w:rPr>
              <w:t>Hjemmeside</w:t>
            </w:r>
            <w:r>
              <w:rPr>
                <w:noProof/>
                <w:webHidden/>
              </w:rPr>
              <w:tab/>
            </w:r>
            <w:r>
              <w:rPr>
                <w:noProof/>
                <w:webHidden/>
              </w:rPr>
              <w:fldChar w:fldCharType="begin"/>
            </w:r>
            <w:r>
              <w:rPr>
                <w:noProof/>
                <w:webHidden/>
              </w:rPr>
              <w:instrText xml:space="preserve"> PAGEREF _Toc447530643 \h </w:instrText>
            </w:r>
            <w:r>
              <w:rPr>
                <w:noProof/>
                <w:webHidden/>
              </w:rPr>
            </w:r>
            <w:r>
              <w:rPr>
                <w:noProof/>
                <w:webHidden/>
              </w:rPr>
              <w:fldChar w:fldCharType="separate"/>
            </w:r>
            <w:r>
              <w:rPr>
                <w:noProof/>
                <w:webHidden/>
              </w:rPr>
              <w:t>4</w:t>
            </w:r>
            <w:r>
              <w:rPr>
                <w:noProof/>
                <w:webHidden/>
              </w:rPr>
              <w:fldChar w:fldCharType="end"/>
            </w:r>
          </w:hyperlink>
        </w:p>
        <w:p w14:paraId="618D2A13" w14:textId="77777777" w:rsidR="0091047A" w:rsidRDefault="0091047A">
          <w:pPr>
            <w:pStyle w:val="Indholdsfortegnelse2"/>
            <w:tabs>
              <w:tab w:val="right" w:leader="dot" w:pos="9628"/>
            </w:tabs>
            <w:rPr>
              <w:rFonts w:asciiTheme="minorHAnsi" w:eastAsiaTheme="minorEastAsia" w:hAnsiTheme="minorHAnsi" w:cstheme="minorBidi"/>
              <w:noProof/>
              <w:sz w:val="22"/>
              <w:szCs w:val="22"/>
            </w:rPr>
          </w:pPr>
          <w:hyperlink w:anchor="_Toc447530644" w:history="1">
            <w:r w:rsidRPr="00223891">
              <w:rPr>
                <w:rStyle w:val="Hyperlink"/>
                <w:noProof/>
              </w:rPr>
              <w:t>Sociale medier</w:t>
            </w:r>
            <w:r>
              <w:rPr>
                <w:noProof/>
                <w:webHidden/>
              </w:rPr>
              <w:tab/>
            </w:r>
            <w:r>
              <w:rPr>
                <w:noProof/>
                <w:webHidden/>
              </w:rPr>
              <w:fldChar w:fldCharType="begin"/>
            </w:r>
            <w:r>
              <w:rPr>
                <w:noProof/>
                <w:webHidden/>
              </w:rPr>
              <w:instrText xml:space="preserve"> PAGEREF _Toc447530644 \h </w:instrText>
            </w:r>
            <w:r>
              <w:rPr>
                <w:noProof/>
                <w:webHidden/>
              </w:rPr>
            </w:r>
            <w:r>
              <w:rPr>
                <w:noProof/>
                <w:webHidden/>
              </w:rPr>
              <w:fldChar w:fldCharType="separate"/>
            </w:r>
            <w:r>
              <w:rPr>
                <w:noProof/>
                <w:webHidden/>
              </w:rPr>
              <w:t>5</w:t>
            </w:r>
            <w:r>
              <w:rPr>
                <w:noProof/>
                <w:webHidden/>
              </w:rPr>
              <w:fldChar w:fldCharType="end"/>
            </w:r>
          </w:hyperlink>
        </w:p>
        <w:p w14:paraId="7F940020" w14:textId="77777777" w:rsidR="0091047A" w:rsidRDefault="0091047A">
          <w:pPr>
            <w:pStyle w:val="Indholdsfortegnelse2"/>
            <w:tabs>
              <w:tab w:val="right" w:leader="dot" w:pos="9628"/>
            </w:tabs>
            <w:rPr>
              <w:rFonts w:asciiTheme="minorHAnsi" w:eastAsiaTheme="minorEastAsia" w:hAnsiTheme="minorHAnsi" w:cstheme="minorBidi"/>
              <w:noProof/>
              <w:sz w:val="22"/>
              <w:szCs w:val="22"/>
            </w:rPr>
          </w:pPr>
          <w:hyperlink w:anchor="_Toc447530645" w:history="1">
            <w:r w:rsidRPr="00223891">
              <w:rPr>
                <w:rStyle w:val="Hyperlink"/>
                <w:noProof/>
              </w:rPr>
              <w:t>Twitter, Instagram og Snapchat</w:t>
            </w:r>
            <w:r>
              <w:rPr>
                <w:noProof/>
                <w:webHidden/>
              </w:rPr>
              <w:tab/>
            </w:r>
            <w:r>
              <w:rPr>
                <w:noProof/>
                <w:webHidden/>
              </w:rPr>
              <w:fldChar w:fldCharType="begin"/>
            </w:r>
            <w:r>
              <w:rPr>
                <w:noProof/>
                <w:webHidden/>
              </w:rPr>
              <w:instrText xml:space="preserve"> PAGEREF _Toc447530645 \h </w:instrText>
            </w:r>
            <w:r>
              <w:rPr>
                <w:noProof/>
                <w:webHidden/>
              </w:rPr>
            </w:r>
            <w:r>
              <w:rPr>
                <w:noProof/>
                <w:webHidden/>
              </w:rPr>
              <w:fldChar w:fldCharType="separate"/>
            </w:r>
            <w:r>
              <w:rPr>
                <w:noProof/>
                <w:webHidden/>
              </w:rPr>
              <w:t>5</w:t>
            </w:r>
            <w:r>
              <w:rPr>
                <w:noProof/>
                <w:webHidden/>
              </w:rPr>
              <w:fldChar w:fldCharType="end"/>
            </w:r>
          </w:hyperlink>
        </w:p>
        <w:p w14:paraId="6BD5DB09" w14:textId="77777777" w:rsidR="0091047A" w:rsidRDefault="0091047A">
          <w:pPr>
            <w:pStyle w:val="Indholdsfortegnelse2"/>
            <w:tabs>
              <w:tab w:val="right" w:leader="dot" w:pos="9628"/>
            </w:tabs>
            <w:rPr>
              <w:rFonts w:asciiTheme="minorHAnsi" w:eastAsiaTheme="minorEastAsia" w:hAnsiTheme="minorHAnsi" w:cstheme="minorBidi"/>
              <w:noProof/>
              <w:sz w:val="22"/>
              <w:szCs w:val="22"/>
            </w:rPr>
          </w:pPr>
          <w:hyperlink w:anchor="_Toc447530646" w:history="1">
            <w:r w:rsidRPr="00223891">
              <w:rPr>
                <w:rStyle w:val="Hyperlink"/>
                <w:noProof/>
              </w:rPr>
              <w:t>Oversigt årets priser</w:t>
            </w:r>
            <w:r>
              <w:rPr>
                <w:noProof/>
                <w:webHidden/>
              </w:rPr>
              <w:tab/>
            </w:r>
            <w:r>
              <w:rPr>
                <w:noProof/>
                <w:webHidden/>
              </w:rPr>
              <w:fldChar w:fldCharType="begin"/>
            </w:r>
            <w:r>
              <w:rPr>
                <w:noProof/>
                <w:webHidden/>
              </w:rPr>
              <w:instrText xml:space="preserve"> PAGEREF _Toc447530646 \h </w:instrText>
            </w:r>
            <w:r>
              <w:rPr>
                <w:noProof/>
                <w:webHidden/>
              </w:rPr>
            </w:r>
            <w:r>
              <w:rPr>
                <w:noProof/>
                <w:webHidden/>
              </w:rPr>
              <w:fldChar w:fldCharType="separate"/>
            </w:r>
            <w:r>
              <w:rPr>
                <w:noProof/>
                <w:webHidden/>
              </w:rPr>
              <w:t>6</w:t>
            </w:r>
            <w:r>
              <w:rPr>
                <w:noProof/>
                <w:webHidden/>
              </w:rPr>
              <w:fldChar w:fldCharType="end"/>
            </w:r>
          </w:hyperlink>
        </w:p>
        <w:p w14:paraId="0640DB97" w14:textId="77777777" w:rsidR="0091047A" w:rsidRDefault="0091047A">
          <w:pPr>
            <w:pStyle w:val="Indholdsfortegnelse1"/>
            <w:tabs>
              <w:tab w:val="right" w:leader="dot" w:pos="9628"/>
            </w:tabs>
            <w:rPr>
              <w:rFonts w:asciiTheme="minorHAnsi" w:eastAsiaTheme="minorEastAsia" w:hAnsiTheme="minorHAnsi" w:cstheme="minorBidi"/>
              <w:noProof/>
              <w:sz w:val="22"/>
              <w:szCs w:val="22"/>
            </w:rPr>
          </w:pPr>
          <w:hyperlink w:anchor="_Toc447530647" w:history="1">
            <w:r w:rsidRPr="00223891">
              <w:rPr>
                <w:rStyle w:val="Hyperlink"/>
                <w:rFonts w:eastAsiaTheme="minorHAnsi"/>
                <w:noProof/>
                <w:lang w:eastAsia="en-US"/>
              </w:rPr>
              <w:t>Samarbejdsrelationerne til Specialforbund og DIF/DGI.</w:t>
            </w:r>
            <w:r>
              <w:rPr>
                <w:noProof/>
                <w:webHidden/>
              </w:rPr>
              <w:tab/>
            </w:r>
            <w:r>
              <w:rPr>
                <w:noProof/>
                <w:webHidden/>
              </w:rPr>
              <w:fldChar w:fldCharType="begin"/>
            </w:r>
            <w:r>
              <w:rPr>
                <w:noProof/>
                <w:webHidden/>
              </w:rPr>
              <w:instrText xml:space="preserve"> PAGEREF _Toc447530647 \h </w:instrText>
            </w:r>
            <w:r>
              <w:rPr>
                <w:noProof/>
                <w:webHidden/>
              </w:rPr>
            </w:r>
            <w:r>
              <w:rPr>
                <w:noProof/>
                <w:webHidden/>
              </w:rPr>
              <w:fldChar w:fldCharType="separate"/>
            </w:r>
            <w:r>
              <w:rPr>
                <w:noProof/>
                <w:webHidden/>
              </w:rPr>
              <w:t>6</w:t>
            </w:r>
            <w:r>
              <w:rPr>
                <w:noProof/>
                <w:webHidden/>
              </w:rPr>
              <w:fldChar w:fldCharType="end"/>
            </w:r>
          </w:hyperlink>
        </w:p>
        <w:p w14:paraId="0134D1F4" w14:textId="77777777" w:rsidR="0091047A" w:rsidRDefault="0091047A">
          <w:pPr>
            <w:pStyle w:val="Indholdsfortegnelse1"/>
            <w:tabs>
              <w:tab w:val="right" w:leader="dot" w:pos="9628"/>
            </w:tabs>
            <w:rPr>
              <w:rFonts w:asciiTheme="minorHAnsi" w:eastAsiaTheme="minorEastAsia" w:hAnsiTheme="minorHAnsi" w:cstheme="minorBidi"/>
              <w:noProof/>
              <w:sz w:val="22"/>
              <w:szCs w:val="22"/>
            </w:rPr>
          </w:pPr>
          <w:hyperlink w:anchor="_Toc447530648" w:history="1">
            <w:r w:rsidRPr="00223891">
              <w:rPr>
                <w:rStyle w:val="Hyperlink"/>
                <w:noProof/>
              </w:rPr>
              <w:t>Samarbejde mellem DHIF og Syddansk Universitet</w:t>
            </w:r>
            <w:r>
              <w:rPr>
                <w:noProof/>
                <w:webHidden/>
              </w:rPr>
              <w:tab/>
            </w:r>
            <w:r>
              <w:rPr>
                <w:noProof/>
                <w:webHidden/>
              </w:rPr>
              <w:fldChar w:fldCharType="begin"/>
            </w:r>
            <w:r>
              <w:rPr>
                <w:noProof/>
                <w:webHidden/>
              </w:rPr>
              <w:instrText xml:space="preserve"> PAGEREF _Toc447530648 \h </w:instrText>
            </w:r>
            <w:r>
              <w:rPr>
                <w:noProof/>
                <w:webHidden/>
              </w:rPr>
            </w:r>
            <w:r>
              <w:rPr>
                <w:noProof/>
                <w:webHidden/>
              </w:rPr>
              <w:fldChar w:fldCharType="separate"/>
            </w:r>
            <w:r>
              <w:rPr>
                <w:noProof/>
                <w:webHidden/>
              </w:rPr>
              <w:t>7</w:t>
            </w:r>
            <w:r>
              <w:rPr>
                <w:noProof/>
                <w:webHidden/>
              </w:rPr>
              <w:fldChar w:fldCharType="end"/>
            </w:r>
          </w:hyperlink>
        </w:p>
        <w:p w14:paraId="6267238D" w14:textId="77777777" w:rsidR="0091047A" w:rsidRDefault="0091047A">
          <w:pPr>
            <w:pStyle w:val="Indholdsfortegnelse1"/>
            <w:tabs>
              <w:tab w:val="right" w:leader="dot" w:pos="9628"/>
            </w:tabs>
            <w:rPr>
              <w:rFonts w:asciiTheme="minorHAnsi" w:eastAsiaTheme="minorEastAsia" w:hAnsiTheme="minorHAnsi" w:cstheme="minorBidi"/>
              <w:noProof/>
              <w:sz w:val="22"/>
              <w:szCs w:val="22"/>
            </w:rPr>
          </w:pPr>
          <w:hyperlink w:anchor="_Toc447530649" w:history="1">
            <w:r w:rsidRPr="00223891">
              <w:rPr>
                <w:rStyle w:val="Hyperlink"/>
                <w:noProof/>
              </w:rPr>
              <w:t>Ulandsarbejde</w:t>
            </w:r>
            <w:r>
              <w:rPr>
                <w:noProof/>
                <w:webHidden/>
              </w:rPr>
              <w:tab/>
            </w:r>
            <w:r>
              <w:rPr>
                <w:noProof/>
                <w:webHidden/>
              </w:rPr>
              <w:fldChar w:fldCharType="begin"/>
            </w:r>
            <w:r>
              <w:rPr>
                <w:noProof/>
                <w:webHidden/>
              </w:rPr>
              <w:instrText xml:space="preserve"> PAGEREF _Toc447530649 \h </w:instrText>
            </w:r>
            <w:r>
              <w:rPr>
                <w:noProof/>
                <w:webHidden/>
              </w:rPr>
            </w:r>
            <w:r>
              <w:rPr>
                <w:noProof/>
                <w:webHidden/>
              </w:rPr>
              <w:fldChar w:fldCharType="separate"/>
            </w:r>
            <w:r>
              <w:rPr>
                <w:noProof/>
                <w:webHidden/>
              </w:rPr>
              <w:t>8</w:t>
            </w:r>
            <w:r>
              <w:rPr>
                <w:noProof/>
                <w:webHidden/>
              </w:rPr>
              <w:fldChar w:fldCharType="end"/>
            </w:r>
          </w:hyperlink>
        </w:p>
        <w:p w14:paraId="29CBD4FB" w14:textId="77777777" w:rsidR="0091047A" w:rsidRDefault="0091047A">
          <w:pPr>
            <w:pStyle w:val="Indholdsfortegnelse1"/>
            <w:tabs>
              <w:tab w:val="right" w:leader="dot" w:pos="9628"/>
            </w:tabs>
            <w:rPr>
              <w:rFonts w:asciiTheme="minorHAnsi" w:eastAsiaTheme="minorEastAsia" w:hAnsiTheme="minorHAnsi" w:cstheme="minorBidi"/>
              <w:noProof/>
              <w:sz w:val="22"/>
              <w:szCs w:val="22"/>
            </w:rPr>
          </w:pPr>
          <w:hyperlink w:anchor="_Toc447530650" w:history="1">
            <w:r w:rsidRPr="00223891">
              <w:rPr>
                <w:rStyle w:val="Hyperlink"/>
                <w:noProof/>
              </w:rPr>
              <w:t>Udviklings-Udvalget</w:t>
            </w:r>
            <w:r>
              <w:rPr>
                <w:noProof/>
                <w:webHidden/>
              </w:rPr>
              <w:tab/>
            </w:r>
            <w:r>
              <w:rPr>
                <w:noProof/>
                <w:webHidden/>
              </w:rPr>
              <w:fldChar w:fldCharType="begin"/>
            </w:r>
            <w:r>
              <w:rPr>
                <w:noProof/>
                <w:webHidden/>
              </w:rPr>
              <w:instrText xml:space="preserve"> PAGEREF _Toc447530650 \h </w:instrText>
            </w:r>
            <w:r>
              <w:rPr>
                <w:noProof/>
                <w:webHidden/>
              </w:rPr>
            </w:r>
            <w:r>
              <w:rPr>
                <w:noProof/>
                <w:webHidden/>
              </w:rPr>
              <w:fldChar w:fldCharType="separate"/>
            </w:r>
            <w:r>
              <w:rPr>
                <w:noProof/>
                <w:webHidden/>
              </w:rPr>
              <w:t>9</w:t>
            </w:r>
            <w:r>
              <w:rPr>
                <w:noProof/>
                <w:webHidden/>
              </w:rPr>
              <w:fldChar w:fldCharType="end"/>
            </w:r>
          </w:hyperlink>
        </w:p>
        <w:p w14:paraId="0BB670B0" w14:textId="77777777" w:rsidR="0091047A" w:rsidRDefault="0091047A">
          <w:pPr>
            <w:pStyle w:val="Indholdsfortegnelse1"/>
            <w:tabs>
              <w:tab w:val="right" w:leader="dot" w:pos="9628"/>
            </w:tabs>
            <w:rPr>
              <w:rFonts w:asciiTheme="minorHAnsi" w:eastAsiaTheme="minorEastAsia" w:hAnsiTheme="minorHAnsi" w:cstheme="minorBidi"/>
              <w:noProof/>
              <w:sz w:val="22"/>
              <w:szCs w:val="22"/>
            </w:rPr>
          </w:pPr>
          <w:hyperlink w:anchor="_Toc447530651" w:history="1">
            <w:r w:rsidRPr="00223891">
              <w:rPr>
                <w:rStyle w:val="Hyperlink"/>
                <w:noProof/>
              </w:rPr>
              <w:t>Frivillighedspolitikken IFORM – første år</w:t>
            </w:r>
            <w:r>
              <w:rPr>
                <w:noProof/>
                <w:webHidden/>
              </w:rPr>
              <w:tab/>
            </w:r>
            <w:r>
              <w:rPr>
                <w:noProof/>
                <w:webHidden/>
              </w:rPr>
              <w:fldChar w:fldCharType="begin"/>
            </w:r>
            <w:r>
              <w:rPr>
                <w:noProof/>
                <w:webHidden/>
              </w:rPr>
              <w:instrText xml:space="preserve"> PAGEREF _Toc447530651 \h </w:instrText>
            </w:r>
            <w:r>
              <w:rPr>
                <w:noProof/>
                <w:webHidden/>
              </w:rPr>
            </w:r>
            <w:r>
              <w:rPr>
                <w:noProof/>
                <w:webHidden/>
              </w:rPr>
              <w:fldChar w:fldCharType="separate"/>
            </w:r>
            <w:r>
              <w:rPr>
                <w:noProof/>
                <w:webHidden/>
              </w:rPr>
              <w:t>9</w:t>
            </w:r>
            <w:r>
              <w:rPr>
                <w:noProof/>
                <w:webHidden/>
              </w:rPr>
              <w:fldChar w:fldCharType="end"/>
            </w:r>
          </w:hyperlink>
        </w:p>
        <w:p w14:paraId="710DB8B2" w14:textId="77777777" w:rsidR="0091047A" w:rsidRDefault="0091047A">
          <w:pPr>
            <w:pStyle w:val="Indholdsfortegnelse1"/>
            <w:tabs>
              <w:tab w:val="right" w:leader="dot" w:pos="9628"/>
            </w:tabs>
            <w:rPr>
              <w:rFonts w:asciiTheme="minorHAnsi" w:eastAsiaTheme="minorEastAsia" w:hAnsiTheme="minorHAnsi" w:cstheme="minorBidi"/>
              <w:noProof/>
              <w:sz w:val="22"/>
              <w:szCs w:val="22"/>
            </w:rPr>
          </w:pPr>
          <w:hyperlink w:anchor="_Toc447530652" w:history="1">
            <w:r w:rsidRPr="00223891">
              <w:rPr>
                <w:rStyle w:val="Hyperlink"/>
                <w:noProof/>
              </w:rPr>
              <w:t>Uddannelse 2015</w:t>
            </w:r>
            <w:r>
              <w:rPr>
                <w:noProof/>
                <w:webHidden/>
              </w:rPr>
              <w:tab/>
            </w:r>
            <w:r>
              <w:rPr>
                <w:noProof/>
                <w:webHidden/>
              </w:rPr>
              <w:fldChar w:fldCharType="begin"/>
            </w:r>
            <w:r>
              <w:rPr>
                <w:noProof/>
                <w:webHidden/>
              </w:rPr>
              <w:instrText xml:space="preserve"> PAGEREF _Toc447530652 \h </w:instrText>
            </w:r>
            <w:r>
              <w:rPr>
                <w:noProof/>
                <w:webHidden/>
              </w:rPr>
            </w:r>
            <w:r>
              <w:rPr>
                <w:noProof/>
                <w:webHidden/>
              </w:rPr>
              <w:fldChar w:fldCharType="separate"/>
            </w:r>
            <w:r>
              <w:rPr>
                <w:noProof/>
                <w:webHidden/>
              </w:rPr>
              <w:t>10</w:t>
            </w:r>
            <w:r>
              <w:rPr>
                <w:noProof/>
                <w:webHidden/>
              </w:rPr>
              <w:fldChar w:fldCharType="end"/>
            </w:r>
          </w:hyperlink>
        </w:p>
        <w:p w14:paraId="36737DAD" w14:textId="77777777" w:rsidR="0091047A" w:rsidRDefault="0091047A">
          <w:pPr>
            <w:pStyle w:val="Indholdsfortegnelse1"/>
            <w:tabs>
              <w:tab w:val="right" w:leader="dot" w:pos="9628"/>
            </w:tabs>
            <w:rPr>
              <w:rFonts w:asciiTheme="minorHAnsi" w:eastAsiaTheme="minorEastAsia" w:hAnsiTheme="minorHAnsi" w:cstheme="minorBidi"/>
              <w:noProof/>
              <w:sz w:val="22"/>
              <w:szCs w:val="22"/>
            </w:rPr>
          </w:pPr>
          <w:hyperlink w:anchor="_Toc447530653" w:history="1">
            <w:r w:rsidRPr="00223891">
              <w:rPr>
                <w:rStyle w:val="Hyperlink"/>
                <w:noProof/>
              </w:rPr>
              <w:t>Tilskud til kørsel m.m. efter folkeoplysningslovens §44 stk. 2.</w:t>
            </w:r>
            <w:r>
              <w:rPr>
                <w:noProof/>
                <w:webHidden/>
              </w:rPr>
              <w:tab/>
            </w:r>
            <w:r>
              <w:rPr>
                <w:noProof/>
                <w:webHidden/>
              </w:rPr>
              <w:fldChar w:fldCharType="begin"/>
            </w:r>
            <w:r>
              <w:rPr>
                <w:noProof/>
                <w:webHidden/>
              </w:rPr>
              <w:instrText xml:space="preserve"> PAGEREF _Toc447530653 \h </w:instrText>
            </w:r>
            <w:r>
              <w:rPr>
                <w:noProof/>
                <w:webHidden/>
              </w:rPr>
            </w:r>
            <w:r>
              <w:rPr>
                <w:noProof/>
                <w:webHidden/>
              </w:rPr>
              <w:fldChar w:fldCharType="separate"/>
            </w:r>
            <w:r>
              <w:rPr>
                <w:noProof/>
                <w:webHidden/>
              </w:rPr>
              <w:t>12</w:t>
            </w:r>
            <w:r>
              <w:rPr>
                <w:noProof/>
                <w:webHidden/>
              </w:rPr>
              <w:fldChar w:fldCharType="end"/>
            </w:r>
          </w:hyperlink>
        </w:p>
        <w:p w14:paraId="07A916D0" w14:textId="77777777" w:rsidR="0091047A" w:rsidRDefault="0091047A">
          <w:pPr>
            <w:pStyle w:val="Indholdsfortegnelse1"/>
            <w:tabs>
              <w:tab w:val="right" w:leader="dot" w:pos="9628"/>
            </w:tabs>
            <w:rPr>
              <w:rFonts w:asciiTheme="minorHAnsi" w:eastAsiaTheme="minorEastAsia" w:hAnsiTheme="minorHAnsi" w:cstheme="minorBidi"/>
              <w:noProof/>
              <w:sz w:val="22"/>
              <w:szCs w:val="22"/>
            </w:rPr>
          </w:pPr>
          <w:hyperlink w:anchor="_Toc447530654" w:history="1">
            <w:r w:rsidRPr="00223891">
              <w:rPr>
                <w:rStyle w:val="Hyperlink"/>
                <w:noProof/>
              </w:rPr>
              <w:t>DIF-soldaterprojekt</w:t>
            </w:r>
            <w:r>
              <w:rPr>
                <w:noProof/>
                <w:webHidden/>
              </w:rPr>
              <w:tab/>
            </w:r>
            <w:r>
              <w:rPr>
                <w:noProof/>
                <w:webHidden/>
              </w:rPr>
              <w:fldChar w:fldCharType="begin"/>
            </w:r>
            <w:r>
              <w:rPr>
                <w:noProof/>
                <w:webHidden/>
              </w:rPr>
              <w:instrText xml:space="preserve"> PAGEREF _Toc447530654 \h </w:instrText>
            </w:r>
            <w:r>
              <w:rPr>
                <w:noProof/>
                <w:webHidden/>
              </w:rPr>
            </w:r>
            <w:r>
              <w:rPr>
                <w:noProof/>
                <w:webHidden/>
              </w:rPr>
              <w:fldChar w:fldCharType="separate"/>
            </w:r>
            <w:r>
              <w:rPr>
                <w:noProof/>
                <w:webHidden/>
              </w:rPr>
              <w:t>12</w:t>
            </w:r>
            <w:r>
              <w:rPr>
                <w:noProof/>
                <w:webHidden/>
              </w:rPr>
              <w:fldChar w:fldCharType="end"/>
            </w:r>
          </w:hyperlink>
        </w:p>
        <w:p w14:paraId="7CDCEF8B" w14:textId="77777777" w:rsidR="0091047A" w:rsidRDefault="0091047A">
          <w:pPr>
            <w:pStyle w:val="Indholdsfortegnelse1"/>
            <w:tabs>
              <w:tab w:val="right" w:leader="dot" w:pos="9628"/>
            </w:tabs>
            <w:rPr>
              <w:rFonts w:asciiTheme="minorHAnsi" w:eastAsiaTheme="minorEastAsia" w:hAnsiTheme="minorHAnsi" w:cstheme="minorBidi"/>
              <w:noProof/>
              <w:sz w:val="22"/>
              <w:szCs w:val="22"/>
            </w:rPr>
          </w:pPr>
          <w:hyperlink w:anchor="_Toc447530655" w:history="1">
            <w:r w:rsidRPr="00223891">
              <w:rPr>
                <w:rStyle w:val="Hyperlink"/>
                <w:noProof/>
              </w:rPr>
              <w:t>Handicapidrættens Videnscenter (HaVid)</w:t>
            </w:r>
            <w:r>
              <w:rPr>
                <w:noProof/>
                <w:webHidden/>
              </w:rPr>
              <w:tab/>
            </w:r>
            <w:r>
              <w:rPr>
                <w:noProof/>
                <w:webHidden/>
              </w:rPr>
              <w:fldChar w:fldCharType="begin"/>
            </w:r>
            <w:r>
              <w:rPr>
                <w:noProof/>
                <w:webHidden/>
              </w:rPr>
              <w:instrText xml:space="preserve"> PAGEREF _Toc447530655 \h </w:instrText>
            </w:r>
            <w:r>
              <w:rPr>
                <w:noProof/>
                <w:webHidden/>
              </w:rPr>
            </w:r>
            <w:r>
              <w:rPr>
                <w:noProof/>
                <w:webHidden/>
              </w:rPr>
              <w:fldChar w:fldCharType="separate"/>
            </w:r>
            <w:r>
              <w:rPr>
                <w:noProof/>
                <w:webHidden/>
              </w:rPr>
              <w:t>13</w:t>
            </w:r>
            <w:r>
              <w:rPr>
                <w:noProof/>
                <w:webHidden/>
              </w:rPr>
              <w:fldChar w:fldCharType="end"/>
            </w:r>
          </w:hyperlink>
        </w:p>
        <w:p w14:paraId="42DE9A5C" w14:textId="77777777" w:rsidR="0091047A" w:rsidRDefault="0091047A">
          <w:pPr>
            <w:pStyle w:val="Indholdsfortegnelse1"/>
            <w:tabs>
              <w:tab w:val="right" w:leader="dot" w:pos="9628"/>
            </w:tabs>
            <w:rPr>
              <w:rFonts w:asciiTheme="minorHAnsi" w:eastAsiaTheme="minorEastAsia" w:hAnsiTheme="minorHAnsi" w:cstheme="minorBidi"/>
              <w:noProof/>
              <w:sz w:val="22"/>
              <w:szCs w:val="22"/>
            </w:rPr>
          </w:pPr>
          <w:hyperlink w:anchor="_Toc447530656" w:history="1">
            <w:r w:rsidRPr="00223891">
              <w:rPr>
                <w:rStyle w:val="Hyperlink"/>
                <w:noProof/>
              </w:rPr>
              <w:t>Internationalt arbejde</w:t>
            </w:r>
            <w:r>
              <w:rPr>
                <w:noProof/>
                <w:webHidden/>
              </w:rPr>
              <w:tab/>
            </w:r>
            <w:r>
              <w:rPr>
                <w:noProof/>
                <w:webHidden/>
              </w:rPr>
              <w:fldChar w:fldCharType="begin"/>
            </w:r>
            <w:r>
              <w:rPr>
                <w:noProof/>
                <w:webHidden/>
              </w:rPr>
              <w:instrText xml:space="preserve"> PAGEREF _Toc447530656 \h </w:instrText>
            </w:r>
            <w:r>
              <w:rPr>
                <w:noProof/>
                <w:webHidden/>
              </w:rPr>
            </w:r>
            <w:r>
              <w:rPr>
                <w:noProof/>
                <w:webHidden/>
              </w:rPr>
              <w:fldChar w:fldCharType="separate"/>
            </w:r>
            <w:r>
              <w:rPr>
                <w:noProof/>
                <w:webHidden/>
              </w:rPr>
              <w:t>14</w:t>
            </w:r>
            <w:r>
              <w:rPr>
                <w:noProof/>
                <w:webHidden/>
              </w:rPr>
              <w:fldChar w:fldCharType="end"/>
            </w:r>
          </w:hyperlink>
        </w:p>
        <w:p w14:paraId="70D4A6CB" w14:textId="77777777" w:rsidR="0091047A" w:rsidRDefault="0091047A">
          <w:pPr>
            <w:pStyle w:val="Indholdsfortegnelse2"/>
            <w:tabs>
              <w:tab w:val="right" w:leader="dot" w:pos="9628"/>
            </w:tabs>
            <w:rPr>
              <w:rFonts w:asciiTheme="minorHAnsi" w:eastAsiaTheme="minorEastAsia" w:hAnsiTheme="minorHAnsi" w:cstheme="minorBidi"/>
              <w:noProof/>
              <w:sz w:val="22"/>
              <w:szCs w:val="22"/>
            </w:rPr>
          </w:pPr>
          <w:hyperlink w:anchor="_Toc447530657" w:history="1">
            <w:r w:rsidRPr="00223891">
              <w:rPr>
                <w:rStyle w:val="Hyperlink"/>
                <w:rFonts w:eastAsiaTheme="minorHAnsi"/>
                <w:noProof/>
                <w:lang w:eastAsia="en-US"/>
              </w:rPr>
              <w:t>Nordisk samarbejde via Nord-HIF og IPC.</w:t>
            </w:r>
            <w:r>
              <w:rPr>
                <w:noProof/>
                <w:webHidden/>
              </w:rPr>
              <w:tab/>
            </w:r>
            <w:r>
              <w:rPr>
                <w:noProof/>
                <w:webHidden/>
              </w:rPr>
              <w:fldChar w:fldCharType="begin"/>
            </w:r>
            <w:r>
              <w:rPr>
                <w:noProof/>
                <w:webHidden/>
              </w:rPr>
              <w:instrText xml:space="preserve"> PAGEREF _Toc447530657 \h </w:instrText>
            </w:r>
            <w:r>
              <w:rPr>
                <w:noProof/>
                <w:webHidden/>
              </w:rPr>
            </w:r>
            <w:r>
              <w:rPr>
                <w:noProof/>
                <w:webHidden/>
              </w:rPr>
              <w:fldChar w:fldCharType="separate"/>
            </w:r>
            <w:r>
              <w:rPr>
                <w:noProof/>
                <w:webHidden/>
              </w:rPr>
              <w:t>14</w:t>
            </w:r>
            <w:r>
              <w:rPr>
                <w:noProof/>
                <w:webHidden/>
              </w:rPr>
              <w:fldChar w:fldCharType="end"/>
            </w:r>
          </w:hyperlink>
        </w:p>
        <w:p w14:paraId="290F9EC0" w14:textId="77777777" w:rsidR="0091047A" w:rsidRDefault="0091047A">
          <w:pPr>
            <w:pStyle w:val="Indholdsfortegnelse2"/>
            <w:tabs>
              <w:tab w:val="right" w:leader="dot" w:pos="9628"/>
            </w:tabs>
            <w:rPr>
              <w:rFonts w:asciiTheme="minorHAnsi" w:eastAsiaTheme="minorEastAsia" w:hAnsiTheme="minorHAnsi" w:cstheme="minorBidi"/>
              <w:noProof/>
              <w:sz w:val="22"/>
              <w:szCs w:val="22"/>
            </w:rPr>
          </w:pPr>
          <w:hyperlink w:anchor="_Toc447530658" w:history="1">
            <w:r w:rsidRPr="00223891">
              <w:rPr>
                <w:rStyle w:val="Hyperlink"/>
                <w:noProof/>
                <w:lang w:val="en-US"/>
              </w:rPr>
              <w:t>IPC - Women in Sport (WISC).</w:t>
            </w:r>
            <w:r>
              <w:rPr>
                <w:noProof/>
                <w:webHidden/>
              </w:rPr>
              <w:tab/>
            </w:r>
            <w:r>
              <w:rPr>
                <w:noProof/>
                <w:webHidden/>
              </w:rPr>
              <w:fldChar w:fldCharType="begin"/>
            </w:r>
            <w:r>
              <w:rPr>
                <w:noProof/>
                <w:webHidden/>
              </w:rPr>
              <w:instrText xml:space="preserve"> PAGEREF _Toc447530658 \h </w:instrText>
            </w:r>
            <w:r>
              <w:rPr>
                <w:noProof/>
                <w:webHidden/>
              </w:rPr>
            </w:r>
            <w:r>
              <w:rPr>
                <w:noProof/>
                <w:webHidden/>
              </w:rPr>
              <w:fldChar w:fldCharType="separate"/>
            </w:r>
            <w:r>
              <w:rPr>
                <w:noProof/>
                <w:webHidden/>
              </w:rPr>
              <w:t>14</w:t>
            </w:r>
            <w:r>
              <w:rPr>
                <w:noProof/>
                <w:webHidden/>
              </w:rPr>
              <w:fldChar w:fldCharType="end"/>
            </w:r>
          </w:hyperlink>
        </w:p>
        <w:p w14:paraId="5749FFE5" w14:textId="77777777" w:rsidR="0091047A" w:rsidRDefault="0091047A">
          <w:pPr>
            <w:pStyle w:val="Indholdsfortegnelse2"/>
            <w:tabs>
              <w:tab w:val="right" w:leader="dot" w:pos="9628"/>
            </w:tabs>
            <w:rPr>
              <w:rFonts w:asciiTheme="minorHAnsi" w:eastAsiaTheme="minorEastAsia" w:hAnsiTheme="minorHAnsi" w:cstheme="minorBidi"/>
              <w:noProof/>
              <w:sz w:val="22"/>
              <w:szCs w:val="22"/>
            </w:rPr>
          </w:pPr>
          <w:hyperlink w:anchor="_Toc447530659" w:history="1">
            <w:r w:rsidRPr="00223891">
              <w:rPr>
                <w:rStyle w:val="Hyperlink"/>
                <w:noProof/>
                <w:lang w:val="en-US"/>
              </w:rPr>
              <w:t>IWAS (International Wheelchair and Amputee Sports Federation) og</w:t>
            </w:r>
            <w:r>
              <w:rPr>
                <w:noProof/>
                <w:webHidden/>
              </w:rPr>
              <w:tab/>
            </w:r>
            <w:r>
              <w:rPr>
                <w:noProof/>
                <w:webHidden/>
              </w:rPr>
              <w:fldChar w:fldCharType="begin"/>
            </w:r>
            <w:r>
              <w:rPr>
                <w:noProof/>
                <w:webHidden/>
              </w:rPr>
              <w:instrText xml:space="preserve"> PAGEREF _Toc447530659 \h </w:instrText>
            </w:r>
            <w:r>
              <w:rPr>
                <w:noProof/>
                <w:webHidden/>
              </w:rPr>
            </w:r>
            <w:r>
              <w:rPr>
                <w:noProof/>
                <w:webHidden/>
              </w:rPr>
              <w:fldChar w:fldCharType="separate"/>
            </w:r>
            <w:r>
              <w:rPr>
                <w:noProof/>
                <w:webHidden/>
              </w:rPr>
              <w:t>15</w:t>
            </w:r>
            <w:r>
              <w:rPr>
                <w:noProof/>
                <w:webHidden/>
              </w:rPr>
              <w:fldChar w:fldCharType="end"/>
            </w:r>
          </w:hyperlink>
        </w:p>
        <w:p w14:paraId="4CEACD5B" w14:textId="77777777" w:rsidR="0091047A" w:rsidRDefault="0091047A">
          <w:pPr>
            <w:pStyle w:val="Indholdsfortegnelse2"/>
            <w:tabs>
              <w:tab w:val="right" w:leader="dot" w:pos="9628"/>
            </w:tabs>
            <w:rPr>
              <w:rFonts w:asciiTheme="minorHAnsi" w:eastAsiaTheme="minorEastAsia" w:hAnsiTheme="minorHAnsi" w:cstheme="minorBidi"/>
              <w:noProof/>
              <w:sz w:val="22"/>
              <w:szCs w:val="22"/>
            </w:rPr>
          </w:pPr>
          <w:hyperlink w:anchor="_Toc447530660" w:history="1">
            <w:r w:rsidRPr="00223891">
              <w:rPr>
                <w:rStyle w:val="Hyperlink"/>
                <w:noProof/>
                <w:lang w:val="en-US"/>
              </w:rPr>
              <w:t>CP-ISRA (Cerepal Palsy-International Sport and Recreation Association).</w:t>
            </w:r>
            <w:r>
              <w:rPr>
                <w:noProof/>
                <w:webHidden/>
              </w:rPr>
              <w:tab/>
            </w:r>
            <w:r>
              <w:rPr>
                <w:noProof/>
                <w:webHidden/>
              </w:rPr>
              <w:fldChar w:fldCharType="begin"/>
            </w:r>
            <w:r>
              <w:rPr>
                <w:noProof/>
                <w:webHidden/>
              </w:rPr>
              <w:instrText xml:space="preserve"> PAGEREF _Toc447530660 \h </w:instrText>
            </w:r>
            <w:r>
              <w:rPr>
                <w:noProof/>
                <w:webHidden/>
              </w:rPr>
            </w:r>
            <w:r>
              <w:rPr>
                <w:noProof/>
                <w:webHidden/>
              </w:rPr>
              <w:fldChar w:fldCharType="separate"/>
            </w:r>
            <w:r>
              <w:rPr>
                <w:noProof/>
                <w:webHidden/>
              </w:rPr>
              <w:t>15</w:t>
            </w:r>
            <w:r>
              <w:rPr>
                <w:noProof/>
                <w:webHidden/>
              </w:rPr>
              <w:fldChar w:fldCharType="end"/>
            </w:r>
          </w:hyperlink>
        </w:p>
        <w:p w14:paraId="66D4FBBD" w14:textId="77777777" w:rsidR="0091047A" w:rsidRDefault="0091047A">
          <w:pPr>
            <w:pStyle w:val="Indholdsfortegnelse2"/>
            <w:tabs>
              <w:tab w:val="right" w:leader="dot" w:pos="9628"/>
            </w:tabs>
            <w:rPr>
              <w:rFonts w:asciiTheme="minorHAnsi" w:eastAsiaTheme="minorEastAsia" w:hAnsiTheme="minorHAnsi" w:cstheme="minorBidi"/>
              <w:noProof/>
              <w:sz w:val="22"/>
              <w:szCs w:val="22"/>
            </w:rPr>
          </w:pPr>
          <w:hyperlink w:anchor="_Toc447530661" w:history="1">
            <w:r w:rsidRPr="00223891">
              <w:rPr>
                <w:rStyle w:val="Hyperlink"/>
                <w:noProof/>
              </w:rPr>
              <w:t>INAS-FID</w:t>
            </w:r>
            <w:r>
              <w:rPr>
                <w:noProof/>
                <w:webHidden/>
              </w:rPr>
              <w:tab/>
            </w:r>
            <w:r>
              <w:rPr>
                <w:noProof/>
                <w:webHidden/>
              </w:rPr>
              <w:fldChar w:fldCharType="begin"/>
            </w:r>
            <w:r>
              <w:rPr>
                <w:noProof/>
                <w:webHidden/>
              </w:rPr>
              <w:instrText xml:space="preserve"> PAGEREF _Toc447530661 \h </w:instrText>
            </w:r>
            <w:r>
              <w:rPr>
                <w:noProof/>
                <w:webHidden/>
              </w:rPr>
            </w:r>
            <w:r>
              <w:rPr>
                <w:noProof/>
                <w:webHidden/>
              </w:rPr>
              <w:fldChar w:fldCharType="separate"/>
            </w:r>
            <w:r>
              <w:rPr>
                <w:noProof/>
                <w:webHidden/>
              </w:rPr>
              <w:t>15</w:t>
            </w:r>
            <w:r>
              <w:rPr>
                <w:noProof/>
                <w:webHidden/>
              </w:rPr>
              <w:fldChar w:fldCharType="end"/>
            </w:r>
          </w:hyperlink>
        </w:p>
        <w:p w14:paraId="13CA8024" w14:textId="77777777" w:rsidR="0091047A" w:rsidRDefault="0091047A">
          <w:pPr>
            <w:pStyle w:val="Indholdsfortegnelse2"/>
            <w:tabs>
              <w:tab w:val="right" w:leader="dot" w:pos="9628"/>
            </w:tabs>
            <w:rPr>
              <w:rFonts w:asciiTheme="minorHAnsi" w:eastAsiaTheme="minorEastAsia" w:hAnsiTheme="minorHAnsi" w:cstheme="minorBidi"/>
              <w:noProof/>
              <w:sz w:val="22"/>
              <w:szCs w:val="22"/>
            </w:rPr>
          </w:pPr>
          <w:hyperlink w:anchor="_Toc447530662" w:history="1">
            <w:r w:rsidRPr="00223891">
              <w:rPr>
                <w:rStyle w:val="Hyperlink"/>
                <w:noProof/>
                <w:lang w:val="sv-SE"/>
              </w:rPr>
              <w:t>IBSA (International Blind Sport Association)</w:t>
            </w:r>
            <w:r>
              <w:rPr>
                <w:noProof/>
                <w:webHidden/>
              </w:rPr>
              <w:tab/>
            </w:r>
            <w:r>
              <w:rPr>
                <w:noProof/>
                <w:webHidden/>
              </w:rPr>
              <w:fldChar w:fldCharType="begin"/>
            </w:r>
            <w:r>
              <w:rPr>
                <w:noProof/>
                <w:webHidden/>
              </w:rPr>
              <w:instrText xml:space="preserve"> PAGEREF _Toc447530662 \h </w:instrText>
            </w:r>
            <w:r>
              <w:rPr>
                <w:noProof/>
                <w:webHidden/>
              </w:rPr>
            </w:r>
            <w:r>
              <w:rPr>
                <w:noProof/>
                <w:webHidden/>
              </w:rPr>
              <w:fldChar w:fldCharType="separate"/>
            </w:r>
            <w:r>
              <w:rPr>
                <w:noProof/>
                <w:webHidden/>
              </w:rPr>
              <w:t>15</w:t>
            </w:r>
            <w:r>
              <w:rPr>
                <w:noProof/>
                <w:webHidden/>
              </w:rPr>
              <w:fldChar w:fldCharType="end"/>
            </w:r>
          </w:hyperlink>
        </w:p>
        <w:p w14:paraId="5AA2AFEE" w14:textId="77777777" w:rsidR="0091047A" w:rsidRDefault="0091047A">
          <w:pPr>
            <w:pStyle w:val="Indholdsfortegnelse2"/>
            <w:tabs>
              <w:tab w:val="right" w:leader="dot" w:pos="9628"/>
            </w:tabs>
            <w:rPr>
              <w:rFonts w:asciiTheme="minorHAnsi" w:eastAsiaTheme="minorEastAsia" w:hAnsiTheme="minorHAnsi" w:cstheme="minorBidi"/>
              <w:noProof/>
              <w:sz w:val="22"/>
              <w:szCs w:val="22"/>
            </w:rPr>
          </w:pPr>
          <w:hyperlink w:anchor="_Toc447530663" w:history="1">
            <w:r w:rsidRPr="00223891">
              <w:rPr>
                <w:rStyle w:val="Hyperlink"/>
                <w:noProof/>
              </w:rPr>
              <w:t>Special Olympics</w:t>
            </w:r>
            <w:r>
              <w:rPr>
                <w:noProof/>
                <w:webHidden/>
              </w:rPr>
              <w:tab/>
            </w:r>
            <w:r>
              <w:rPr>
                <w:noProof/>
                <w:webHidden/>
              </w:rPr>
              <w:fldChar w:fldCharType="begin"/>
            </w:r>
            <w:r>
              <w:rPr>
                <w:noProof/>
                <w:webHidden/>
              </w:rPr>
              <w:instrText xml:space="preserve"> PAGEREF _Toc447530663 \h </w:instrText>
            </w:r>
            <w:r>
              <w:rPr>
                <w:noProof/>
                <w:webHidden/>
              </w:rPr>
            </w:r>
            <w:r>
              <w:rPr>
                <w:noProof/>
                <w:webHidden/>
              </w:rPr>
              <w:fldChar w:fldCharType="separate"/>
            </w:r>
            <w:r>
              <w:rPr>
                <w:noProof/>
                <w:webHidden/>
              </w:rPr>
              <w:t>16</w:t>
            </w:r>
            <w:r>
              <w:rPr>
                <w:noProof/>
                <w:webHidden/>
              </w:rPr>
              <w:fldChar w:fldCharType="end"/>
            </w:r>
          </w:hyperlink>
        </w:p>
        <w:p w14:paraId="2E4428E9" w14:textId="77777777" w:rsidR="0091047A" w:rsidRDefault="0091047A">
          <w:pPr>
            <w:pStyle w:val="Indholdsfortegnelse2"/>
            <w:tabs>
              <w:tab w:val="right" w:leader="dot" w:pos="9628"/>
            </w:tabs>
            <w:rPr>
              <w:rFonts w:asciiTheme="minorHAnsi" w:eastAsiaTheme="minorEastAsia" w:hAnsiTheme="minorHAnsi" w:cstheme="minorBidi"/>
              <w:noProof/>
              <w:sz w:val="22"/>
              <w:szCs w:val="22"/>
            </w:rPr>
          </w:pPr>
          <w:hyperlink w:anchor="_Toc447530664" w:history="1">
            <w:r w:rsidRPr="00223891">
              <w:rPr>
                <w:rStyle w:val="Hyperlink"/>
                <w:noProof/>
              </w:rPr>
              <w:t>European Paralympic Committee (EPC)</w:t>
            </w:r>
            <w:r>
              <w:rPr>
                <w:noProof/>
                <w:webHidden/>
              </w:rPr>
              <w:tab/>
            </w:r>
            <w:r>
              <w:rPr>
                <w:noProof/>
                <w:webHidden/>
              </w:rPr>
              <w:fldChar w:fldCharType="begin"/>
            </w:r>
            <w:r>
              <w:rPr>
                <w:noProof/>
                <w:webHidden/>
              </w:rPr>
              <w:instrText xml:space="preserve"> PAGEREF _Toc447530664 \h </w:instrText>
            </w:r>
            <w:r>
              <w:rPr>
                <w:noProof/>
                <w:webHidden/>
              </w:rPr>
            </w:r>
            <w:r>
              <w:rPr>
                <w:noProof/>
                <w:webHidden/>
              </w:rPr>
              <w:fldChar w:fldCharType="separate"/>
            </w:r>
            <w:r>
              <w:rPr>
                <w:noProof/>
                <w:webHidden/>
              </w:rPr>
              <w:t>16</w:t>
            </w:r>
            <w:r>
              <w:rPr>
                <w:noProof/>
                <w:webHidden/>
              </w:rPr>
              <w:fldChar w:fldCharType="end"/>
            </w:r>
          </w:hyperlink>
        </w:p>
        <w:p w14:paraId="07E23842" w14:textId="77777777" w:rsidR="0091047A" w:rsidRDefault="0091047A">
          <w:pPr>
            <w:pStyle w:val="Indholdsfortegnelse1"/>
            <w:tabs>
              <w:tab w:val="right" w:leader="dot" w:pos="9628"/>
            </w:tabs>
            <w:rPr>
              <w:rFonts w:asciiTheme="minorHAnsi" w:eastAsiaTheme="minorEastAsia" w:hAnsiTheme="minorHAnsi" w:cstheme="minorBidi"/>
              <w:noProof/>
              <w:sz w:val="22"/>
              <w:szCs w:val="22"/>
            </w:rPr>
          </w:pPr>
          <w:hyperlink w:anchor="_Toc447530665" w:history="1">
            <w:r w:rsidRPr="00223891">
              <w:rPr>
                <w:rStyle w:val="Hyperlink"/>
                <w:noProof/>
              </w:rPr>
              <w:t>Events og internationale mesterskaber på hjemmebane</w:t>
            </w:r>
            <w:r>
              <w:rPr>
                <w:noProof/>
                <w:webHidden/>
              </w:rPr>
              <w:tab/>
            </w:r>
            <w:r>
              <w:rPr>
                <w:noProof/>
                <w:webHidden/>
              </w:rPr>
              <w:fldChar w:fldCharType="begin"/>
            </w:r>
            <w:r>
              <w:rPr>
                <w:noProof/>
                <w:webHidden/>
              </w:rPr>
              <w:instrText xml:space="preserve"> PAGEREF _Toc447530665 \h </w:instrText>
            </w:r>
            <w:r>
              <w:rPr>
                <w:noProof/>
                <w:webHidden/>
              </w:rPr>
            </w:r>
            <w:r>
              <w:rPr>
                <w:noProof/>
                <w:webHidden/>
              </w:rPr>
              <w:fldChar w:fldCharType="separate"/>
            </w:r>
            <w:r>
              <w:rPr>
                <w:noProof/>
                <w:webHidden/>
              </w:rPr>
              <w:t>17</w:t>
            </w:r>
            <w:r>
              <w:rPr>
                <w:noProof/>
                <w:webHidden/>
              </w:rPr>
              <w:fldChar w:fldCharType="end"/>
            </w:r>
          </w:hyperlink>
        </w:p>
        <w:p w14:paraId="0C94E5A4" w14:textId="77777777" w:rsidR="0091047A" w:rsidRDefault="0091047A">
          <w:pPr>
            <w:pStyle w:val="Indholdsfortegnelse1"/>
            <w:tabs>
              <w:tab w:val="right" w:leader="dot" w:pos="9628"/>
            </w:tabs>
            <w:rPr>
              <w:rFonts w:asciiTheme="minorHAnsi" w:eastAsiaTheme="minorEastAsia" w:hAnsiTheme="minorHAnsi" w:cstheme="minorBidi"/>
              <w:noProof/>
              <w:sz w:val="22"/>
              <w:szCs w:val="22"/>
            </w:rPr>
          </w:pPr>
          <w:hyperlink w:anchor="_Toc447530666" w:history="1">
            <w:r w:rsidRPr="00223891">
              <w:rPr>
                <w:rStyle w:val="Hyperlink"/>
                <w:noProof/>
              </w:rPr>
              <w:t>Afslutning</w:t>
            </w:r>
            <w:r>
              <w:rPr>
                <w:noProof/>
                <w:webHidden/>
              </w:rPr>
              <w:tab/>
            </w:r>
            <w:r>
              <w:rPr>
                <w:noProof/>
                <w:webHidden/>
              </w:rPr>
              <w:fldChar w:fldCharType="begin"/>
            </w:r>
            <w:r>
              <w:rPr>
                <w:noProof/>
                <w:webHidden/>
              </w:rPr>
              <w:instrText xml:space="preserve"> PAGEREF _Toc447530666 \h </w:instrText>
            </w:r>
            <w:r>
              <w:rPr>
                <w:noProof/>
                <w:webHidden/>
              </w:rPr>
            </w:r>
            <w:r>
              <w:rPr>
                <w:noProof/>
                <w:webHidden/>
              </w:rPr>
              <w:fldChar w:fldCharType="separate"/>
            </w:r>
            <w:r>
              <w:rPr>
                <w:noProof/>
                <w:webHidden/>
              </w:rPr>
              <w:t>18</w:t>
            </w:r>
            <w:r>
              <w:rPr>
                <w:noProof/>
                <w:webHidden/>
              </w:rPr>
              <w:fldChar w:fldCharType="end"/>
            </w:r>
          </w:hyperlink>
        </w:p>
        <w:p w14:paraId="473A77C1" w14:textId="77777777" w:rsidR="0091047A" w:rsidRDefault="0091047A">
          <w:pPr>
            <w:pStyle w:val="Indholdsfortegnelse1"/>
            <w:tabs>
              <w:tab w:val="right" w:leader="dot" w:pos="9628"/>
            </w:tabs>
            <w:rPr>
              <w:rFonts w:asciiTheme="minorHAnsi" w:eastAsiaTheme="minorEastAsia" w:hAnsiTheme="minorHAnsi" w:cstheme="minorBidi"/>
              <w:noProof/>
              <w:sz w:val="22"/>
              <w:szCs w:val="22"/>
            </w:rPr>
          </w:pPr>
          <w:hyperlink w:anchor="_Toc447530667" w:history="1">
            <w:r w:rsidRPr="00223891">
              <w:rPr>
                <w:rStyle w:val="Hyperlink"/>
                <w:noProof/>
              </w:rPr>
              <w:t>Indledning - Breddeudvalgets beretning 2015</w:t>
            </w:r>
            <w:r>
              <w:rPr>
                <w:noProof/>
                <w:webHidden/>
              </w:rPr>
              <w:tab/>
            </w:r>
            <w:r>
              <w:rPr>
                <w:noProof/>
                <w:webHidden/>
              </w:rPr>
              <w:fldChar w:fldCharType="begin"/>
            </w:r>
            <w:r>
              <w:rPr>
                <w:noProof/>
                <w:webHidden/>
              </w:rPr>
              <w:instrText xml:space="preserve"> PAGEREF _Toc447530667 \h </w:instrText>
            </w:r>
            <w:r>
              <w:rPr>
                <w:noProof/>
                <w:webHidden/>
              </w:rPr>
            </w:r>
            <w:r>
              <w:rPr>
                <w:noProof/>
                <w:webHidden/>
              </w:rPr>
              <w:fldChar w:fldCharType="separate"/>
            </w:r>
            <w:r>
              <w:rPr>
                <w:noProof/>
                <w:webHidden/>
              </w:rPr>
              <w:t>19</w:t>
            </w:r>
            <w:r>
              <w:rPr>
                <w:noProof/>
                <w:webHidden/>
              </w:rPr>
              <w:fldChar w:fldCharType="end"/>
            </w:r>
          </w:hyperlink>
        </w:p>
        <w:p w14:paraId="29110347" w14:textId="77777777" w:rsidR="0091047A" w:rsidRDefault="0091047A">
          <w:pPr>
            <w:pStyle w:val="Indholdsfortegnelse1"/>
            <w:tabs>
              <w:tab w:val="right" w:leader="dot" w:pos="9628"/>
            </w:tabs>
            <w:rPr>
              <w:rFonts w:asciiTheme="minorHAnsi" w:eastAsiaTheme="minorEastAsia" w:hAnsiTheme="minorHAnsi" w:cstheme="minorBidi"/>
              <w:noProof/>
              <w:sz w:val="22"/>
              <w:szCs w:val="22"/>
            </w:rPr>
          </w:pPr>
          <w:hyperlink w:anchor="_Toc447530668" w:history="1">
            <w:r w:rsidRPr="00223891">
              <w:rPr>
                <w:rStyle w:val="Hyperlink"/>
                <w:noProof/>
              </w:rPr>
              <w:t>Børn og unge</w:t>
            </w:r>
            <w:r>
              <w:rPr>
                <w:noProof/>
                <w:webHidden/>
              </w:rPr>
              <w:tab/>
            </w:r>
            <w:r>
              <w:rPr>
                <w:noProof/>
                <w:webHidden/>
              </w:rPr>
              <w:fldChar w:fldCharType="begin"/>
            </w:r>
            <w:r>
              <w:rPr>
                <w:noProof/>
                <w:webHidden/>
              </w:rPr>
              <w:instrText xml:space="preserve"> PAGEREF _Toc447530668 \h </w:instrText>
            </w:r>
            <w:r>
              <w:rPr>
                <w:noProof/>
                <w:webHidden/>
              </w:rPr>
            </w:r>
            <w:r>
              <w:rPr>
                <w:noProof/>
                <w:webHidden/>
              </w:rPr>
              <w:fldChar w:fldCharType="separate"/>
            </w:r>
            <w:r>
              <w:rPr>
                <w:noProof/>
                <w:webHidden/>
              </w:rPr>
              <w:t>19</w:t>
            </w:r>
            <w:r>
              <w:rPr>
                <w:noProof/>
                <w:webHidden/>
              </w:rPr>
              <w:fldChar w:fldCharType="end"/>
            </w:r>
          </w:hyperlink>
        </w:p>
        <w:p w14:paraId="0CB77E4F" w14:textId="77777777" w:rsidR="0091047A" w:rsidRDefault="0091047A">
          <w:pPr>
            <w:pStyle w:val="Indholdsfortegnelse2"/>
            <w:tabs>
              <w:tab w:val="right" w:leader="dot" w:pos="9628"/>
            </w:tabs>
            <w:rPr>
              <w:rFonts w:asciiTheme="minorHAnsi" w:eastAsiaTheme="minorEastAsia" w:hAnsiTheme="minorHAnsi" w:cstheme="minorBidi"/>
              <w:noProof/>
              <w:sz w:val="22"/>
              <w:szCs w:val="22"/>
            </w:rPr>
          </w:pPr>
          <w:hyperlink w:anchor="_Toc447530669" w:history="1">
            <w:r w:rsidRPr="00223891">
              <w:rPr>
                <w:rStyle w:val="Hyperlink"/>
                <w:noProof/>
              </w:rPr>
              <w:t>Sportsskoler</w:t>
            </w:r>
            <w:r>
              <w:rPr>
                <w:noProof/>
                <w:webHidden/>
              </w:rPr>
              <w:tab/>
            </w:r>
            <w:r>
              <w:rPr>
                <w:noProof/>
                <w:webHidden/>
              </w:rPr>
              <w:fldChar w:fldCharType="begin"/>
            </w:r>
            <w:r>
              <w:rPr>
                <w:noProof/>
                <w:webHidden/>
              </w:rPr>
              <w:instrText xml:space="preserve"> PAGEREF _Toc447530669 \h </w:instrText>
            </w:r>
            <w:r>
              <w:rPr>
                <w:noProof/>
                <w:webHidden/>
              </w:rPr>
            </w:r>
            <w:r>
              <w:rPr>
                <w:noProof/>
                <w:webHidden/>
              </w:rPr>
              <w:fldChar w:fldCharType="separate"/>
            </w:r>
            <w:r>
              <w:rPr>
                <w:noProof/>
                <w:webHidden/>
              </w:rPr>
              <w:t>19</w:t>
            </w:r>
            <w:r>
              <w:rPr>
                <w:noProof/>
                <w:webHidden/>
              </w:rPr>
              <w:fldChar w:fldCharType="end"/>
            </w:r>
          </w:hyperlink>
        </w:p>
        <w:p w14:paraId="7675430F" w14:textId="77777777" w:rsidR="0091047A" w:rsidRDefault="0091047A">
          <w:pPr>
            <w:pStyle w:val="Indholdsfortegnelse2"/>
            <w:tabs>
              <w:tab w:val="right" w:leader="dot" w:pos="9628"/>
            </w:tabs>
            <w:rPr>
              <w:rFonts w:asciiTheme="minorHAnsi" w:eastAsiaTheme="minorEastAsia" w:hAnsiTheme="minorHAnsi" w:cstheme="minorBidi"/>
              <w:noProof/>
              <w:sz w:val="22"/>
              <w:szCs w:val="22"/>
            </w:rPr>
          </w:pPr>
          <w:hyperlink w:anchor="_Toc447530670" w:history="1">
            <w:r w:rsidRPr="00223891">
              <w:rPr>
                <w:rStyle w:val="Hyperlink"/>
                <w:noProof/>
              </w:rPr>
              <w:t>Skolesport Leg, Liv &amp; Læring</w:t>
            </w:r>
            <w:r>
              <w:rPr>
                <w:noProof/>
                <w:webHidden/>
              </w:rPr>
              <w:tab/>
            </w:r>
            <w:r>
              <w:rPr>
                <w:noProof/>
                <w:webHidden/>
              </w:rPr>
              <w:fldChar w:fldCharType="begin"/>
            </w:r>
            <w:r>
              <w:rPr>
                <w:noProof/>
                <w:webHidden/>
              </w:rPr>
              <w:instrText xml:space="preserve"> PAGEREF _Toc447530670 \h </w:instrText>
            </w:r>
            <w:r>
              <w:rPr>
                <w:noProof/>
                <w:webHidden/>
              </w:rPr>
            </w:r>
            <w:r>
              <w:rPr>
                <w:noProof/>
                <w:webHidden/>
              </w:rPr>
              <w:fldChar w:fldCharType="separate"/>
            </w:r>
            <w:r>
              <w:rPr>
                <w:noProof/>
                <w:webHidden/>
              </w:rPr>
              <w:t>19</w:t>
            </w:r>
            <w:r>
              <w:rPr>
                <w:noProof/>
                <w:webHidden/>
              </w:rPr>
              <w:fldChar w:fldCharType="end"/>
            </w:r>
          </w:hyperlink>
        </w:p>
        <w:p w14:paraId="0B9A96A8" w14:textId="77777777" w:rsidR="0091047A" w:rsidRDefault="0091047A">
          <w:pPr>
            <w:pStyle w:val="Indholdsfortegnelse2"/>
            <w:tabs>
              <w:tab w:val="right" w:leader="dot" w:pos="9628"/>
            </w:tabs>
            <w:rPr>
              <w:rFonts w:asciiTheme="minorHAnsi" w:eastAsiaTheme="minorEastAsia" w:hAnsiTheme="minorHAnsi" w:cstheme="minorBidi"/>
              <w:noProof/>
              <w:sz w:val="22"/>
              <w:szCs w:val="22"/>
            </w:rPr>
          </w:pPr>
          <w:hyperlink w:anchor="_Toc447530671" w:history="1">
            <w:r w:rsidRPr="00223891">
              <w:rPr>
                <w:rStyle w:val="Hyperlink"/>
                <w:noProof/>
              </w:rPr>
              <w:t>Skolefodboldturnering</w:t>
            </w:r>
            <w:r>
              <w:rPr>
                <w:noProof/>
                <w:webHidden/>
              </w:rPr>
              <w:tab/>
            </w:r>
            <w:r>
              <w:rPr>
                <w:noProof/>
                <w:webHidden/>
              </w:rPr>
              <w:fldChar w:fldCharType="begin"/>
            </w:r>
            <w:r>
              <w:rPr>
                <w:noProof/>
                <w:webHidden/>
              </w:rPr>
              <w:instrText xml:space="preserve"> PAGEREF _Toc447530671 \h </w:instrText>
            </w:r>
            <w:r>
              <w:rPr>
                <w:noProof/>
                <w:webHidden/>
              </w:rPr>
            </w:r>
            <w:r>
              <w:rPr>
                <w:noProof/>
                <w:webHidden/>
              </w:rPr>
              <w:fldChar w:fldCharType="separate"/>
            </w:r>
            <w:r>
              <w:rPr>
                <w:noProof/>
                <w:webHidden/>
              </w:rPr>
              <w:t>20</w:t>
            </w:r>
            <w:r>
              <w:rPr>
                <w:noProof/>
                <w:webHidden/>
              </w:rPr>
              <w:fldChar w:fldCharType="end"/>
            </w:r>
          </w:hyperlink>
        </w:p>
        <w:p w14:paraId="4492566A" w14:textId="77777777" w:rsidR="0091047A" w:rsidRDefault="0091047A">
          <w:pPr>
            <w:pStyle w:val="Indholdsfortegnelse2"/>
            <w:tabs>
              <w:tab w:val="right" w:leader="dot" w:pos="9628"/>
            </w:tabs>
            <w:rPr>
              <w:rFonts w:asciiTheme="minorHAnsi" w:eastAsiaTheme="minorEastAsia" w:hAnsiTheme="minorHAnsi" w:cstheme="minorBidi"/>
              <w:noProof/>
              <w:sz w:val="22"/>
              <w:szCs w:val="22"/>
            </w:rPr>
          </w:pPr>
          <w:hyperlink w:anchor="_Toc447530672" w:history="1">
            <w:r w:rsidRPr="00223891">
              <w:rPr>
                <w:rStyle w:val="Hyperlink"/>
                <w:noProof/>
              </w:rPr>
              <w:t>Børn- og ungeprojektet Unge Atleter i Front (UAF)</w:t>
            </w:r>
            <w:r>
              <w:rPr>
                <w:noProof/>
                <w:webHidden/>
              </w:rPr>
              <w:tab/>
            </w:r>
            <w:r>
              <w:rPr>
                <w:noProof/>
                <w:webHidden/>
              </w:rPr>
              <w:fldChar w:fldCharType="begin"/>
            </w:r>
            <w:r>
              <w:rPr>
                <w:noProof/>
                <w:webHidden/>
              </w:rPr>
              <w:instrText xml:space="preserve"> PAGEREF _Toc447530672 \h </w:instrText>
            </w:r>
            <w:r>
              <w:rPr>
                <w:noProof/>
                <w:webHidden/>
              </w:rPr>
            </w:r>
            <w:r>
              <w:rPr>
                <w:noProof/>
                <w:webHidden/>
              </w:rPr>
              <w:fldChar w:fldCharType="separate"/>
            </w:r>
            <w:r>
              <w:rPr>
                <w:noProof/>
                <w:webHidden/>
              </w:rPr>
              <w:t>20</w:t>
            </w:r>
            <w:r>
              <w:rPr>
                <w:noProof/>
                <w:webHidden/>
              </w:rPr>
              <w:fldChar w:fldCharType="end"/>
            </w:r>
          </w:hyperlink>
        </w:p>
        <w:p w14:paraId="3D0A00DE" w14:textId="77777777" w:rsidR="0091047A" w:rsidRDefault="0091047A">
          <w:pPr>
            <w:pStyle w:val="Indholdsfortegnelse2"/>
            <w:tabs>
              <w:tab w:val="right" w:leader="dot" w:pos="9628"/>
            </w:tabs>
            <w:rPr>
              <w:rFonts w:asciiTheme="minorHAnsi" w:eastAsiaTheme="minorEastAsia" w:hAnsiTheme="minorHAnsi" w:cstheme="minorBidi"/>
              <w:noProof/>
              <w:sz w:val="22"/>
              <w:szCs w:val="22"/>
            </w:rPr>
          </w:pPr>
          <w:hyperlink w:anchor="_Toc447530673" w:history="1">
            <w:r w:rsidRPr="00223891">
              <w:rPr>
                <w:rStyle w:val="Hyperlink"/>
                <w:noProof/>
              </w:rPr>
              <w:t>Paralympic Play Day</w:t>
            </w:r>
            <w:r>
              <w:rPr>
                <w:noProof/>
                <w:webHidden/>
              </w:rPr>
              <w:tab/>
            </w:r>
            <w:r>
              <w:rPr>
                <w:noProof/>
                <w:webHidden/>
              </w:rPr>
              <w:fldChar w:fldCharType="begin"/>
            </w:r>
            <w:r>
              <w:rPr>
                <w:noProof/>
                <w:webHidden/>
              </w:rPr>
              <w:instrText xml:space="preserve"> PAGEREF _Toc447530673 \h </w:instrText>
            </w:r>
            <w:r>
              <w:rPr>
                <w:noProof/>
                <w:webHidden/>
              </w:rPr>
            </w:r>
            <w:r>
              <w:rPr>
                <w:noProof/>
                <w:webHidden/>
              </w:rPr>
              <w:fldChar w:fldCharType="separate"/>
            </w:r>
            <w:r>
              <w:rPr>
                <w:noProof/>
                <w:webHidden/>
              </w:rPr>
              <w:t>20</w:t>
            </w:r>
            <w:r>
              <w:rPr>
                <w:noProof/>
                <w:webHidden/>
              </w:rPr>
              <w:fldChar w:fldCharType="end"/>
            </w:r>
          </w:hyperlink>
        </w:p>
        <w:p w14:paraId="43D00EC1" w14:textId="77777777" w:rsidR="0091047A" w:rsidRDefault="0091047A">
          <w:pPr>
            <w:pStyle w:val="Indholdsfortegnelse1"/>
            <w:tabs>
              <w:tab w:val="right" w:leader="dot" w:pos="9628"/>
            </w:tabs>
            <w:rPr>
              <w:rFonts w:asciiTheme="minorHAnsi" w:eastAsiaTheme="minorEastAsia" w:hAnsiTheme="minorHAnsi" w:cstheme="minorBidi"/>
              <w:noProof/>
              <w:sz w:val="22"/>
              <w:szCs w:val="22"/>
            </w:rPr>
          </w:pPr>
          <w:hyperlink w:anchor="_Toc447530674" w:history="1">
            <w:r w:rsidRPr="00223891">
              <w:rPr>
                <w:rStyle w:val="Hyperlink"/>
                <w:noProof/>
              </w:rPr>
              <w:t>Special Olympics</w:t>
            </w:r>
            <w:r>
              <w:rPr>
                <w:noProof/>
                <w:webHidden/>
              </w:rPr>
              <w:tab/>
            </w:r>
            <w:r>
              <w:rPr>
                <w:noProof/>
                <w:webHidden/>
              </w:rPr>
              <w:fldChar w:fldCharType="begin"/>
            </w:r>
            <w:r>
              <w:rPr>
                <w:noProof/>
                <w:webHidden/>
              </w:rPr>
              <w:instrText xml:space="preserve"> PAGEREF _Toc447530674 \h </w:instrText>
            </w:r>
            <w:r>
              <w:rPr>
                <w:noProof/>
                <w:webHidden/>
              </w:rPr>
            </w:r>
            <w:r>
              <w:rPr>
                <w:noProof/>
                <w:webHidden/>
              </w:rPr>
              <w:fldChar w:fldCharType="separate"/>
            </w:r>
            <w:r>
              <w:rPr>
                <w:noProof/>
                <w:webHidden/>
              </w:rPr>
              <w:t>21</w:t>
            </w:r>
            <w:r>
              <w:rPr>
                <w:noProof/>
                <w:webHidden/>
              </w:rPr>
              <w:fldChar w:fldCharType="end"/>
            </w:r>
          </w:hyperlink>
        </w:p>
        <w:p w14:paraId="1FD2CE3E" w14:textId="77777777" w:rsidR="0091047A" w:rsidRDefault="0091047A">
          <w:pPr>
            <w:pStyle w:val="Indholdsfortegnelse2"/>
            <w:tabs>
              <w:tab w:val="right" w:leader="dot" w:pos="9628"/>
            </w:tabs>
            <w:rPr>
              <w:rFonts w:asciiTheme="minorHAnsi" w:eastAsiaTheme="minorEastAsia" w:hAnsiTheme="minorHAnsi" w:cstheme="minorBidi"/>
              <w:noProof/>
              <w:sz w:val="22"/>
              <w:szCs w:val="22"/>
            </w:rPr>
          </w:pPr>
          <w:hyperlink w:anchor="_Toc447530675" w:history="1">
            <w:r w:rsidRPr="00223891">
              <w:rPr>
                <w:rStyle w:val="Hyperlink"/>
                <w:noProof/>
              </w:rPr>
              <w:t>Opfølgning på Special Olympics politik 2013 – 2015</w:t>
            </w:r>
            <w:r>
              <w:rPr>
                <w:noProof/>
                <w:webHidden/>
              </w:rPr>
              <w:tab/>
            </w:r>
            <w:r>
              <w:rPr>
                <w:noProof/>
                <w:webHidden/>
              </w:rPr>
              <w:fldChar w:fldCharType="begin"/>
            </w:r>
            <w:r>
              <w:rPr>
                <w:noProof/>
                <w:webHidden/>
              </w:rPr>
              <w:instrText xml:space="preserve"> PAGEREF _Toc447530675 \h </w:instrText>
            </w:r>
            <w:r>
              <w:rPr>
                <w:noProof/>
                <w:webHidden/>
              </w:rPr>
            </w:r>
            <w:r>
              <w:rPr>
                <w:noProof/>
                <w:webHidden/>
              </w:rPr>
              <w:fldChar w:fldCharType="separate"/>
            </w:r>
            <w:r>
              <w:rPr>
                <w:noProof/>
                <w:webHidden/>
              </w:rPr>
              <w:t>21</w:t>
            </w:r>
            <w:r>
              <w:rPr>
                <w:noProof/>
                <w:webHidden/>
              </w:rPr>
              <w:fldChar w:fldCharType="end"/>
            </w:r>
          </w:hyperlink>
        </w:p>
        <w:p w14:paraId="753EE8FA" w14:textId="77777777" w:rsidR="0091047A" w:rsidRDefault="0091047A">
          <w:pPr>
            <w:pStyle w:val="Indholdsfortegnelse2"/>
            <w:tabs>
              <w:tab w:val="right" w:leader="dot" w:pos="9628"/>
            </w:tabs>
            <w:rPr>
              <w:rFonts w:asciiTheme="minorHAnsi" w:eastAsiaTheme="minorEastAsia" w:hAnsiTheme="minorHAnsi" w:cstheme="minorBidi"/>
              <w:noProof/>
              <w:sz w:val="22"/>
              <w:szCs w:val="22"/>
            </w:rPr>
          </w:pPr>
          <w:hyperlink w:anchor="_Toc447530676" w:history="1">
            <w:r w:rsidRPr="00223891">
              <w:rPr>
                <w:rStyle w:val="Hyperlink"/>
                <w:noProof/>
                <w:lang w:val="en-US"/>
              </w:rPr>
              <w:t>Special Olympics World Summer Games (SOWSG)</w:t>
            </w:r>
            <w:r>
              <w:rPr>
                <w:noProof/>
                <w:webHidden/>
              </w:rPr>
              <w:tab/>
            </w:r>
            <w:r>
              <w:rPr>
                <w:noProof/>
                <w:webHidden/>
              </w:rPr>
              <w:fldChar w:fldCharType="begin"/>
            </w:r>
            <w:r>
              <w:rPr>
                <w:noProof/>
                <w:webHidden/>
              </w:rPr>
              <w:instrText xml:space="preserve"> PAGEREF _Toc447530676 \h </w:instrText>
            </w:r>
            <w:r>
              <w:rPr>
                <w:noProof/>
                <w:webHidden/>
              </w:rPr>
            </w:r>
            <w:r>
              <w:rPr>
                <w:noProof/>
                <w:webHidden/>
              </w:rPr>
              <w:fldChar w:fldCharType="separate"/>
            </w:r>
            <w:r>
              <w:rPr>
                <w:noProof/>
                <w:webHidden/>
              </w:rPr>
              <w:t>21</w:t>
            </w:r>
            <w:r>
              <w:rPr>
                <w:noProof/>
                <w:webHidden/>
              </w:rPr>
              <w:fldChar w:fldCharType="end"/>
            </w:r>
          </w:hyperlink>
        </w:p>
        <w:p w14:paraId="097CB177" w14:textId="77777777" w:rsidR="0091047A" w:rsidRDefault="0091047A">
          <w:pPr>
            <w:pStyle w:val="Indholdsfortegnelse2"/>
            <w:tabs>
              <w:tab w:val="right" w:leader="dot" w:pos="9628"/>
            </w:tabs>
            <w:rPr>
              <w:rFonts w:asciiTheme="minorHAnsi" w:eastAsiaTheme="minorEastAsia" w:hAnsiTheme="minorHAnsi" w:cstheme="minorBidi"/>
              <w:noProof/>
              <w:sz w:val="22"/>
              <w:szCs w:val="22"/>
            </w:rPr>
          </w:pPr>
          <w:hyperlink w:anchor="_Toc447530677" w:history="1">
            <w:r w:rsidRPr="00223891">
              <w:rPr>
                <w:rStyle w:val="Hyperlink"/>
                <w:noProof/>
              </w:rPr>
              <w:t>Special Olympics i Almenidrætten</w:t>
            </w:r>
            <w:r>
              <w:rPr>
                <w:noProof/>
                <w:webHidden/>
              </w:rPr>
              <w:tab/>
            </w:r>
            <w:r>
              <w:rPr>
                <w:noProof/>
                <w:webHidden/>
              </w:rPr>
              <w:fldChar w:fldCharType="begin"/>
            </w:r>
            <w:r>
              <w:rPr>
                <w:noProof/>
                <w:webHidden/>
              </w:rPr>
              <w:instrText xml:space="preserve"> PAGEREF _Toc447530677 \h </w:instrText>
            </w:r>
            <w:r>
              <w:rPr>
                <w:noProof/>
                <w:webHidden/>
              </w:rPr>
            </w:r>
            <w:r>
              <w:rPr>
                <w:noProof/>
                <w:webHidden/>
              </w:rPr>
              <w:fldChar w:fldCharType="separate"/>
            </w:r>
            <w:r>
              <w:rPr>
                <w:noProof/>
                <w:webHidden/>
              </w:rPr>
              <w:t>21</w:t>
            </w:r>
            <w:r>
              <w:rPr>
                <w:noProof/>
                <w:webHidden/>
              </w:rPr>
              <w:fldChar w:fldCharType="end"/>
            </w:r>
          </w:hyperlink>
        </w:p>
        <w:p w14:paraId="0FB0D26A" w14:textId="77777777" w:rsidR="0091047A" w:rsidRDefault="0091047A">
          <w:pPr>
            <w:pStyle w:val="Indholdsfortegnelse2"/>
            <w:tabs>
              <w:tab w:val="right" w:leader="dot" w:pos="9628"/>
            </w:tabs>
            <w:rPr>
              <w:rFonts w:asciiTheme="minorHAnsi" w:eastAsiaTheme="minorEastAsia" w:hAnsiTheme="minorHAnsi" w:cstheme="minorBidi"/>
              <w:noProof/>
              <w:sz w:val="22"/>
              <w:szCs w:val="22"/>
            </w:rPr>
          </w:pPr>
          <w:hyperlink w:anchor="_Toc447530678" w:history="1">
            <w:r w:rsidRPr="00223891">
              <w:rPr>
                <w:rStyle w:val="Hyperlink"/>
                <w:noProof/>
              </w:rPr>
              <w:t>SO-hjemmeside og FB-side</w:t>
            </w:r>
            <w:r>
              <w:rPr>
                <w:noProof/>
                <w:webHidden/>
              </w:rPr>
              <w:tab/>
            </w:r>
            <w:r>
              <w:rPr>
                <w:noProof/>
                <w:webHidden/>
              </w:rPr>
              <w:fldChar w:fldCharType="begin"/>
            </w:r>
            <w:r>
              <w:rPr>
                <w:noProof/>
                <w:webHidden/>
              </w:rPr>
              <w:instrText xml:space="preserve"> PAGEREF _Toc447530678 \h </w:instrText>
            </w:r>
            <w:r>
              <w:rPr>
                <w:noProof/>
                <w:webHidden/>
              </w:rPr>
            </w:r>
            <w:r>
              <w:rPr>
                <w:noProof/>
                <w:webHidden/>
              </w:rPr>
              <w:fldChar w:fldCharType="separate"/>
            </w:r>
            <w:r>
              <w:rPr>
                <w:noProof/>
                <w:webHidden/>
              </w:rPr>
              <w:t>22</w:t>
            </w:r>
            <w:r>
              <w:rPr>
                <w:noProof/>
                <w:webHidden/>
              </w:rPr>
              <w:fldChar w:fldCharType="end"/>
            </w:r>
          </w:hyperlink>
        </w:p>
        <w:p w14:paraId="0D84D81F" w14:textId="77777777" w:rsidR="0091047A" w:rsidRDefault="0091047A">
          <w:pPr>
            <w:pStyle w:val="Indholdsfortegnelse1"/>
            <w:tabs>
              <w:tab w:val="right" w:leader="dot" w:pos="9628"/>
            </w:tabs>
            <w:rPr>
              <w:rFonts w:asciiTheme="minorHAnsi" w:eastAsiaTheme="minorEastAsia" w:hAnsiTheme="minorHAnsi" w:cstheme="minorBidi"/>
              <w:noProof/>
              <w:sz w:val="22"/>
              <w:szCs w:val="22"/>
            </w:rPr>
          </w:pPr>
          <w:hyperlink w:anchor="_Toc447530679" w:history="1">
            <w:r w:rsidRPr="00223891">
              <w:rPr>
                <w:rStyle w:val="Hyperlink"/>
                <w:noProof/>
              </w:rPr>
              <w:t>Andre aktiviteter</w:t>
            </w:r>
            <w:r>
              <w:rPr>
                <w:noProof/>
                <w:webHidden/>
              </w:rPr>
              <w:tab/>
            </w:r>
            <w:r>
              <w:rPr>
                <w:noProof/>
                <w:webHidden/>
              </w:rPr>
              <w:fldChar w:fldCharType="begin"/>
            </w:r>
            <w:r>
              <w:rPr>
                <w:noProof/>
                <w:webHidden/>
              </w:rPr>
              <w:instrText xml:space="preserve"> PAGEREF _Toc447530679 \h </w:instrText>
            </w:r>
            <w:r>
              <w:rPr>
                <w:noProof/>
                <w:webHidden/>
              </w:rPr>
            </w:r>
            <w:r>
              <w:rPr>
                <w:noProof/>
                <w:webHidden/>
              </w:rPr>
              <w:fldChar w:fldCharType="separate"/>
            </w:r>
            <w:r>
              <w:rPr>
                <w:noProof/>
                <w:webHidden/>
              </w:rPr>
              <w:t>22</w:t>
            </w:r>
            <w:r>
              <w:rPr>
                <w:noProof/>
                <w:webHidden/>
              </w:rPr>
              <w:fldChar w:fldCharType="end"/>
            </w:r>
          </w:hyperlink>
        </w:p>
        <w:p w14:paraId="3C63C5CC" w14:textId="77777777" w:rsidR="0091047A" w:rsidRDefault="0091047A">
          <w:pPr>
            <w:pStyle w:val="Indholdsfortegnelse2"/>
            <w:tabs>
              <w:tab w:val="right" w:leader="dot" w:pos="9628"/>
            </w:tabs>
            <w:rPr>
              <w:rFonts w:asciiTheme="minorHAnsi" w:eastAsiaTheme="minorEastAsia" w:hAnsiTheme="minorHAnsi" w:cstheme="minorBidi"/>
              <w:noProof/>
              <w:sz w:val="22"/>
              <w:szCs w:val="22"/>
            </w:rPr>
          </w:pPr>
          <w:hyperlink w:anchor="_Toc447530680" w:history="1">
            <w:r w:rsidRPr="00223891">
              <w:rPr>
                <w:rStyle w:val="Hyperlink"/>
                <w:noProof/>
              </w:rPr>
              <w:t>Sommerhøjskole</w:t>
            </w:r>
            <w:r>
              <w:rPr>
                <w:noProof/>
                <w:webHidden/>
              </w:rPr>
              <w:tab/>
            </w:r>
            <w:r>
              <w:rPr>
                <w:noProof/>
                <w:webHidden/>
              </w:rPr>
              <w:fldChar w:fldCharType="begin"/>
            </w:r>
            <w:r>
              <w:rPr>
                <w:noProof/>
                <w:webHidden/>
              </w:rPr>
              <w:instrText xml:space="preserve"> PAGEREF _Toc447530680 \h </w:instrText>
            </w:r>
            <w:r>
              <w:rPr>
                <w:noProof/>
                <w:webHidden/>
              </w:rPr>
            </w:r>
            <w:r>
              <w:rPr>
                <w:noProof/>
                <w:webHidden/>
              </w:rPr>
              <w:fldChar w:fldCharType="separate"/>
            </w:r>
            <w:r>
              <w:rPr>
                <w:noProof/>
                <w:webHidden/>
              </w:rPr>
              <w:t>22</w:t>
            </w:r>
            <w:r>
              <w:rPr>
                <w:noProof/>
                <w:webHidden/>
              </w:rPr>
              <w:fldChar w:fldCharType="end"/>
            </w:r>
          </w:hyperlink>
        </w:p>
        <w:p w14:paraId="5AA80736" w14:textId="77777777" w:rsidR="0091047A" w:rsidRDefault="0091047A">
          <w:pPr>
            <w:pStyle w:val="Indholdsfortegnelse2"/>
            <w:tabs>
              <w:tab w:val="right" w:leader="dot" w:pos="9628"/>
            </w:tabs>
            <w:rPr>
              <w:rFonts w:asciiTheme="minorHAnsi" w:eastAsiaTheme="minorEastAsia" w:hAnsiTheme="minorHAnsi" w:cstheme="minorBidi"/>
              <w:noProof/>
              <w:sz w:val="22"/>
              <w:szCs w:val="22"/>
            </w:rPr>
          </w:pPr>
          <w:hyperlink w:anchor="_Toc447530681" w:history="1">
            <w:r w:rsidRPr="00223891">
              <w:rPr>
                <w:rStyle w:val="Hyperlink"/>
                <w:noProof/>
              </w:rPr>
              <w:t>Fælles-/udviklingstrænere</w:t>
            </w:r>
            <w:r>
              <w:rPr>
                <w:noProof/>
                <w:webHidden/>
              </w:rPr>
              <w:tab/>
            </w:r>
            <w:r>
              <w:rPr>
                <w:noProof/>
                <w:webHidden/>
              </w:rPr>
              <w:fldChar w:fldCharType="begin"/>
            </w:r>
            <w:r>
              <w:rPr>
                <w:noProof/>
                <w:webHidden/>
              </w:rPr>
              <w:instrText xml:space="preserve"> PAGEREF _Toc447530681 \h </w:instrText>
            </w:r>
            <w:r>
              <w:rPr>
                <w:noProof/>
                <w:webHidden/>
              </w:rPr>
            </w:r>
            <w:r>
              <w:rPr>
                <w:noProof/>
                <w:webHidden/>
              </w:rPr>
              <w:fldChar w:fldCharType="separate"/>
            </w:r>
            <w:r>
              <w:rPr>
                <w:noProof/>
                <w:webHidden/>
              </w:rPr>
              <w:t>22</w:t>
            </w:r>
            <w:r>
              <w:rPr>
                <w:noProof/>
                <w:webHidden/>
              </w:rPr>
              <w:fldChar w:fldCharType="end"/>
            </w:r>
          </w:hyperlink>
        </w:p>
        <w:p w14:paraId="7B29963A" w14:textId="77777777" w:rsidR="0091047A" w:rsidRDefault="0091047A">
          <w:pPr>
            <w:pStyle w:val="Indholdsfortegnelse2"/>
            <w:tabs>
              <w:tab w:val="right" w:leader="dot" w:pos="9628"/>
            </w:tabs>
            <w:rPr>
              <w:rFonts w:asciiTheme="minorHAnsi" w:eastAsiaTheme="minorEastAsia" w:hAnsiTheme="minorHAnsi" w:cstheme="minorBidi"/>
              <w:noProof/>
              <w:sz w:val="22"/>
              <w:szCs w:val="22"/>
            </w:rPr>
          </w:pPr>
          <w:hyperlink w:anchor="_Toc447530682" w:history="1">
            <w:r w:rsidRPr="00223891">
              <w:rPr>
                <w:rStyle w:val="Hyperlink"/>
                <w:noProof/>
              </w:rPr>
              <w:t>Deltagelse i udenlandske stævner</w:t>
            </w:r>
            <w:r>
              <w:rPr>
                <w:noProof/>
                <w:webHidden/>
              </w:rPr>
              <w:tab/>
            </w:r>
            <w:r>
              <w:rPr>
                <w:noProof/>
                <w:webHidden/>
              </w:rPr>
              <w:fldChar w:fldCharType="begin"/>
            </w:r>
            <w:r>
              <w:rPr>
                <w:noProof/>
                <w:webHidden/>
              </w:rPr>
              <w:instrText xml:space="preserve"> PAGEREF _Toc447530682 \h </w:instrText>
            </w:r>
            <w:r>
              <w:rPr>
                <w:noProof/>
                <w:webHidden/>
              </w:rPr>
            </w:r>
            <w:r>
              <w:rPr>
                <w:noProof/>
                <w:webHidden/>
              </w:rPr>
              <w:fldChar w:fldCharType="separate"/>
            </w:r>
            <w:r>
              <w:rPr>
                <w:noProof/>
                <w:webHidden/>
              </w:rPr>
              <w:t>22</w:t>
            </w:r>
            <w:r>
              <w:rPr>
                <w:noProof/>
                <w:webHidden/>
              </w:rPr>
              <w:fldChar w:fldCharType="end"/>
            </w:r>
          </w:hyperlink>
        </w:p>
        <w:p w14:paraId="057539B1" w14:textId="77777777" w:rsidR="0091047A" w:rsidRDefault="0091047A">
          <w:pPr>
            <w:pStyle w:val="Indholdsfortegnelse1"/>
            <w:tabs>
              <w:tab w:val="right" w:leader="dot" w:pos="9628"/>
            </w:tabs>
            <w:rPr>
              <w:rFonts w:asciiTheme="minorHAnsi" w:eastAsiaTheme="minorEastAsia" w:hAnsiTheme="minorHAnsi" w:cstheme="minorBidi"/>
              <w:noProof/>
              <w:sz w:val="22"/>
              <w:szCs w:val="22"/>
            </w:rPr>
          </w:pPr>
          <w:hyperlink w:anchor="_Toc447530683" w:history="1">
            <w:r w:rsidRPr="00223891">
              <w:rPr>
                <w:rStyle w:val="Hyperlink"/>
                <w:noProof/>
              </w:rPr>
              <w:t>Andre temaer</w:t>
            </w:r>
            <w:r>
              <w:rPr>
                <w:noProof/>
                <w:webHidden/>
              </w:rPr>
              <w:tab/>
            </w:r>
            <w:r>
              <w:rPr>
                <w:noProof/>
                <w:webHidden/>
              </w:rPr>
              <w:fldChar w:fldCharType="begin"/>
            </w:r>
            <w:r>
              <w:rPr>
                <w:noProof/>
                <w:webHidden/>
              </w:rPr>
              <w:instrText xml:space="preserve"> PAGEREF _Toc447530683 \h </w:instrText>
            </w:r>
            <w:r>
              <w:rPr>
                <w:noProof/>
                <w:webHidden/>
              </w:rPr>
            </w:r>
            <w:r>
              <w:rPr>
                <w:noProof/>
                <w:webHidden/>
              </w:rPr>
              <w:fldChar w:fldCharType="separate"/>
            </w:r>
            <w:r>
              <w:rPr>
                <w:noProof/>
                <w:webHidden/>
              </w:rPr>
              <w:t>23</w:t>
            </w:r>
            <w:r>
              <w:rPr>
                <w:noProof/>
                <w:webHidden/>
              </w:rPr>
              <w:fldChar w:fldCharType="end"/>
            </w:r>
          </w:hyperlink>
        </w:p>
        <w:p w14:paraId="7D32F046" w14:textId="77777777" w:rsidR="0091047A" w:rsidRDefault="0091047A">
          <w:pPr>
            <w:pStyle w:val="Indholdsfortegnelse2"/>
            <w:tabs>
              <w:tab w:val="right" w:leader="dot" w:pos="9628"/>
            </w:tabs>
            <w:rPr>
              <w:rFonts w:asciiTheme="minorHAnsi" w:eastAsiaTheme="minorEastAsia" w:hAnsiTheme="minorHAnsi" w:cstheme="minorBidi"/>
              <w:noProof/>
              <w:sz w:val="22"/>
              <w:szCs w:val="22"/>
            </w:rPr>
          </w:pPr>
          <w:hyperlink w:anchor="_Toc447530684" w:history="1">
            <w:r w:rsidRPr="00223891">
              <w:rPr>
                <w:rStyle w:val="Hyperlink"/>
                <w:noProof/>
              </w:rPr>
              <w:t>Økonomi</w:t>
            </w:r>
            <w:r>
              <w:rPr>
                <w:noProof/>
                <w:webHidden/>
              </w:rPr>
              <w:tab/>
            </w:r>
            <w:r>
              <w:rPr>
                <w:noProof/>
                <w:webHidden/>
              </w:rPr>
              <w:fldChar w:fldCharType="begin"/>
            </w:r>
            <w:r>
              <w:rPr>
                <w:noProof/>
                <w:webHidden/>
              </w:rPr>
              <w:instrText xml:space="preserve"> PAGEREF _Toc447530684 \h </w:instrText>
            </w:r>
            <w:r>
              <w:rPr>
                <w:noProof/>
                <w:webHidden/>
              </w:rPr>
            </w:r>
            <w:r>
              <w:rPr>
                <w:noProof/>
                <w:webHidden/>
              </w:rPr>
              <w:fldChar w:fldCharType="separate"/>
            </w:r>
            <w:r>
              <w:rPr>
                <w:noProof/>
                <w:webHidden/>
              </w:rPr>
              <w:t>23</w:t>
            </w:r>
            <w:r>
              <w:rPr>
                <w:noProof/>
                <w:webHidden/>
              </w:rPr>
              <w:fldChar w:fldCharType="end"/>
            </w:r>
          </w:hyperlink>
        </w:p>
        <w:p w14:paraId="26389761" w14:textId="77777777" w:rsidR="0091047A" w:rsidRDefault="0091047A">
          <w:pPr>
            <w:pStyle w:val="Indholdsfortegnelse2"/>
            <w:tabs>
              <w:tab w:val="right" w:leader="dot" w:pos="9628"/>
            </w:tabs>
            <w:rPr>
              <w:rFonts w:asciiTheme="minorHAnsi" w:eastAsiaTheme="minorEastAsia" w:hAnsiTheme="minorHAnsi" w:cstheme="minorBidi"/>
              <w:noProof/>
              <w:sz w:val="22"/>
              <w:szCs w:val="22"/>
            </w:rPr>
          </w:pPr>
          <w:hyperlink w:anchor="_Toc447530685" w:history="1">
            <w:r w:rsidRPr="00223891">
              <w:rPr>
                <w:rStyle w:val="Hyperlink"/>
                <w:noProof/>
              </w:rPr>
              <w:t>Idrætsudvalgene</w:t>
            </w:r>
            <w:r>
              <w:rPr>
                <w:noProof/>
                <w:webHidden/>
              </w:rPr>
              <w:tab/>
            </w:r>
            <w:r>
              <w:rPr>
                <w:noProof/>
                <w:webHidden/>
              </w:rPr>
              <w:fldChar w:fldCharType="begin"/>
            </w:r>
            <w:r>
              <w:rPr>
                <w:noProof/>
                <w:webHidden/>
              </w:rPr>
              <w:instrText xml:space="preserve"> PAGEREF _Toc447530685 \h </w:instrText>
            </w:r>
            <w:r>
              <w:rPr>
                <w:noProof/>
                <w:webHidden/>
              </w:rPr>
            </w:r>
            <w:r>
              <w:rPr>
                <w:noProof/>
                <w:webHidden/>
              </w:rPr>
              <w:fldChar w:fldCharType="separate"/>
            </w:r>
            <w:r>
              <w:rPr>
                <w:noProof/>
                <w:webHidden/>
              </w:rPr>
              <w:t>23</w:t>
            </w:r>
            <w:r>
              <w:rPr>
                <w:noProof/>
                <w:webHidden/>
              </w:rPr>
              <w:fldChar w:fldCharType="end"/>
            </w:r>
          </w:hyperlink>
        </w:p>
        <w:p w14:paraId="64143815" w14:textId="77777777" w:rsidR="0091047A" w:rsidRDefault="0091047A">
          <w:pPr>
            <w:pStyle w:val="Indholdsfortegnelse1"/>
            <w:tabs>
              <w:tab w:val="right" w:leader="dot" w:pos="9628"/>
            </w:tabs>
            <w:rPr>
              <w:rFonts w:asciiTheme="minorHAnsi" w:eastAsiaTheme="minorEastAsia" w:hAnsiTheme="minorHAnsi" w:cstheme="minorBidi"/>
              <w:noProof/>
              <w:sz w:val="22"/>
              <w:szCs w:val="22"/>
            </w:rPr>
          </w:pPr>
          <w:hyperlink w:anchor="_Toc447530686" w:history="1">
            <w:r w:rsidRPr="00223891">
              <w:rPr>
                <w:rStyle w:val="Hyperlink"/>
                <w:noProof/>
              </w:rPr>
              <w:t>Afslutning</w:t>
            </w:r>
            <w:r>
              <w:rPr>
                <w:noProof/>
                <w:webHidden/>
              </w:rPr>
              <w:tab/>
            </w:r>
            <w:r>
              <w:rPr>
                <w:noProof/>
                <w:webHidden/>
              </w:rPr>
              <w:fldChar w:fldCharType="begin"/>
            </w:r>
            <w:r>
              <w:rPr>
                <w:noProof/>
                <w:webHidden/>
              </w:rPr>
              <w:instrText xml:space="preserve"> PAGEREF _Toc447530686 \h </w:instrText>
            </w:r>
            <w:r>
              <w:rPr>
                <w:noProof/>
                <w:webHidden/>
              </w:rPr>
            </w:r>
            <w:r>
              <w:rPr>
                <w:noProof/>
                <w:webHidden/>
              </w:rPr>
              <w:fldChar w:fldCharType="separate"/>
            </w:r>
            <w:r>
              <w:rPr>
                <w:noProof/>
                <w:webHidden/>
              </w:rPr>
              <w:t>24</w:t>
            </w:r>
            <w:r>
              <w:rPr>
                <w:noProof/>
                <w:webHidden/>
              </w:rPr>
              <w:fldChar w:fldCharType="end"/>
            </w:r>
          </w:hyperlink>
        </w:p>
        <w:p w14:paraId="76B86148" w14:textId="77777777" w:rsidR="0091047A" w:rsidRDefault="0091047A">
          <w:pPr>
            <w:pStyle w:val="Indholdsfortegnelse1"/>
            <w:tabs>
              <w:tab w:val="right" w:leader="dot" w:pos="9628"/>
            </w:tabs>
            <w:rPr>
              <w:rFonts w:asciiTheme="minorHAnsi" w:eastAsiaTheme="minorEastAsia" w:hAnsiTheme="minorHAnsi" w:cstheme="minorBidi"/>
              <w:noProof/>
              <w:sz w:val="22"/>
              <w:szCs w:val="22"/>
            </w:rPr>
          </w:pPr>
          <w:hyperlink w:anchor="_Toc447530687" w:history="1">
            <w:r w:rsidRPr="00223891">
              <w:rPr>
                <w:rStyle w:val="Hyperlink"/>
                <w:noProof/>
                <w:lang w:val="en-US" w:eastAsia="en-US"/>
              </w:rPr>
              <w:t>Forbundmestre</w:t>
            </w:r>
            <w:r>
              <w:rPr>
                <w:noProof/>
                <w:webHidden/>
              </w:rPr>
              <w:tab/>
            </w:r>
            <w:r>
              <w:rPr>
                <w:noProof/>
                <w:webHidden/>
              </w:rPr>
              <w:fldChar w:fldCharType="begin"/>
            </w:r>
            <w:r>
              <w:rPr>
                <w:noProof/>
                <w:webHidden/>
              </w:rPr>
              <w:instrText xml:space="preserve"> PAGEREF _Toc447530687 \h </w:instrText>
            </w:r>
            <w:r>
              <w:rPr>
                <w:noProof/>
                <w:webHidden/>
              </w:rPr>
            </w:r>
            <w:r>
              <w:rPr>
                <w:noProof/>
                <w:webHidden/>
              </w:rPr>
              <w:fldChar w:fldCharType="separate"/>
            </w:r>
            <w:r>
              <w:rPr>
                <w:noProof/>
                <w:webHidden/>
              </w:rPr>
              <w:t>25</w:t>
            </w:r>
            <w:r>
              <w:rPr>
                <w:noProof/>
                <w:webHidden/>
              </w:rPr>
              <w:fldChar w:fldCharType="end"/>
            </w:r>
          </w:hyperlink>
        </w:p>
        <w:p w14:paraId="1A78F754" w14:textId="77777777" w:rsidR="0091047A" w:rsidRDefault="0091047A">
          <w:pPr>
            <w:pStyle w:val="Indholdsfortegnelse1"/>
            <w:tabs>
              <w:tab w:val="right" w:leader="dot" w:pos="9628"/>
            </w:tabs>
            <w:rPr>
              <w:rFonts w:asciiTheme="minorHAnsi" w:eastAsiaTheme="minorEastAsia" w:hAnsiTheme="minorHAnsi" w:cstheme="minorBidi"/>
              <w:noProof/>
              <w:sz w:val="22"/>
              <w:szCs w:val="22"/>
            </w:rPr>
          </w:pPr>
          <w:hyperlink w:anchor="_Toc447530688" w:history="1">
            <w:r w:rsidRPr="00223891">
              <w:rPr>
                <w:rStyle w:val="Hyperlink"/>
                <w:noProof/>
              </w:rPr>
              <w:t>Indledning - Eliteidrætsudvalgets beretning 2015</w:t>
            </w:r>
            <w:r>
              <w:rPr>
                <w:noProof/>
                <w:webHidden/>
              </w:rPr>
              <w:tab/>
            </w:r>
            <w:r>
              <w:rPr>
                <w:noProof/>
                <w:webHidden/>
              </w:rPr>
              <w:fldChar w:fldCharType="begin"/>
            </w:r>
            <w:r>
              <w:rPr>
                <w:noProof/>
                <w:webHidden/>
              </w:rPr>
              <w:instrText xml:space="preserve"> PAGEREF _Toc447530688 \h </w:instrText>
            </w:r>
            <w:r>
              <w:rPr>
                <w:noProof/>
                <w:webHidden/>
              </w:rPr>
            </w:r>
            <w:r>
              <w:rPr>
                <w:noProof/>
                <w:webHidden/>
              </w:rPr>
              <w:fldChar w:fldCharType="separate"/>
            </w:r>
            <w:r>
              <w:rPr>
                <w:noProof/>
                <w:webHidden/>
              </w:rPr>
              <w:t>32</w:t>
            </w:r>
            <w:r>
              <w:rPr>
                <w:noProof/>
                <w:webHidden/>
              </w:rPr>
              <w:fldChar w:fldCharType="end"/>
            </w:r>
          </w:hyperlink>
        </w:p>
        <w:p w14:paraId="2DB501D9" w14:textId="77777777" w:rsidR="0091047A" w:rsidRDefault="0091047A">
          <w:pPr>
            <w:pStyle w:val="Indholdsfortegnelse1"/>
            <w:tabs>
              <w:tab w:val="right" w:leader="dot" w:pos="9628"/>
            </w:tabs>
            <w:rPr>
              <w:rFonts w:asciiTheme="minorHAnsi" w:eastAsiaTheme="minorEastAsia" w:hAnsiTheme="minorHAnsi" w:cstheme="minorBidi"/>
              <w:noProof/>
              <w:sz w:val="22"/>
              <w:szCs w:val="22"/>
            </w:rPr>
          </w:pPr>
          <w:hyperlink w:anchor="_Toc447530689" w:history="1">
            <w:r w:rsidRPr="00223891">
              <w:rPr>
                <w:rStyle w:val="Hyperlink"/>
                <w:noProof/>
              </w:rPr>
              <w:t>De Paralympiske Sommerlege i Rio 2016</w:t>
            </w:r>
            <w:r>
              <w:rPr>
                <w:noProof/>
                <w:webHidden/>
              </w:rPr>
              <w:tab/>
            </w:r>
            <w:r>
              <w:rPr>
                <w:noProof/>
                <w:webHidden/>
              </w:rPr>
              <w:fldChar w:fldCharType="begin"/>
            </w:r>
            <w:r>
              <w:rPr>
                <w:noProof/>
                <w:webHidden/>
              </w:rPr>
              <w:instrText xml:space="preserve"> PAGEREF _Toc447530689 \h </w:instrText>
            </w:r>
            <w:r>
              <w:rPr>
                <w:noProof/>
                <w:webHidden/>
              </w:rPr>
            </w:r>
            <w:r>
              <w:rPr>
                <w:noProof/>
                <w:webHidden/>
              </w:rPr>
              <w:fldChar w:fldCharType="separate"/>
            </w:r>
            <w:r>
              <w:rPr>
                <w:noProof/>
                <w:webHidden/>
              </w:rPr>
              <w:t>32</w:t>
            </w:r>
            <w:r>
              <w:rPr>
                <w:noProof/>
                <w:webHidden/>
              </w:rPr>
              <w:fldChar w:fldCharType="end"/>
            </w:r>
          </w:hyperlink>
        </w:p>
        <w:p w14:paraId="14149B61" w14:textId="77777777" w:rsidR="0091047A" w:rsidRDefault="0091047A">
          <w:pPr>
            <w:pStyle w:val="Indholdsfortegnelse1"/>
            <w:tabs>
              <w:tab w:val="right" w:leader="dot" w:pos="9628"/>
            </w:tabs>
            <w:rPr>
              <w:rFonts w:asciiTheme="minorHAnsi" w:eastAsiaTheme="minorEastAsia" w:hAnsiTheme="minorHAnsi" w:cstheme="minorBidi"/>
              <w:noProof/>
              <w:sz w:val="22"/>
              <w:szCs w:val="22"/>
            </w:rPr>
          </w:pPr>
          <w:hyperlink w:anchor="_Toc447530690" w:history="1">
            <w:r w:rsidRPr="00223891">
              <w:rPr>
                <w:rStyle w:val="Hyperlink"/>
                <w:noProof/>
              </w:rPr>
              <w:t>Idrætter</w:t>
            </w:r>
            <w:r>
              <w:rPr>
                <w:noProof/>
                <w:webHidden/>
              </w:rPr>
              <w:tab/>
            </w:r>
            <w:r>
              <w:rPr>
                <w:noProof/>
                <w:webHidden/>
              </w:rPr>
              <w:fldChar w:fldCharType="begin"/>
            </w:r>
            <w:r>
              <w:rPr>
                <w:noProof/>
                <w:webHidden/>
              </w:rPr>
              <w:instrText xml:space="preserve"> PAGEREF _Toc447530690 \h </w:instrText>
            </w:r>
            <w:r>
              <w:rPr>
                <w:noProof/>
                <w:webHidden/>
              </w:rPr>
            </w:r>
            <w:r>
              <w:rPr>
                <w:noProof/>
                <w:webHidden/>
              </w:rPr>
              <w:fldChar w:fldCharType="separate"/>
            </w:r>
            <w:r>
              <w:rPr>
                <w:noProof/>
                <w:webHidden/>
              </w:rPr>
              <w:t>33</w:t>
            </w:r>
            <w:r>
              <w:rPr>
                <w:noProof/>
                <w:webHidden/>
              </w:rPr>
              <w:fldChar w:fldCharType="end"/>
            </w:r>
          </w:hyperlink>
        </w:p>
        <w:p w14:paraId="75999EE5" w14:textId="77777777" w:rsidR="0091047A" w:rsidRDefault="0091047A">
          <w:pPr>
            <w:pStyle w:val="Indholdsfortegnelse1"/>
            <w:tabs>
              <w:tab w:val="right" w:leader="dot" w:pos="9628"/>
            </w:tabs>
            <w:rPr>
              <w:rFonts w:asciiTheme="minorHAnsi" w:eastAsiaTheme="minorEastAsia" w:hAnsiTheme="minorHAnsi" w:cstheme="minorBidi"/>
              <w:noProof/>
              <w:sz w:val="22"/>
              <w:szCs w:val="22"/>
            </w:rPr>
          </w:pPr>
          <w:hyperlink w:anchor="_Toc447530691" w:history="1">
            <w:r w:rsidRPr="00223891">
              <w:rPr>
                <w:rStyle w:val="Hyperlink"/>
                <w:noProof/>
              </w:rPr>
              <w:t>Nye landstrænere i 2015</w:t>
            </w:r>
            <w:r>
              <w:rPr>
                <w:noProof/>
                <w:webHidden/>
              </w:rPr>
              <w:tab/>
            </w:r>
            <w:r>
              <w:rPr>
                <w:noProof/>
                <w:webHidden/>
              </w:rPr>
              <w:fldChar w:fldCharType="begin"/>
            </w:r>
            <w:r>
              <w:rPr>
                <w:noProof/>
                <w:webHidden/>
              </w:rPr>
              <w:instrText xml:space="preserve"> PAGEREF _Toc447530691 \h </w:instrText>
            </w:r>
            <w:r>
              <w:rPr>
                <w:noProof/>
                <w:webHidden/>
              </w:rPr>
            </w:r>
            <w:r>
              <w:rPr>
                <w:noProof/>
                <w:webHidden/>
              </w:rPr>
              <w:fldChar w:fldCharType="separate"/>
            </w:r>
            <w:r>
              <w:rPr>
                <w:noProof/>
                <w:webHidden/>
              </w:rPr>
              <w:t>33</w:t>
            </w:r>
            <w:r>
              <w:rPr>
                <w:noProof/>
                <w:webHidden/>
              </w:rPr>
              <w:fldChar w:fldCharType="end"/>
            </w:r>
          </w:hyperlink>
        </w:p>
        <w:p w14:paraId="21719C0C" w14:textId="77777777" w:rsidR="0091047A" w:rsidRDefault="0091047A">
          <w:pPr>
            <w:pStyle w:val="Indholdsfortegnelse1"/>
            <w:tabs>
              <w:tab w:val="right" w:leader="dot" w:pos="9628"/>
            </w:tabs>
            <w:rPr>
              <w:rFonts w:asciiTheme="minorHAnsi" w:eastAsiaTheme="minorEastAsia" w:hAnsiTheme="minorHAnsi" w:cstheme="minorBidi"/>
              <w:noProof/>
              <w:sz w:val="22"/>
              <w:szCs w:val="22"/>
            </w:rPr>
          </w:pPr>
          <w:hyperlink w:anchor="_Toc447530692" w:history="1">
            <w:r w:rsidRPr="00223891">
              <w:rPr>
                <w:rStyle w:val="Hyperlink"/>
                <w:noProof/>
              </w:rPr>
              <w:t>Internationale mesterskaber på hjemmebane.</w:t>
            </w:r>
            <w:r>
              <w:rPr>
                <w:noProof/>
                <w:webHidden/>
              </w:rPr>
              <w:tab/>
            </w:r>
            <w:r>
              <w:rPr>
                <w:noProof/>
                <w:webHidden/>
              </w:rPr>
              <w:fldChar w:fldCharType="begin"/>
            </w:r>
            <w:r>
              <w:rPr>
                <w:noProof/>
                <w:webHidden/>
              </w:rPr>
              <w:instrText xml:space="preserve"> PAGEREF _Toc447530692 \h </w:instrText>
            </w:r>
            <w:r>
              <w:rPr>
                <w:noProof/>
                <w:webHidden/>
              </w:rPr>
            </w:r>
            <w:r>
              <w:rPr>
                <w:noProof/>
                <w:webHidden/>
              </w:rPr>
              <w:fldChar w:fldCharType="separate"/>
            </w:r>
            <w:r>
              <w:rPr>
                <w:noProof/>
                <w:webHidden/>
              </w:rPr>
              <w:t>34</w:t>
            </w:r>
            <w:r>
              <w:rPr>
                <w:noProof/>
                <w:webHidden/>
              </w:rPr>
              <w:fldChar w:fldCharType="end"/>
            </w:r>
          </w:hyperlink>
        </w:p>
        <w:p w14:paraId="1E7C3EB8" w14:textId="77777777" w:rsidR="0091047A" w:rsidRDefault="0091047A">
          <w:pPr>
            <w:pStyle w:val="Indholdsfortegnelse1"/>
            <w:tabs>
              <w:tab w:val="right" w:leader="dot" w:pos="9628"/>
            </w:tabs>
            <w:rPr>
              <w:rFonts w:asciiTheme="minorHAnsi" w:eastAsiaTheme="minorEastAsia" w:hAnsiTheme="minorHAnsi" w:cstheme="minorBidi"/>
              <w:noProof/>
              <w:sz w:val="22"/>
              <w:szCs w:val="22"/>
            </w:rPr>
          </w:pPr>
          <w:hyperlink w:anchor="_Toc447530693" w:history="1">
            <w:r w:rsidRPr="00223891">
              <w:rPr>
                <w:rStyle w:val="Hyperlink"/>
                <w:noProof/>
              </w:rPr>
              <w:t>Team Danmark</w:t>
            </w:r>
            <w:r>
              <w:rPr>
                <w:noProof/>
                <w:webHidden/>
              </w:rPr>
              <w:tab/>
            </w:r>
            <w:r>
              <w:rPr>
                <w:noProof/>
                <w:webHidden/>
              </w:rPr>
              <w:fldChar w:fldCharType="begin"/>
            </w:r>
            <w:r>
              <w:rPr>
                <w:noProof/>
                <w:webHidden/>
              </w:rPr>
              <w:instrText xml:space="preserve"> PAGEREF _Toc447530693 \h </w:instrText>
            </w:r>
            <w:r>
              <w:rPr>
                <w:noProof/>
                <w:webHidden/>
              </w:rPr>
            </w:r>
            <w:r>
              <w:rPr>
                <w:noProof/>
                <w:webHidden/>
              </w:rPr>
              <w:fldChar w:fldCharType="separate"/>
            </w:r>
            <w:r>
              <w:rPr>
                <w:noProof/>
                <w:webHidden/>
              </w:rPr>
              <w:t>35</w:t>
            </w:r>
            <w:r>
              <w:rPr>
                <w:noProof/>
                <w:webHidden/>
              </w:rPr>
              <w:fldChar w:fldCharType="end"/>
            </w:r>
          </w:hyperlink>
        </w:p>
        <w:p w14:paraId="1F7EE1D4" w14:textId="77777777" w:rsidR="0091047A" w:rsidRDefault="0091047A">
          <w:pPr>
            <w:pStyle w:val="Indholdsfortegnelse1"/>
            <w:tabs>
              <w:tab w:val="right" w:leader="dot" w:pos="9628"/>
            </w:tabs>
            <w:rPr>
              <w:rFonts w:asciiTheme="minorHAnsi" w:eastAsiaTheme="minorEastAsia" w:hAnsiTheme="minorHAnsi" w:cstheme="minorBidi"/>
              <w:noProof/>
              <w:sz w:val="22"/>
              <w:szCs w:val="22"/>
            </w:rPr>
          </w:pPr>
          <w:hyperlink w:anchor="_Toc447530694" w:history="1">
            <w:r w:rsidRPr="00223891">
              <w:rPr>
                <w:rStyle w:val="Hyperlink"/>
                <w:noProof/>
              </w:rPr>
              <w:t>Talentudvikling og Aldersrelateret trænings koncept (ATK)</w:t>
            </w:r>
            <w:r>
              <w:rPr>
                <w:noProof/>
                <w:webHidden/>
              </w:rPr>
              <w:tab/>
            </w:r>
            <w:r>
              <w:rPr>
                <w:noProof/>
                <w:webHidden/>
              </w:rPr>
              <w:fldChar w:fldCharType="begin"/>
            </w:r>
            <w:r>
              <w:rPr>
                <w:noProof/>
                <w:webHidden/>
              </w:rPr>
              <w:instrText xml:space="preserve"> PAGEREF _Toc447530694 \h </w:instrText>
            </w:r>
            <w:r>
              <w:rPr>
                <w:noProof/>
                <w:webHidden/>
              </w:rPr>
            </w:r>
            <w:r>
              <w:rPr>
                <w:noProof/>
                <w:webHidden/>
              </w:rPr>
              <w:fldChar w:fldCharType="separate"/>
            </w:r>
            <w:r>
              <w:rPr>
                <w:noProof/>
                <w:webHidden/>
              </w:rPr>
              <w:t>36</w:t>
            </w:r>
            <w:r>
              <w:rPr>
                <w:noProof/>
                <w:webHidden/>
              </w:rPr>
              <w:fldChar w:fldCharType="end"/>
            </w:r>
          </w:hyperlink>
        </w:p>
        <w:p w14:paraId="61AA3258" w14:textId="77777777" w:rsidR="0091047A" w:rsidRDefault="0091047A">
          <w:pPr>
            <w:pStyle w:val="Indholdsfortegnelse1"/>
            <w:tabs>
              <w:tab w:val="right" w:leader="dot" w:pos="9628"/>
            </w:tabs>
            <w:rPr>
              <w:rFonts w:asciiTheme="minorHAnsi" w:eastAsiaTheme="minorEastAsia" w:hAnsiTheme="minorHAnsi" w:cstheme="minorBidi"/>
              <w:noProof/>
              <w:sz w:val="22"/>
              <w:szCs w:val="22"/>
            </w:rPr>
          </w:pPr>
          <w:hyperlink w:anchor="_Toc447530695" w:history="1">
            <w:r w:rsidRPr="00223891">
              <w:rPr>
                <w:rStyle w:val="Hyperlink"/>
                <w:noProof/>
              </w:rPr>
              <w:t>Samarbejde med elitekommuner og specialforbund</w:t>
            </w:r>
            <w:r>
              <w:rPr>
                <w:noProof/>
                <w:webHidden/>
              </w:rPr>
              <w:tab/>
            </w:r>
            <w:r>
              <w:rPr>
                <w:noProof/>
                <w:webHidden/>
              </w:rPr>
              <w:fldChar w:fldCharType="begin"/>
            </w:r>
            <w:r>
              <w:rPr>
                <w:noProof/>
                <w:webHidden/>
              </w:rPr>
              <w:instrText xml:space="preserve"> PAGEREF _Toc447530695 \h </w:instrText>
            </w:r>
            <w:r>
              <w:rPr>
                <w:noProof/>
                <w:webHidden/>
              </w:rPr>
            </w:r>
            <w:r>
              <w:rPr>
                <w:noProof/>
                <w:webHidden/>
              </w:rPr>
              <w:fldChar w:fldCharType="separate"/>
            </w:r>
            <w:r>
              <w:rPr>
                <w:noProof/>
                <w:webHidden/>
              </w:rPr>
              <w:t>37</w:t>
            </w:r>
            <w:r>
              <w:rPr>
                <w:noProof/>
                <w:webHidden/>
              </w:rPr>
              <w:fldChar w:fldCharType="end"/>
            </w:r>
          </w:hyperlink>
        </w:p>
        <w:p w14:paraId="595A39E0" w14:textId="77777777" w:rsidR="0091047A" w:rsidRDefault="0091047A">
          <w:pPr>
            <w:pStyle w:val="Indholdsfortegnelse1"/>
            <w:tabs>
              <w:tab w:val="right" w:leader="dot" w:pos="9628"/>
            </w:tabs>
            <w:rPr>
              <w:rFonts w:asciiTheme="minorHAnsi" w:eastAsiaTheme="minorEastAsia" w:hAnsiTheme="minorHAnsi" w:cstheme="minorBidi"/>
              <w:noProof/>
              <w:sz w:val="22"/>
              <w:szCs w:val="22"/>
            </w:rPr>
          </w:pPr>
          <w:hyperlink w:anchor="_Toc447530696" w:history="1">
            <w:r w:rsidRPr="00223891">
              <w:rPr>
                <w:rStyle w:val="Hyperlink"/>
                <w:noProof/>
              </w:rPr>
              <w:t>Pressalit Sports Academy</w:t>
            </w:r>
            <w:r>
              <w:rPr>
                <w:noProof/>
                <w:webHidden/>
              </w:rPr>
              <w:tab/>
            </w:r>
            <w:r>
              <w:rPr>
                <w:noProof/>
                <w:webHidden/>
              </w:rPr>
              <w:fldChar w:fldCharType="begin"/>
            </w:r>
            <w:r>
              <w:rPr>
                <w:noProof/>
                <w:webHidden/>
              </w:rPr>
              <w:instrText xml:space="preserve"> PAGEREF _Toc447530696 \h </w:instrText>
            </w:r>
            <w:r>
              <w:rPr>
                <w:noProof/>
                <w:webHidden/>
              </w:rPr>
            </w:r>
            <w:r>
              <w:rPr>
                <w:noProof/>
                <w:webHidden/>
              </w:rPr>
              <w:fldChar w:fldCharType="separate"/>
            </w:r>
            <w:r>
              <w:rPr>
                <w:noProof/>
                <w:webHidden/>
              </w:rPr>
              <w:t>38</w:t>
            </w:r>
            <w:r>
              <w:rPr>
                <w:noProof/>
                <w:webHidden/>
              </w:rPr>
              <w:fldChar w:fldCharType="end"/>
            </w:r>
          </w:hyperlink>
        </w:p>
        <w:p w14:paraId="756B3365" w14:textId="77777777" w:rsidR="0091047A" w:rsidRDefault="0091047A">
          <w:pPr>
            <w:pStyle w:val="Indholdsfortegnelse1"/>
            <w:tabs>
              <w:tab w:val="right" w:leader="dot" w:pos="9628"/>
            </w:tabs>
            <w:rPr>
              <w:rFonts w:asciiTheme="minorHAnsi" w:eastAsiaTheme="minorEastAsia" w:hAnsiTheme="minorHAnsi" w:cstheme="minorBidi"/>
              <w:noProof/>
              <w:sz w:val="22"/>
              <w:szCs w:val="22"/>
            </w:rPr>
          </w:pPr>
          <w:hyperlink w:anchor="_Toc447530697" w:history="1">
            <w:r w:rsidRPr="00223891">
              <w:rPr>
                <w:rStyle w:val="Hyperlink"/>
                <w:noProof/>
              </w:rPr>
              <w:t>Samarbejde med Syddansk Universitet</w:t>
            </w:r>
            <w:r>
              <w:rPr>
                <w:noProof/>
                <w:webHidden/>
              </w:rPr>
              <w:tab/>
            </w:r>
            <w:r>
              <w:rPr>
                <w:noProof/>
                <w:webHidden/>
              </w:rPr>
              <w:fldChar w:fldCharType="begin"/>
            </w:r>
            <w:r>
              <w:rPr>
                <w:noProof/>
                <w:webHidden/>
              </w:rPr>
              <w:instrText xml:space="preserve"> PAGEREF _Toc447530697 \h </w:instrText>
            </w:r>
            <w:r>
              <w:rPr>
                <w:noProof/>
                <w:webHidden/>
              </w:rPr>
            </w:r>
            <w:r>
              <w:rPr>
                <w:noProof/>
                <w:webHidden/>
              </w:rPr>
              <w:fldChar w:fldCharType="separate"/>
            </w:r>
            <w:r>
              <w:rPr>
                <w:noProof/>
                <w:webHidden/>
              </w:rPr>
              <w:t>38</w:t>
            </w:r>
            <w:r>
              <w:rPr>
                <w:noProof/>
                <w:webHidden/>
              </w:rPr>
              <w:fldChar w:fldCharType="end"/>
            </w:r>
          </w:hyperlink>
        </w:p>
        <w:p w14:paraId="2C9F8E8C" w14:textId="77777777" w:rsidR="0091047A" w:rsidRDefault="0091047A">
          <w:pPr>
            <w:pStyle w:val="Indholdsfortegnelse1"/>
            <w:tabs>
              <w:tab w:val="right" w:leader="dot" w:pos="9628"/>
            </w:tabs>
            <w:rPr>
              <w:rFonts w:asciiTheme="minorHAnsi" w:eastAsiaTheme="minorEastAsia" w:hAnsiTheme="minorHAnsi" w:cstheme="minorBidi"/>
              <w:noProof/>
              <w:sz w:val="22"/>
              <w:szCs w:val="22"/>
            </w:rPr>
          </w:pPr>
          <w:hyperlink w:anchor="_Toc447530698" w:history="1">
            <w:r w:rsidRPr="00223891">
              <w:rPr>
                <w:rStyle w:val="Hyperlink"/>
                <w:noProof/>
              </w:rPr>
              <w:t>Tak til alle</w:t>
            </w:r>
            <w:r>
              <w:rPr>
                <w:noProof/>
                <w:webHidden/>
              </w:rPr>
              <w:tab/>
            </w:r>
            <w:r>
              <w:rPr>
                <w:noProof/>
                <w:webHidden/>
              </w:rPr>
              <w:fldChar w:fldCharType="begin"/>
            </w:r>
            <w:r>
              <w:rPr>
                <w:noProof/>
                <w:webHidden/>
              </w:rPr>
              <w:instrText xml:space="preserve"> PAGEREF _Toc447530698 \h </w:instrText>
            </w:r>
            <w:r>
              <w:rPr>
                <w:noProof/>
                <w:webHidden/>
              </w:rPr>
            </w:r>
            <w:r>
              <w:rPr>
                <w:noProof/>
                <w:webHidden/>
              </w:rPr>
              <w:fldChar w:fldCharType="separate"/>
            </w:r>
            <w:r>
              <w:rPr>
                <w:noProof/>
                <w:webHidden/>
              </w:rPr>
              <w:t>39</w:t>
            </w:r>
            <w:r>
              <w:rPr>
                <w:noProof/>
                <w:webHidden/>
              </w:rPr>
              <w:fldChar w:fldCharType="end"/>
            </w:r>
          </w:hyperlink>
        </w:p>
        <w:p w14:paraId="002C5739" w14:textId="77777777" w:rsidR="0091047A" w:rsidRDefault="0091047A">
          <w:pPr>
            <w:pStyle w:val="Indholdsfortegnelse1"/>
            <w:tabs>
              <w:tab w:val="right" w:leader="dot" w:pos="9628"/>
            </w:tabs>
            <w:rPr>
              <w:rFonts w:asciiTheme="minorHAnsi" w:eastAsiaTheme="minorEastAsia" w:hAnsiTheme="minorHAnsi" w:cstheme="minorBidi"/>
              <w:noProof/>
              <w:sz w:val="22"/>
              <w:szCs w:val="22"/>
            </w:rPr>
          </w:pPr>
          <w:hyperlink w:anchor="_Toc447530699" w:history="1">
            <w:r w:rsidRPr="00223891">
              <w:rPr>
                <w:rStyle w:val="Hyperlink"/>
                <w:noProof/>
              </w:rPr>
              <w:t>Medaljer</w:t>
            </w:r>
            <w:r>
              <w:rPr>
                <w:noProof/>
                <w:webHidden/>
              </w:rPr>
              <w:tab/>
            </w:r>
            <w:r>
              <w:rPr>
                <w:noProof/>
                <w:webHidden/>
              </w:rPr>
              <w:fldChar w:fldCharType="begin"/>
            </w:r>
            <w:r>
              <w:rPr>
                <w:noProof/>
                <w:webHidden/>
              </w:rPr>
              <w:instrText xml:space="preserve"> PAGEREF _Toc447530699 \h </w:instrText>
            </w:r>
            <w:r>
              <w:rPr>
                <w:noProof/>
                <w:webHidden/>
              </w:rPr>
            </w:r>
            <w:r>
              <w:rPr>
                <w:noProof/>
                <w:webHidden/>
              </w:rPr>
              <w:fldChar w:fldCharType="separate"/>
            </w:r>
            <w:r>
              <w:rPr>
                <w:noProof/>
                <w:webHidden/>
              </w:rPr>
              <w:t>40</w:t>
            </w:r>
            <w:r>
              <w:rPr>
                <w:noProof/>
                <w:webHidden/>
              </w:rPr>
              <w:fldChar w:fldCharType="end"/>
            </w:r>
          </w:hyperlink>
        </w:p>
        <w:p w14:paraId="284C7072" w14:textId="0C8EE377" w:rsidR="00083CCE" w:rsidRDefault="007C191F">
          <w:r>
            <w:fldChar w:fldCharType="end"/>
          </w:r>
        </w:p>
      </w:sdtContent>
    </w:sdt>
    <w:p w14:paraId="63E1E56D" w14:textId="77777777" w:rsidR="00B12B30" w:rsidRDefault="00B479FB" w:rsidP="00B479FB">
      <w:pPr>
        <w:rPr>
          <w:b/>
          <w:color w:val="CC0000"/>
          <w:sz w:val="40"/>
          <w:szCs w:val="40"/>
        </w:rPr>
        <w:sectPr w:rsidR="00B12B30" w:rsidSect="00D17748">
          <w:footerReference w:type="default" r:id="rId8"/>
          <w:pgSz w:w="11906" w:h="16838"/>
          <w:pgMar w:top="1701" w:right="1134" w:bottom="1701" w:left="1134" w:header="708" w:footer="708" w:gutter="0"/>
          <w:pgNumType w:chapStyle="1"/>
          <w:cols w:space="708"/>
          <w:docGrid w:linePitch="360"/>
        </w:sectPr>
      </w:pPr>
      <w:r w:rsidRPr="00B479FB">
        <w:rPr>
          <w:b/>
          <w:color w:val="CC0000"/>
          <w:sz w:val="40"/>
          <w:szCs w:val="40"/>
        </w:rPr>
        <w:br w:type="page"/>
      </w:r>
    </w:p>
    <w:p w14:paraId="34DD2AF4" w14:textId="00B61801" w:rsidR="00CD1BF2" w:rsidRPr="00CD1BF2" w:rsidRDefault="00722D8B" w:rsidP="009468A2">
      <w:pPr>
        <w:pStyle w:val="Overskrift1"/>
      </w:pPr>
      <w:bookmarkStart w:id="0" w:name="_Toc447530628"/>
      <w:r w:rsidRPr="00B479FB">
        <w:lastRenderedPageBreak/>
        <w:t>Indledning</w:t>
      </w:r>
      <w:r w:rsidR="005C2FEF">
        <w:t xml:space="preserve"> - </w:t>
      </w:r>
      <w:bookmarkStart w:id="1" w:name="_GoBack"/>
      <w:bookmarkEnd w:id="1"/>
      <w:r w:rsidR="005C2FEF" w:rsidRPr="00083CCE">
        <w:t>Bestyrelsens beretning</w:t>
      </w:r>
      <w:r w:rsidR="005C2FEF">
        <w:t xml:space="preserve"> 2015</w:t>
      </w:r>
      <w:bookmarkEnd w:id="0"/>
    </w:p>
    <w:p w14:paraId="2FE3385B" w14:textId="62F9CCE5" w:rsidR="00FE7BDF" w:rsidRPr="00B479FB" w:rsidRDefault="00FE7BDF" w:rsidP="00BE7B6A">
      <w:pPr>
        <w:spacing w:after="200"/>
        <w:contextualSpacing/>
        <w:rPr>
          <w:rFonts w:eastAsiaTheme="minorHAnsi"/>
          <w:lang w:eastAsia="en-US"/>
        </w:rPr>
      </w:pPr>
      <w:r w:rsidRPr="00B479FB">
        <w:rPr>
          <w:rFonts w:eastAsiaTheme="minorHAnsi"/>
          <w:lang w:eastAsia="en-US"/>
        </w:rPr>
        <w:t xml:space="preserve">Forbundet er stiftet i oktober 1971 </w:t>
      </w:r>
      <w:r w:rsidR="00DF5211" w:rsidRPr="00B479FB">
        <w:rPr>
          <w:rFonts w:eastAsiaTheme="minorHAnsi"/>
          <w:lang w:eastAsia="en-US"/>
        </w:rPr>
        <w:t>o</w:t>
      </w:r>
      <w:r w:rsidR="0023273B" w:rsidRPr="00B479FB">
        <w:rPr>
          <w:rFonts w:eastAsiaTheme="minorHAnsi"/>
          <w:lang w:eastAsia="en-US"/>
        </w:rPr>
        <w:t xml:space="preserve">g </w:t>
      </w:r>
      <w:r w:rsidRPr="00B479FB">
        <w:rPr>
          <w:rFonts w:eastAsiaTheme="minorHAnsi"/>
          <w:lang w:eastAsia="en-US"/>
        </w:rPr>
        <w:t>har løbende udviklet sig og fulgt tendenser i tiden.</w:t>
      </w:r>
    </w:p>
    <w:p w14:paraId="3AF5BC3F" w14:textId="77777777" w:rsidR="005467F0" w:rsidRPr="00B479FB" w:rsidRDefault="005467F0" w:rsidP="00BE7B6A">
      <w:pPr>
        <w:spacing w:after="200"/>
        <w:contextualSpacing/>
        <w:rPr>
          <w:rFonts w:eastAsiaTheme="minorHAnsi"/>
          <w:lang w:eastAsia="en-US"/>
        </w:rPr>
      </w:pPr>
    </w:p>
    <w:p w14:paraId="004397C7" w14:textId="0B23BE43" w:rsidR="00FE7BDF" w:rsidRPr="00B479FB" w:rsidRDefault="00FE7BDF" w:rsidP="00BE7B6A">
      <w:pPr>
        <w:spacing w:after="200"/>
        <w:contextualSpacing/>
        <w:rPr>
          <w:rFonts w:eastAsiaTheme="minorHAnsi"/>
          <w:lang w:eastAsia="en-US"/>
        </w:rPr>
      </w:pPr>
      <w:r w:rsidRPr="00B479FB">
        <w:rPr>
          <w:rFonts w:eastAsiaTheme="minorHAnsi"/>
          <w:lang w:eastAsia="en-US"/>
        </w:rPr>
        <w:t xml:space="preserve">Verden omkring os ændrer sig og </w:t>
      </w:r>
      <w:r w:rsidR="00DF5211" w:rsidRPr="00B479FB">
        <w:rPr>
          <w:rFonts w:eastAsiaTheme="minorHAnsi"/>
          <w:lang w:eastAsia="en-US"/>
        </w:rPr>
        <w:t xml:space="preserve">det gælder også </w:t>
      </w:r>
      <w:r w:rsidRPr="00B479FB">
        <w:rPr>
          <w:rFonts w:eastAsiaTheme="minorHAnsi"/>
          <w:lang w:eastAsia="en-US"/>
        </w:rPr>
        <w:t>forbundet</w:t>
      </w:r>
      <w:r w:rsidR="00DF5211" w:rsidRPr="00B479FB">
        <w:rPr>
          <w:rFonts w:eastAsiaTheme="minorHAnsi"/>
          <w:lang w:eastAsia="en-US"/>
        </w:rPr>
        <w:t>, som i dag ser helt anderledes ud end for 45 år siden.</w:t>
      </w:r>
      <w:r w:rsidRPr="00B479FB">
        <w:rPr>
          <w:rFonts w:eastAsiaTheme="minorHAnsi"/>
          <w:lang w:eastAsia="en-US"/>
        </w:rPr>
        <w:t xml:space="preserve"> </w:t>
      </w:r>
    </w:p>
    <w:p w14:paraId="3C226D6F" w14:textId="77777777" w:rsidR="005467F0" w:rsidRPr="00B479FB" w:rsidRDefault="005467F0" w:rsidP="00BE7B6A">
      <w:pPr>
        <w:spacing w:after="200"/>
        <w:contextualSpacing/>
        <w:rPr>
          <w:rFonts w:eastAsiaTheme="minorHAnsi"/>
          <w:lang w:eastAsia="en-US"/>
        </w:rPr>
      </w:pPr>
    </w:p>
    <w:p w14:paraId="0FCD0163" w14:textId="36556F1A" w:rsidR="00FE7BDF" w:rsidRPr="00B479FB" w:rsidRDefault="00B65DE2" w:rsidP="00BE7B6A">
      <w:pPr>
        <w:spacing w:after="200"/>
        <w:contextualSpacing/>
        <w:rPr>
          <w:rFonts w:eastAsiaTheme="minorHAnsi"/>
          <w:lang w:eastAsia="en-US"/>
        </w:rPr>
      </w:pPr>
      <w:r w:rsidRPr="00B479FB">
        <w:rPr>
          <w:rFonts w:eastAsiaTheme="minorHAnsi"/>
          <w:lang w:eastAsia="en-US"/>
        </w:rPr>
        <w:t xml:space="preserve">Men </w:t>
      </w:r>
      <w:r w:rsidR="00FE7BDF" w:rsidRPr="00B479FB">
        <w:rPr>
          <w:rFonts w:eastAsiaTheme="minorHAnsi"/>
          <w:lang w:eastAsia="en-US"/>
        </w:rPr>
        <w:t>forbundets navn, Dansk Handicap Idræts-Forbund</w:t>
      </w:r>
      <w:r w:rsidRPr="00B479FB">
        <w:rPr>
          <w:rFonts w:eastAsiaTheme="minorHAnsi"/>
          <w:lang w:eastAsia="en-US"/>
        </w:rPr>
        <w:t>,</w:t>
      </w:r>
      <w:r w:rsidR="0028431E" w:rsidRPr="00B479FB">
        <w:rPr>
          <w:rFonts w:eastAsiaTheme="minorHAnsi"/>
          <w:lang w:eastAsia="en-US"/>
        </w:rPr>
        <w:t xml:space="preserve"> har ikke har ændret sig, og </w:t>
      </w:r>
      <w:r w:rsidR="00FE7BDF" w:rsidRPr="00B479FB">
        <w:rPr>
          <w:rFonts w:eastAsiaTheme="minorHAnsi"/>
          <w:lang w:eastAsia="en-US"/>
        </w:rPr>
        <w:t xml:space="preserve">har </w:t>
      </w:r>
      <w:r w:rsidR="00DF5211" w:rsidRPr="00B479FB">
        <w:rPr>
          <w:rFonts w:eastAsiaTheme="minorHAnsi"/>
          <w:lang w:eastAsia="en-US"/>
        </w:rPr>
        <w:t xml:space="preserve">altid </w:t>
      </w:r>
      <w:r w:rsidR="00FE7BDF" w:rsidRPr="00B479FB">
        <w:rPr>
          <w:rFonts w:eastAsiaTheme="minorHAnsi"/>
          <w:lang w:eastAsia="en-US"/>
        </w:rPr>
        <w:t>været den samlende overskrift</w:t>
      </w:r>
      <w:r w:rsidR="00DF5211" w:rsidRPr="00B479FB">
        <w:rPr>
          <w:rFonts w:eastAsiaTheme="minorHAnsi"/>
          <w:lang w:eastAsia="en-US"/>
        </w:rPr>
        <w:t>.</w:t>
      </w:r>
    </w:p>
    <w:p w14:paraId="46BAEE75" w14:textId="77777777" w:rsidR="005467F0" w:rsidRPr="00B479FB" w:rsidRDefault="005467F0" w:rsidP="00BE7B6A">
      <w:pPr>
        <w:spacing w:after="200"/>
        <w:contextualSpacing/>
        <w:rPr>
          <w:rFonts w:eastAsiaTheme="minorHAnsi"/>
          <w:lang w:eastAsia="en-US"/>
        </w:rPr>
      </w:pPr>
    </w:p>
    <w:p w14:paraId="73617148" w14:textId="77777777" w:rsidR="0023273B" w:rsidRPr="00B479FB" w:rsidRDefault="00FE7BDF" w:rsidP="00BE7B6A">
      <w:pPr>
        <w:spacing w:after="200"/>
        <w:contextualSpacing/>
        <w:rPr>
          <w:rFonts w:eastAsiaTheme="minorHAnsi"/>
          <w:lang w:eastAsia="en-US"/>
        </w:rPr>
      </w:pPr>
      <w:r w:rsidRPr="00B479FB">
        <w:rPr>
          <w:rFonts w:eastAsiaTheme="minorHAnsi"/>
          <w:lang w:eastAsia="en-US"/>
        </w:rPr>
        <w:t>Tiden er inde til</w:t>
      </w:r>
      <w:r w:rsidR="00DF5211" w:rsidRPr="00B479FB">
        <w:rPr>
          <w:rFonts w:eastAsiaTheme="minorHAnsi"/>
          <w:lang w:eastAsia="en-US"/>
        </w:rPr>
        <w:t xml:space="preserve"> at overveje</w:t>
      </w:r>
      <w:r w:rsidRPr="00B479FB">
        <w:rPr>
          <w:rFonts w:eastAsiaTheme="minorHAnsi"/>
          <w:lang w:eastAsia="en-US"/>
        </w:rPr>
        <w:t xml:space="preserve"> en modernisering af navnet – finde en overskrift, som ligger mere i tidens ånd.</w:t>
      </w:r>
      <w:r w:rsidR="00DF5211" w:rsidRPr="00B479FB">
        <w:rPr>
          <w:rFonts w:eastAsiaTheme="minorHAnsi"/>
          <w:lang w:eastAsia="en-US"/>
        </w:rPr>
        <w:t xml:space="preserve"> Rigtig mange steder rundt om i verden anv</w:t>
      </w:r>
      <w:r w:rsidR="0023273B" w:rsidRPr="00B479FB">
        <w:rPr>
          <w:rFonts w:eastAsiaTheme="minorHAnsi"/>
          <w:lang w:eastAsia="en-US"/>
        </w:rPr>
        <w:t>ender man nu begrebet ”parasport</w:t>
      </w:r>
      <w:r w:rsidR="00DF5211" w:rsidRPr="00B479FB">
        <w:rPr>
          <w:rFonts w:eastAsiaTheme="minorHAnsi"/>
          <w:lang w:eastAsia="en-US"/>
        </w:rPr>
        <w:t>” som betegnelse for handicapidræt. Det signalerer, at vi dyrker en idræt parallelt med al anden idræt og har således – i navnet – mindre fokus på ”handicap”.</w:t>
      </w:r>
      <w:r w:rsidRPr="00B479FB">
        <w:rPr>
          <w:rFonts w:eastAsiaTheme="minorHAnsi"/>
          <w:lang w:eastAsia="en-US"/>
        </w:rPr>
        <w:t xml:space="preserve"> </w:t>
      </w:r>
    </w:p>
    <w:p w14:paraId="4F9E8DB5" w14:textId="77777777" w:rsidR="0023273B" w:rsidRPr="00B479FB" w:rsidRDefault="0023273B" w:rsidP="00BE7B6A">
      <w:pPr>
        <w:spacing w:after="200"/>
        <w:contextualSpacing/>
        <w:rPr>
          <w:rFonts w:eastAsiaTheme="minorHAnsi"/>
          <w:lang w:eastAsia="en-US"/>
        </w:rPr>
      </w:pPr>
    </w:p>
    <w:p w14:paraId="0C5AE0E3" w14:textId="7ADCA583" w:rsidR="00FE7BDF" w:rsidRPr="00B479FB" w:rsidRDefault="00FE7BDF" w:rsidP="00BE7B6A">
      <w:pPr>
        <w:spacing w:after="200"/>
        <w:contextualSpacing/>
        <w:rPr>
          <w:rFonts w:eastAsiaTheme="minorHAnsi"/>
          <w:lang w:eastAsia="en-US"/>
        </w:rPr>
      </w:pPr>
      <w:r w:rsidRPr="00B479FB">
        <w:rPr>
          <w:rFonts w:eastAsiaTheme="minorHAnsi"/>
          <w:lang w:eastAsia="en-US"/>
        </w:rPr>
        <w:t>Vi har åbnet debatten via indlæg i forbundets medlemsblad, Handicap Idræt – og også navne</w:t>
      </w:r>
      <w:r w:rsidR="00B65DE2" w:rsidRPr="00B479FB">
        <w:rPr>
          <w:rFonts w:eastAsiaTheme="minorHAnsi"/>
          <w:lang w:eastAsia="en-US"/>
        </w:rPr>
        <w:t xml:space="preserve">t på medlemsbladet trænger </w:t>
      </w:r>
      <w:r w:rsidR="0028431E" w:rsidRPr="00B479FB">
        <w:rPr>
          <w:rFonts w:eastAsiaTheme="minorHAnsi"/>
          <w:lang w:eastAsia="en-US"/>
        </w:rPr>
        <w:t>måske til et serviceeftersyn?</w:t>
      </w:r>
    </w:p>
    <w:p w14:paraId="15722AE6" w14:textId="77777777" w:rsidR="005467F0" w:rsidRPr="00B479FB" w:rsidRDefault="005467F0" w:rsidP="00BE7B6A">
      <w:pPr>
        <w:spacing w:after="200"/>
        <w:contextualSpacing/>
        <w:rPr>
          <w:rFonts w:eastAsiaTheme="minorHAnsi"/>
          <w:lang w:eastAsia="en-US"/>
        </w:rPr>
      </w:pPr>
    </w:p>
    <w:p w14:paraId="57E48981" w14:textId="120F3A4D" w:rsidR="005467F0" w:rsidRPr="00B479FB" w:rsidRDefault="00FE7BDF" w:rsidP="00BE7B6A">
      <w:pPr>
        <w:spacing w:after="200"/>
        <w:contextualSpacing/>
        <w:rPr>
          <w:rFonts w:eastAsiaTheme="minorHAnsi"/>
          <w:lang w:eastAsia="en-US"/>
        </w:rPr>
      </w:pPr>
      <w:r w:rsidRPr="00B479FB">
        <w:rPr>
          <w:rFonts w:eastAsiaTheme="minorHAnsi"/>
          <w:lang w:eastAsia="en-US"/>
        </w:rPr>
        <w:t>Strukturen på de styrende organer for de enkelte idrætter</w:t>
      </w:r>
      <w:r w:rsidR="00871B63" w:rsidRPr="00B479FB">
        <w:rPr>
          <w:rFonts w:eastAsiaTheme="minorHAnsi"/>
          <w:lang w:eastAsia="en-US"/>
        </w:rPr>
        <w:t xml:space="preserve"> (Idrætsudvalgene)</w:t>
      </w:r>
      <w:r w:rsidRPr="00B479FB">
        <w:rPr>
          <w:rFonts w:eastAsiaTheme="minorHAnsi"/>
          <w:lang w:eastAsia="en-US"/>
        </w:rPr>
        <w:t>, hvor en stor del arbejder sammen med DIF’s specialforbund, skal ses efter i s</w:t>
      </w:r>
      <w:r w:rsidR="00871B63" w:rsidRPr="00B479FB">
        <w:rPr>
          <w:rFonts w:eastAsiaTheme="minorHAnsi"/>
          <w:lang w:eastAsia="en-US"/>
        </w:rPr>
        <w:t xml:space="preserve">ømmene, så vi sikrer en </w:t>
      </w:r>
      <w:r w:rsidRPr="00B479FB">
        <w:rPr>
          <w:rFonts w:eastAsiaTheme="minorHAnsi"/>
          <w:lang w:eastAsia="en-US"/>
        </w:rPr>
        <w:t xml:space="preserve">positiv udvikling for vore elite-atleter.  </w:t>
      </w:r>
    </w:p>
    <w:p w14:paraId="757BEC6E" w14:textId="77777777" w:rsidR="00FE7BDF" w:rsidRPr="00B479FB" w:rsidRDefault="00FE7BDF" w:rsidP="00BE7B6A">
      <w:pPr>
        <w:spacing w:after="200"/>
        <w:contextualSpacing/>
        <w:rPr>
          <w:rFonts w:eastAsiaTheme="minorHAnsi"/>
          <w:lang w:eastAsia="en-US"/>
        </w:rPr>
      </w:pPr>
      <w:r w:rsidRPr="00B479FB">
        <w:rPr>
          <w:rFonts w:eastAsiaTheme="minorHAnsi"/>
          <w:lang w:eastAsia="en-US"/>
        </w:rPr>
        <w:t xml:space="preserve"> </w:t>
      </w:r>
    </w:p>
    <w:p w14:paraId="25B0A9E2" w14:textId="5E98AEC8" w:rsidR="00BE7B6A" w:rsidRPr="00B479FB" w:rsidRDefault="00FE7BDF" w:rsidP="00BE7B6A">
      <w:pPr>
        <w:spacing w:after="200"/>
        <w:contextualSpacing/>
        <w:rPr>
          <w:rFonts w:eastAsiaTheme="minorHAnsi"/>
          <w:lang w:eastAsia="en-US"/>
        </w:rPr>
      </w:pPr>
      <w:r w:rsidRPr="00B479FB">
        <w:rPr>
          <w:rFonts w:eastAsiaTheme="minorHAnsi"/>
          <w:lang w:eastAsia="en-US"/>
        </w:rPr>
        <w:t xml:space="preserve">En moderniseringsproces kræver </w:t>
      </w:r>
      <w:r w:rsidR="00DF5211" w:rsidRPr="00B479FB">
        <w:rPr>
          <w:rFonts w:eastAsiaTheme="minorHAnsi"/>
          <w:lang w:eastAsia="en-US"/>
        </w:rPr>
        <w:t>tid.</w:t>
      </w:r>
      <w:r w:rsidR="00871B63" w:rsidRPr="00B479FB">
        <w:rPr>
          <w:rFonts w:eastAsiaTheme="minorHAnsi"/>
          <w:lang w:eastAsia="en-US"/>
        </w:rPr>
        <w:t xml:space="preserve"> D</w:t>
      </w:r>
      <w:r w:rsidRPr="00B479FB">
        <w:rPr>
          <w:rFonts w:eastAsiaTheme="minorHAnsi"/>
          <w:lang w:eastAsia="en-US"/>
        </w:rPr>
        <w:t>e kommende år vil kræ</w:t>
      </w:r>
      <w:r w:rsidR="000C4D4B" w:rsidRPr="00B479FB">
        <w:rPr>
          <w:rFonts w:eastAsiaTheme="minorHAnsi"/>
          <w:lang w:eastAsia="en-US"/>
        </w:rPr>
        <w:t xml:space="preserve">ve en del af alle tillidsvalgte </w:t>
      </w:r>
      <w:r w:rsidRPr="00B479FB">
        <w:rPr>
          <w:rFonts w:eastAsiaTheme="minorHAnsi"/>
          <w:lang w:eastAsia="en-US"/>
        </w:rPr>
        <w:t>og medarbejdere i forbundet – velkommen i arbejdstøjet.</w:t>
      </w:r>
    </w:p>
    <w:p w14:paraId="05721A52" w14:textId="77777777" w:rsidR="00BE7B6A" w:rsidRPr="00B479FB" w:rsidRDefault="00BE7B6A" w:rsidP="00BE7B6A">
      <w:pPr>
        <w:spacing w:after="200"/>
        <w:contextualSpacing/>
        <w:rPr>
          <w:rFonts w:eastAsiaTheme="minorHAnsi"/>
          <w:lang w:eastAsia="en-US"/>
        </w:rPr>
      </w:pPr>
    </w:p>
    <w:p w14:paraId="05687FC1" w14:textId="77777777" w:rsidR="005467F0" w:rsidRPr="00B479FB" w:rsidRDefault="005467F0" w:rsidP="00BE7B6A">
      <w:pPr>
        <w:spacing w:after="200"/>
        <w:contextualSpacing/>
        <w:rPr>
          <w:rFonts w:eastAsiaTheme="minorHAnsi"/>
          <w:lang w:eastAsia="en-US"/>
        </w:rPr>
      </w:pPr>
    </w:p>
    <w:p w14:paraId="4B381D36" w14:textId="5C84F81F" w:rsidR="005467F0" w:rsidRPr="00B479FB" w:rsidRDefault="00B61051" w:rsidP="007E1C11">
      <w:pPr>
        <w:pStyle w:val="Overskrift1"/>
        <w:rPr>
          <w:rFonts w:eastAsiaTheme="minorHAnsi"/>
          <w:lang w:eastAsia="en-US"/>
        </w:rPr>
      </w:pPr>
      <w:bookmarkStart w:id="2" w:name="_Toc447530629"/>
      <w:r w:rsidRPr="00B479FB">
        <w:rPr>
          <w:rFonts w:eastAsiaTheme="minorHAnsi"/>
          <w:lang w:eastAsia="en-US"/>
        </w:rPr>
        <w:t>Di</w:t>
      </w:r>
      <w:r w:rsidR="007E1C11">
        <w:rPr>
          <w:rFonts w:eastAsiaTheme="minorHAnsi"/>
          <w:lang w:eastAsia="en-US"/>
        </w:rPr>
        <w:t>alogmøder med klubber og udvalg</w:t>
      </w:r>
      <w:bookmarkEnd w:id="2"/>
    </w:p>
    <w:p w14:paraId="42C57489" w14:textId="77777777" w:rsidR="00B61051" w:rsidRPr="00B479FB" w:rsidRDefault="00B61051" w:rsidP="00BE7B6A">
      <w:pPr>
        <w:spacing w:after="200"/>
        <w:contextualSpacing/>
        <w:rPr>
          <w:rFonts w:eastAsiaTheme="minorHAnsi"/>
          <w:lang w:eastAsia="en-US"/>
        </w:rPr>
      </w:pPr>
      <w:r w:rsidRPr="00B479FB">
        <w:rPr>
          <w:rFonts w:eastAsiaTheme="minorHAnsi"/>
          <w:lang w:eastAsia="en-US"/>
        </w:rPr>
        <w:t>I lighed med tidligere år har bestyrelsen indbudt til dialogmøder med repræsentanter fra klubber og idrætsudvalg – ét i Ringsted og ét i Vejle – igen med en åben dagsorden, hvor deltagerne frit kan bestemme, hvilke emner der skal til debat.</w:t>
      </w:r>
    </w:p>
    <w:p w14:paraId="2C149665" w14:textId="77777777" w:rsidR="005467F0" w:rsidRPr="00B479FB" w:rsidRDefault="005467F0" w:rsidP="00BE7B6A">
      <w:pPr>
        <w:spacing w:after="200"/>
        <w:contextualSpacing/>
        <w:rPr>
          <w:rFonts w:eastAsiaTheme="minorHAnsi"/>
          <w:lang w:eastAsia="en-US"/>
        </w:rPr>
      </w:pPr>
    </w:p>
    <w:p w14:paraId="2CDA6660" w14:textId="71461D31" w:rsidR="00B61051" w:rsidRPr="00B479FB" w:rsidRDefault="00B61051" w:rsidP="00BE7B6A">
      <w:pPr>
        <w:spacing w:after="200"/>
        <w:contextualSpacing/>
        <w:rPr>
          <w:rFonts w:eastAsiaTheme="minorHAnsi"/>
          <w:lang w:eastAsia="en-US"/>
        </w:rPr>
      </w:pPr>
      <w:r w:rsidRPr="00B479FB">
        <w:rPr>
          <w:rFonts w:eastAsiaTheme="minorHAnsi"/>
          <w:lang w:eastAsia="en-US"/>
        </w:rPr>
        <w:t>Denne gang lægger vi op til, at man også kan deltage i debatten hjemmefra so</w:t>
      </w:r>
      <w:r w:rsidR="00871B63" w:rsidRPr="00B479FB">
        <w:rPr>
          <w:rFonts w:eastAsiaTheme="minorHAnsi"/>
          <w:lang w:eastAsia="en-US"/>
        </w:rPr>
        <w:t>faen via mail og sms – en model, hvor vi tror</w:t>
      </w:r>
      <w:r w:rsidR="00DF5211" w:rsidRPr="00B479FB">
        <w:rPr>
          <w:rFonts w:eastAsiaTheme="minorHAnsi"/>
          <w:lang w:eastAsia="en-US"/>
        </w:rPr>
        <w:t>,</w:t>
      </w:r>
      <w:r w:rsidRPr="00B479FB">
        <w:rPr>
          <w:rFonts w:eastAsiaTheme="minorHAnsi"/>
          <w:lang w:eastAsia="en-US"/>
        </w:rPr>
        <w:t xml:space="preserve"> at flere vil markere og blande sig.</w:t>
      </w:r>
    </w:p>
    <w:p w14:paraId="29DAE4E7" w14:textId="77777777" w:rsidR="00871B63" w:rsidRPr="00B479FB" w:rsidRDefault="00871B63" w:rsidP="00BE7B6A">
      <w:pPr>
        <w:spacing w:after="200"/>
        <w:contextualSpacing/>
        <w:rPr>
          <w:rFonts w:eastAsiaTheme="minorHAnsi"/>
          <w:lang w:eastAsia="en-US"/>
        </w:rPr>
      </w:pPr>
    </w:p>
    <w:p w14:paraId="519647DE" w14:textId="77777777" w:rsidR="00B61051" w:rsidRPr="00B479FB" w:rsidRDefault="00B61051" w:rsidP="00BE7B6A">
      <w:pPr>
        <w:spacing w:after="200"/>
        <w:contextualSpacing/>
        <w:rPr>
          <w:rFonts w:eastAsiaTheme="minorHAnsi"/>
          <w:lang w:eastAsia="en-US"/>
        </w:rPr>
      </w:pPr>
      <w:r w:rsidRPr="00B479FB">
        <w:rPr>
          <w:rFonts w:eastAsiaTheme="minorHAnsi"/>
          <w:lang w:eastAsia="en-US"/>
        </w:rPr>
        <w:t>Det er et spændende nyt koncept, som vi i skrivende stund ikke kender resultatet af.</w:t>
      </w:r>
    </w:p>
    <w:p w14:paraId="0D4FE512" w14:textId="77777777" w:rsidR="00B61051" w:rsidRPr="00B479FB" w:rsidRDefault="00B61051" w:rsidP="00BE7B6A">
      <w:pPr>
        <w:contextualSpacing/>
        <w:rPr>
          <w:b/>
          <w:sz w:val="28"/>
          <w:szCs w:val="28"/>
        </w:rPr>
      </w:pPr>
    </w:p>
    <w:p w14:paraId="1296F715" w14:textId="60552461" w:rsidR="005467F0" w:rsidRPr="00B479FB" w:rsidRDefault="009468A2" w:rsidP="009468A2">
      <w:pPr>
        <w:pStyle w:val="Overskrift1"/>
      </w:pPr>
      <w:bookmarkStart w:id="3" w:name="_Toc447530630"/>
      <w:r>
        <w:t>Medlemsudvikling</w:t>
      </w:r>
      <w:bookmarkEnd w:id="3"/>
    </w:p>
    <w:p w14:paraId="449195FA" w14:textId="77777777" w:rsidR="00B61051" w:rsidRPr="00B479FB" w:rsidRDefault="00B61051" w:rsidP="00BE7B6A">
      <w:pPr>
        <w:contextualSpacing/>
      </w:pPr>
      <w:r w:rsidRPr="00B479FB">
        <w:t xml:space="preserve">Efter indførelsen af det nye registreringssystem ”Det Centrale Foreningsregister” CFR har der været store udfordringer i at få vores medlemstal korrekte. </w:t>
      </w:r>
    </w:p>
    <w:p w14:paraId="20337E40" w14:textId="77777777" w:rsidR="00736984" w:rsidRPr="00B479FB" w:rsidRDefault="00736984" w:rsidP="00BE7B6A">
      <w:pPr>
        <w:contextualSpacing/>
      </w:pPr>
    </w:p>
    <w:p w14:paraId="727F1C56" w14:textId="77777777" w:rsidR="00B61051" w:rsidRPr="00B479FB" w:rsidRDefault="00B61051" w:rsidP="00BE7B6A">
      <w:pPr>
        <w:contextualSpacing/>
      </w:pPr>
      <w:r w:rsidRPr="00B479FB">
        <w:t>Af vores 423 klubmedlemsskaber er de ca</w:t>
      </w:r>
      <w:r w:rsidR="005467F0" w:rsidRPr="00B479FB">
        <w:t>.</w:t>
      </w:r>
      <w:r w:rsidRPr="00B479FB">
        <w:t xml:space="preserve"> 235 tillige medlem af andre specialforbund under DIF. Det har derfor været særdeles vanskeligt for klubberne at få registreret korrekt.</w:t>
      </w:r>
    </w:p>
    <w:p w14:paraId="116F0D33" w14:textId="77777777" w:rsidR="00736984" w:rsidRPr="00B479FB" w:rsidRDefault="00736984" w:rsidP="00BE7B6A">
      <w:pPr>
        <w:contextualSpacing/>
      </w:pPr>
    </w:p>
    <w:p w14:paraId="6C5A1E0A" w14:textId="77777777" w:rsidR="00B61051" w:rsidRPr="00B479FB" w:rsidRDefault="00B61051" w:rsidP="00BE7B6A">
      <w:pPr>
        <w:contextualSpacing/>
      </w:pPr>
      <w:r w:rsidRPr="00B479FB">
        <w:lastRenderedPageBreak/>
        <w:t>Medlemstallet pr. 31/12 2014 er officielt 423 klubber med 12.512 medlemmer – det er dog konstateret</w:t>
      </w:r>
      <w:r w:rsidR="00736984" w:rsidRPr="00B479FB">
        <w:t>,</w:t>
      </w:r>
      <w:r w:rsidRPr="00B479FB">
        <w:t xml:space="preserve"> at næsten 2.000 medlemmer er registreret under andre specialforbund. Vi arbejder </w:t>
      </w:r>
      <w:r w:rsidR="00736984" w:rsidRPr="00B479FB">
        <w:t xml:space="preserve">løbende </w:t>
      </w:r>
      <w:r w:rsidRPr="00B479FB">
        <w:t>sammen med DIF på at få medlemstallene så korrekte som muligt.</w:t>
      </w:r>
    </w:p>
    <w:p w14:paraId="583F4E88" w14:textId="77777777" w:rsidR="00736984" w:rsidRPr="00B479FB" w:rsidRDefault="00736984" w:rsidP="00BE7B6A">
      <w:pPr>
        <w:contextualSpacing/>
      </w:pPr>
    </w:p>
    <w:p w14:paraId="0FB49CA3" w14:textId="77777777" w:rsidR="00B61051" w:rsidRPr="00B479FB" w:rsidRDefault="00B61051" w:rsidP="00BE7B6A">
      <w:pPr>
        <w:contextualSpacing/>
      </w:pPr>
      <w:r w:rsidRPr="00B479FB">
        <w:t>I årets løb er 35 nye klubber blevet medlem og 10 klubber har udmeldt sig.</w:t>
      </w:r>
    </w:p>
    <w:p w14:paraId="1EE9DBE7" w14:textId="1F882F3D" w:rsidR="00B61051" w:rsidRPr="00B479FB" w:rsidRDefault="00B61051" w:rsidP="00BE7B6A">
      <w:pPr>
        <w:contextualSpacing/>
      </w:pPr>
      <w:r w:rsidRPr="00B479FB">
        <w:t>Alle 35 nye medlemmer er almindelige idrætsklubber.</w:t>
      </w:r>
    </w:p>
    <w:p w14:paraId="0CA5F9B9" w14:textId="77777777" w:rsidR="00B61051" w:rsidRPr="00B479FB" w:rsidRDefault="00B61051" w:rsidP="00BE7B6A">
      <w:pPr>
        <w:contextualSpacing/>
      </w:pPr>
    </w:p>
    <w:p w14:paraId="5669E8A6" w14:textId="77777777" w:rsidR="00B61051" w:rsidRPr="00B479FB" w:rsidRDefault="00B61051" w:rsidP="00BE7B6A">
      <w:pPr>
        <w:contextualSpacing/>
      </w:pPr>
      <w:r w:rsidRPr="00B479FB">
        <w:t>Tillæg til fakta boks:</w:t>
      </w:r>
    </w:p>
    <w:p w14:paraId="380F1C38" w14:textId="77777777" w:rsidR="00B61051" w:rsidRPr="00B479FB" w:rsidRDefault="00B61051" w:rsidP="00BE7B6A">
      <w:pPr>
        <w:contextualSpacing/>
      </w:pPr>
      <w:r w:rsidRPr="00B479FB">
        <w:t>Antal medlemmer: 12.512</w:t>
      </w:r>
    </w:p>
    <w:p w14:paraId="36BA6A1C" w14:textId="77777777" w:rsidR="00B61051" w:rsidRPr="00B479FB" w:rsidRDefault="00B61051" w:rsidP="00BE7B6A">
      <w:pPr>
        <w:contextualSpacing/>
      </w:pPr>
      <w:r w:rsidRPr="00B479FB">
        <w:t>Medlemsklubber: 423</w:t>
      </w:r>
    </w:p>
    <w:p w14:paraId="28857EE1" w14:textId="77777777" w:rsidR="000908A5" w:rsidRPr="00B479FB" w:rsidRDefault="000908A5" w:rsidP="00BE7B6A">
      <w:pPr>
        <w:contextualSpacing/>
      </w:pPr>
    </w:p>
    <w:p w14:paraId="0DFD10B4" w14:textId="3E97F9C4" w:rsidR="005467F0" w:rsidRPr="00B479FB" w:rsidRDefault="00722D8B" w:rsidP="00ED2496">
      <w:pPr>
        <w:pStyle w:val="Overskrift1"/>
      </w:pPr>
      <w:bookmarkStart w:id="4" w:name="_Toc447530631"/>
      <w:r w:rsidRPr="00B479FB">
        <w:t>Licens i DHIF</w:t>
      </w:r>
      <w:bookmarkEnd w:id="4"/>
    </w:p>
    <w:p w14:paraId="4076839C" w14:textId="7AB5A898" w:rsidR="00DA3DD2" w:rsidRPr="00B479FB" w:rsidRDefault="00DA3DD2" w:rsidP="00BE7B6A">
      <w:pPr>
        <w:contextualSpacing/>
      </w:pPr>
      <w:r w:rsidRPr="00B479FB">
        <w:t>Idrætsudøvere, der deltager i konkurrencer eller træningslejre i DHIF’s regi, skal løse licens i den/de idrætsgrene, der stilles op i. Licensen løses gennem den klub udøveren repræsenterer. Klubben skal være medlem af DHIF og idræts</w:t>
      </w:r>
      <w:r w:rsidR="00871B63" w:rsidRPr="00B479FB">
        <w:t xml:space="preserve">udøveren kan kun løse licens via </w:t>
      </w:r>
      <w:r w:rsidR="0091047A" w:rsidRPr="00B479FB">
        <w:t>én</w:t>
      </w:r>
      <w:r w:rsidRPr="00B479FB">
        <w:t xml:space="preserve"> klub i samme idrætsgren.</w:t>
      </w:r>
    </w:p>
    <w:p w14:paraId="1DA3D6AF" w14:textId="77777777" w:rsidR="00DA3DD2" w:rsidRPr="00B479FB" w:rsidRDefault="00DA3DD2" w:rsidP="00BE7B6A">
      <w:pPr>
        <w:contextualSpacing/>
      </w:pPr>
    </w:p>
    <w:p w14:paraId="316FB757" w14:textId="62969A8C" w:rsidR="00DA3DD2" w:rsidRPr="00B479FB" w:rsidRDefault="00DA3DD2" w:rsidP="00BE7B6A">
      <w:pPr>
        <w:contextualSpacing/>
      </w:pPr>
      <w:r w:rsidRPr="00B479FB">
        <w:t xml:space="preserve">Reglerne for licens fremgår </w:t>
      </w:r>
      <w:r w:rsidR="00572C79" w:rsidRPr="00B479FB">
        <w:t xml:space="preserve">af </w:t>
      </w:r>
      <w:r w:rsidRPr="00B479FB">
        <w:t xml:space="preserve">håndbog for idrætsudvalg, som findes på hjemmesiden. </w:t>
      </w:r>
    </w:p>
    <w:p w14:paraId="25D94E30" w14:textId="77777777" w:rsidR="00DA3DD2" w:rsidRPr="00B479FB" w:rsidRDefault="00DA3DD2" w:rsidP="00BE7B6A">
      <w:pPr>
        <w:contextualSpacing/>
      </w:pPr>
    </w:p>
    <w:p w14:paraId="1C994927" w14:textId="77777777" w:rsidR="00DA3DD2" w:rsidRPr="00B479FB" w:rsidRDefault="00DA3DD2" w:rsidP="00BE7B6A">
      <w:pPr>
        <w:contextualSpacing/>
      </w:pPr>
      <w:r w:rsidRPr="00B479FB">
        <w:t xml:space="preserve">Bestyrelsen ønsker at disse regler efterleves ved alle stævner og træningslejre. Licens systemet er med til at sikre, at ingen atleter repræsenterer DHIF uden relationer til en klub, der er medlem af forbundet. </w:t>
      </w:r>
    </w:p>
    <w:p w14:paraId="3F981C1C" w14:textId="77777777" w:rsidR="00DA3DD2" w:rsidRPr="00B479FB" w:rsidRDefault="00DA3DD2" w:rsidP="00BE7B6A">
      <w:pPr>
        <w:contextualSpacing/>
      </w:pPr>
    </w:p>
    <w:p w14:paraId="497B27D3" w14:textId="77777777" w:rsidR="00DA3DD2" w:rsidRPr="00B479FB" w:rsidRDefault="00DA3DD2" w:rsidP="00BE7B6A">
      <w:pPr>
        <w:contextualSpacing/>
      </w:pPr>
      <w:r w:rsidRPr="00B479FB">
        <w:t>Liste</w:t>
      </w:r>
      <w:r w:rsidR="00BE7B6A" w:rsidRPr="00B479FB">
        <w:t>n</w:t>
      </w:r>
      <w:r w:rsidRPr="00B479FB">
        <w:t xml:space="preserve"> over licenstagere i de enkelte idrætter findes via hjemmesiden under idrætter.</w:t>
      </w:r>
    </w:p>
    <w:p w14:paraId="14B3B8B3" w14:textId="77777777" w:rsidR="00DA3DD2" w:rsidRPr="00B479FB" w:rsidRDefault="00DA3DD2" w:rsidP="00BE7B6A">
      <w:pPr>
        <w:contextualSpacing/>
      </w:pPr>
    </w:p>
    <w:p w14:paraId="50B7BDDA" w14:textId="77777777" w:rsidR="008E00F4" w:rsidRPr="00B479FB" w:rsidRDefault="008E00F4" w:rsidP="008E00F4">
      <w:pPr>
        <w:contextualSpacing/>
      </w:pPr>
      <w:r w:rsidRPr="00B479FB">
        <w:t xml:space="preserve">I 2015 blev der tegnet 897 individuelle licenser samt 177 holdlicenser. </w:t>
      </w:r>
    </w:p>
    <w:p w14:paraId="20528FFE" w14:textId="77777777" w:rsidR="00C3013F" w:rsidRPr="00B479FB" w:rsidRDefault="00C3013F" w:rsidP="00BE7B6A">
      <w:pPr>
        <w:contextualSpacing/>
        <w:rPr>
          <w:b/>
        </w:rPr>
      </w:pPr>
    </w:p>
    <w:p w14:paraId="6374A1FA" w14:textId="2253C045" w:rsidR="00722D8B" w:rsidRPr="00B479FB" w:rsidRDefault="00722D8B" w:rsidP="00ED2496">
      <w:pPr>
        <w:pStyle w:val="Overskrift1"/>
      </w:pPr>
      <w:bookmarkStart w:id="5" w:name="_Toc447530632"/>
      <w:r w:rsidRPr="00B479FB">
        <w:t>Økonomi</w:t>
      </w:r>
      <w:bookmarkEnd w:id="5"/>
    </w:p>
    <w:p w14:paraId="0C76EF75" w14:textId="0D0AFFFA" w:rsidR="00FA76F6" w:rsidRPr="00B479FB" w:rsidRDefault="00FA76F6" w:rsidP="007E1C11">
      <w:pPr>
        <w:pStyle w:val="Overskrift2"/>
      </w:pPr>
      <w:bookmarkStart w:id="6" w:name="_Toc447530633"/>
      <w:r w:rsidRPr="00B479FB">
        <w:t>Økonomi</w:t>
      </w:r>
      <w:r w:rsidR="00E043CC" w:rsidRPr="00B479FB">
        <w:t xml:space="preserve"> i omsætning og egenkapital 201</w:t>
      </w:r>
      <w:r w:rsidR="00855F08">
        <w:t>1</w:t>
      </w:r>
      <w:r w:rsidR="00E043CC" w:rsidRPr="00B479FB">
        <w:t xml:space="preserve"> – 201</w:t>
      </w:r>
      <w:r w:rsidR="00A870CD">
        <w:t>5</w:t>
      </w:r>
      <w:bookmarkEnd w:id="6"/>
      <w:r w:rsidRPr="00B479FB">
        <w:tab/>
      </w:r>
      <w:r w:rsidRPr="00B479FB">
        <w:tab/>
      </w:r>
    </w:p>
    <w:tbl>
      <w:tblPr>
        <w:tblW w:w="9209" w:type="dxa"/>
        <w:tblLook w:val="04A0" w:firstRow="1" w:lastRow="0" w:firstColumn="1" w:lastColumn="0" w:noHBand="0" w:noVBand="1"/>
        <w:tblCaption w:val="Tabel"/>
        <w:tblDescription w:val="Økonomi i omsætning og egenkapital 2010 – 2015"/>
      </w:tblPr>
      <w:tblGrid>
        <w:gridCol w:w="2144"/>
        <w:gridCol w:w="1413"/>
        <w:gridCol w:w="1413"/>
        <w:gridCol w:w="1413"/>
        <w:gridCol w:w="1413"/>
        <w:gridCol w:w="1413"/>
      </w:tblGrid>
      <w:tr w:rsidR="00855F08" w:rsidRPr="00B479FB" w14:paraId="2B43D797" w14:textId="5C776079" w:rsidTr="00855F08">
        <w:trPr>
          <w:trHeight w:val="155"/>
        </w:trPr>
        <w:tc>
          <w:tcPr>
            <w:tcW w:w="2144" w:type="dxa"/>
            <w:tcBorders>
              <w:top w:val="single" w:sz="4" w:space="0" w:color="auto"/>
              <w:left w:val="single" w:sz="4" w:space="0" w:color="auto"/>
              <w:bottom w:val="single" w:sz="4" w:space="0" w:color="auto"/>
              <w:right w:val="single" w:sz="4" w:space="0" w:color="auto"/>
            </w:tcBorders>
          </w:tcPr>
          <w:p w14:paraId="49CD03BD" w14:textId="77777777" w:rsidR="00855F08" w:rsidRPr="00B479FB" w:rsidRDefault="00855F08" w:rsidP="00BE7B6A">
            <w:pPr>
              <w:contextualSpacing/>
            </w:pPr>
          </w:p>
        </w:tc>
        <w:tc>
          <w:tcPr>
            <w:tcW w:w="1413" w:type="dxa"/>
            <w:tcBorders>
              <w:top w:val="single" w:sz="4" w:space="0" w:color="auto"/>
              <w:left w:val="single" w:sz="4" w:space="0" w:color="auto"/>
              <w:bottom w:val="single" w:sz="4" w:space="0" w:color="auto"/>
              <w:right w:val="single" w:sz="4" w:space="0" w:color="auto"/>
            </w:tcBorders>
            <w:hideMark/>
          </w:tcPr>
          <w:p w14:paraId="22E7935A" w14:textId="77777777" w:rsidR="00855F08" w:rsidRPr="00B479FB" w:rsidRDefault="00855F08" w:rsidP="001026D4">
            <w:pPr>
              <w:contextualSpacing/>
              <w:jc w:val="center"/>
            </w:pPr>
            <w:r w:rsidRPr="00B479FB">
              <w:t>2011</w:t>
            </w:r>
          </w:p>
        </w:tc>
        <w:tc>
          <w:tcPr>
            <w:tcW w:w="1413" w:type="dxa"/>
            <w:tcBorders>
              <w:top w:val="single" w:sz="4" w:space="0" w:color="auto"/>
              <w:left w:val="single" w:sz="4" w:space="0" w:color="auto"/>
              <w:bottom w:val="single" w:sz="4" w:space="0" w:color="auto"/>
              <w:right w:val="single" w:sz="4" w:space="0" w:color="auto"/>
            </w:tcBorders>
            <w:hideMark/>
          </w:tcPr>
          <w:p w14:paraId="290CA017" w14:textId="77777777" w:rsidR="00855F08" w:rsidRPr="00B479FB" w:rsidRDefault="00855F08" w:rsidP="001026D4">
            <w:pPr>
              <w:contextualSpacing/>
              <w:jc w:val="center"/>
            </w:pPr>
            <w:r w:rsidRPr="00B479FB">
              <w:t>2012</w:t>
            </w:r>
          </w:p>
        </w:tc>
        <w:tc>
          <w:tcPr>
            <w:tcW w:w="1413" w:type="dxa"/>
            <w:tcBorders>
              <w:top w:val="single" w:sz="4" w:space="0" w:color="auto"/>
              <w:left w:val="single" w:sz="4" w:space="0" w:color="auto"/>
              <w:bottom w:val="single" w:sz="4" w:space="0" w:color="auto"/>
              <w:right w:val="single" w:sz="4" w:space="0" w:color="auto"/>
            </w:tcBorders>
            <w:hideMark/>
          </w:tcPr>
          <w:p w14:paraId="64665544" w14:textId="77777777" w:rsidR="00855F08" w:rsidRPr="00B479FB" w:rsidRDefault="00855F08" w:rsidP="001026D4">
            <w:pPr>
              <w:contextualSpacing/>
              <w:jc w:val="center"/>
            </w:pPr>
            <w:r w:rsidRPr="00B479FB">
              <w:t>2013</w:t>
            </w:r>
          </w:p>
        </w:tc>
        <w:tc>
          <w:tcPr>
            <w:tcW w:w="1413" w:type="dxa"/>
            <w:tcBorders>
              <w:top w:val="single" w:sz="4" w:space="0" w:color="auto"/>
              <w:left w:val="single" w:sz="4" w:space="0" w:color="auto"/>
              <w:bottom w:val="single" w:sz="4" w:space="0" w:color="auto"/>
              <w:right w:val="single" w:sz="4" w:space="0" w:color="auto"/>
            </w:tcBorders>
          </w:tcPr>
          <w:p w14:paraId="44E1F369" w14:textId="77777777" w:rsidR="00855F08" w:rsidRPr="00B479FB" w:rsidRDefault="00855F08" w:rsidP="001026D4">
            <w:pPr>
              <w:contextualSpacing/>
              <w:jc w:val="center"/>
            </w:pPr>
            <w:r w:rsidRPr="00B479FB">
              <w:t>2014</w:t>
            </w:r>
          </w:p>
        </w:tc>
        <w:tc>
          <w:tcPr>
            <w:tcW w:w="1413" w:type="dxa"/>
            <w:tcBorders>
              <w:top w:val="single" w:sz="4" w:space="0" w:color="auto"/>
              <w:left w:val="single" w:sz="4" w:space="0" w:color="auto"/>
              <w:bottom w:val="single" w:sz="4" w:space="0" w:color="auto"/>
              <w:right w:val="single" w:sz="4" w:space="0" w:color="auto"/>
            </w:tcBorders>
          </w:tcPr>
          <w:p w14:paraId="6ABCEBAE" w14:textId="34F800C3" w:rsidR="00855F08" w:rsidRPr="00B479FB" w:rsidRDefault="00855F08" w:rsidP="001026D4">
            <w:pPr>
              <w:contextualSpacing/>
              <w:jc w:val="center"/>
            </w:pPr>
            <w:r>
              <w:t>2015</w:t>
            </w:r>
          </w:p>
        </w:tc>
      </w:tr>
      <w:tr w:rsidR="00855F08" w:rsidRPr="00B479FB" w14:paraId="154A6F9E" w14:textId="6CAA6E5D" w:rsidTr="00855F08">
        <w:trPr>
          <w:trHeight w:val="310"/>
        </w:trPr>
        <w:tc>
          <w:tcPr>
            <w:tcW w:w="2144" w:type="dxa"/>
            <w:tcBorders>
              <w:top w:val="single" w:sz="4" w:space="0" w:color="auto"/>
              <w:left w:val="single" w:sz="4" w:space="0" w:color="auto"/>
              <w:bottom w:val="single" w:sz="4" w:space="0" w:color="auto"/>
              <w:right w:val="single" w:sz="4" w:space="0" w:color="auto"/>
            </w:tcBorders>
            <w:hideMark/>
          </w:tcPr>
          <w:p w14:paraId="64B28A87" w14:textId="01E92F11" w:rsidR="00855F08" w:rsidRPr="00B479FB" w:rsidRDefault="00855F08" w:rsidP="001026D4">
            <w:pPr>
              <w:contextualSpacing/>
            </w:pPr>
            <w:r w:rsidRPr="00B479FB">
              <w:t>Omsætning</w:t>
            </w:r>
            <w:r>
              <w:t xml:space="preserve"> </w:t>
            </w:r>
            <w:r w:rsidRPr="00B479FB">
              <w:t>t.kr.</w:t>
            </w:r>
          </w:p>
        </w:tc>
        <w:tc>
          <w:tcPr>
            <w:tcW w:w="1413" w:type="dxa"/>
            <w:tcBorders>
              <w:top w:val="single" w:sz="4" w:space="0" w:color="auto"/>
              <w:left w:val="single" w:sz="4" w:space="0" w:color="auto"/>
              <w:bottom w:val="single" w:sz="4" w:space="0" w:color="auto"/>
              <w:right w:val="single" w:sz="4" w:space="0" w:color="auto"/>
            </w:tcBorders>
            <w:hideMark/>
          </w:tcPr>
          <w:p w14:paraId="3962DDEC" w14:textId="77777777" w:rsidR="00855F08" w:rsidRPr="00B479FB" w:rsidRDefault="00855F08" w:rsidP="001026D4">
            <w:pPr>
              <w:contextualSpacing/>
              <w:jc w:val="center"/>
            </w:pPr>
            <w:r w:rsidRPr="00B479FB">
              <w:t>30.179</w:t>
            </w:r>
          </w:p>
        </w:tc>
        <w:tc>
          <w:tcPr>
            <w:tcW w:w="1413" w:type="dxa"/>
            <w:tcBorders>
              <w:top w:val="single" w:sz="4" w:space="0" w:color="auto"/>
              <w:left w:val="single" w:sz="4" w:space="0" w:color="auto"/>
              <w:bottom w:val="single" w:sz="4" w:space="0" w:color="auto"/>
              <w:right w:val="single" w:sz="4" w:space="0" w:color="auto"/>
            </w:tcBorders>
            <w:hideMark/>
          </w:tcPr>
          <w:p w14:paraId="20E889DE" w14:textId="77777777" w:rsidR="00855F08" w:rsidRPr="00B479FB" w:rsidRDefault="00855F08" w:rsidP="001026D4">
            <w:pPr>
              <w:contextualSpacing/>
              <w:jc w:val="center"/>
            </w:pPr>
            <w:r w:rsidRPr="00B479FB">
              <w:t>28.790</w:t>
            </w:r>
          </w:p>
        </w:tc>
        <w:tc>
          <w:tcPr>
            <w:tcW w:w="1413" w:type="dxa"/>
            <w:tcBorders>
              <w:top w:val="single" w:sz="4" w:space="0" w:color="auto"/>
              <w:left w:val="single" w:sz="4" w:space="0" w:color="auto"/>
              <w:bottom w:val="single" w:sz="4" w:space="0" w:color="auto"/>
              <w:right w:val="single" w:sz="4" w:space="0" w:color="auto"/>
            </w:tcBorders>
            <w:hideMark/>
          </w:tcPr>
          <w:p w14:paraId="13FDC90A" w14:textId="77777777" w:rsidR="00855F08" w:rsidRPr="00B479FB" w:rsidRDefault="00855F08" w:rsidP="001026D4">
            <w:pPr>
              <w:contextualSpacing/>
              <w:jc w:val="center"/>
            </w:pPr>
            <w:r w:rsidRPr="00B479FB">
              <w:t>25.712</w:t>
            </w:r>
          </w:p>
        </w:tc>
        <w:tc>
          <w:tcPr>
            <w:tcW w:w="1413" w:type="dxa"/>
            <w:tcBorders>
              <w:top w:val="single" w:sz="4" w:space="0" w:color="auto"/>
              <w:left w:val="single" w:sz="4" w:space="0" w:color="auto"/>
              <w:bottom w:val="single" w:sz="4" w:space="0" w:color="auto"/>
              <w:right w:val="single" w:sz="4" w:space="0" w:color="auto"/>
            </w:tcBorders>
          </w:tcPr>
          <w:p w14:paraId="0A1651BD" w14:textId="77777777" w:rsidR="00855F08" w:rsidRPr="00B479FB" w:rsidRDefault="00855F08" w:rsidP="001026D4">
            <w:pPr>
              <w:contextualSpacing/>
              <w:jc w:val="center"/>
            </w:pPr>
            <w:r w:rsidRPr="00B479FB">
              <w:t>25.383</w:t>
            </w:r>
          </w:p>
        </w:tc>
        <w:tc>
          <w:tcPr>
            <w:tcW w:w="1413" w:type="dxa"/>
            <w:tcBorders>
              <w:top w:val="single" w:sz="4" w:space="0" w:color="auto"/>
              <w:left w:val="single" w:sz="4" w:space="0" w:color="auto"/>
              <w:bottom w:val="single" w:sz="4" w:space="0" w:color="auto"/>
              <w:right w:val="single" w:sz="4" w:space="0" w:color="auto"/>
            </w:tcBorders>
          </w:tcPr>
          <w:p w14:paraId="6158E529" w14:textId="47219F75" w:rsidR="00855F08" w:rsidRPr="00B479FB" w:rsidRDefault="00855F08" w:rsidP="001026D4">
            <w:pPr>
              <w:contextualSpacing/>
              <w:jc w:val="center"/>
            </w:pPr>
            <w:r>
              <w:t>25.466</w:t>
            </w:r>
          </w:p>
        </w:tc>
      </w:tr>
      <w:tr w:rsidR="00855F08" w:rsidRPr="00B479FB" w14:paraId="5C65EED4" w14:textId="2A5C4E02" w:rsidTr="00855F08">
        <w:trPr>
          <w:trHeight w:val="318"/>
        </w:trPr>
        <w:tc>
          <w:tcPr>
            <w:tcW w:w="2144" w:type="dxa"/>
            <w:tcBorders>
              <w:top w:val="single" w:sz="4" w:space="0" w:color="auto"/>
              <w:left w:val="single" w:sz="4" w:space="0" w:color="auto"/>
              <w:bottom w:val="single" w:sz="4" w:space="0" w:color="auto"/>
              <w:right w:val="single" w:sz="4" w:space="0" w:color="auto"/>
            </w:tcBorders>
            <w:hideMark/>
          </w:tcPr>
          <w:p w14:paraId="5B79597E" w14:textId="37FEDF26" w:rsidR="00855F08" w:rsidRPr="00B479FB" w:rsidRDefault="00855F08" w:rsidP="001026D4">
            <w:pPr>
              <w:contextualSpacing/>
            </w:pPr>
            <w:r w:rsidRPr="00B479FB">
              <w:t>Egenkapital</w:t>
            </w:r>
            <w:r>
              <w:t xml:space="preserve"> </w:t>
            </w:r>
            <w:r w:rsidRPr="00B479FB">
              <w:t>t.kr.</w:t>
            </w:r>
          </w:p>
        </w:tc>
        <w:tc>
          <w:tcPr>
            <w:tcW w:w="1413" w:type="dxa"/>
            <w:tcBorders>
              <w:top w:val="single" w:sz="4" w:space="0" w:color="auto"/>
              <w:left w:val="single" w:sz="4" w:space="0" w:color="auto"/>
              <w:bottom w:val="single" w:sz="4" w:space="0" w:color="auto"/>
              <w:right w:val="single" w:sz="4" w:space="0" w:color="auto"/>
            </w:tcBorders>
            <w:hideMark/>
          </w:tcPr>
          <w:p w14:paraId="7CC7D8ED" w14:textId="77777777" w:rsidR="00855F08" w:rsidRPr="00B479FB" w:rsidRDefault="00855F08" w:rsidP="001026D4">
            <w:pPr>
              <w:contextualSpacing/>
              <w:jc w:val="center"/>
            </w:pPr>
            <w:r w:rsidRPr="00B479FB">
              <w:t>3.086</w:t>
            </w:r>
          </w:p>
        </w:tc>
        <w:tc>
          <w:tcPr>
            <w:tcW w:w="1413" w:type="dxa"/>
            <w:tcBorders>
              <w:top w:val="single" w:sz="4" w:space="0" w:color="auto"/>
              <w:left w:val="single" w:sz="4" w:space="0" w:color="auto"/>
              <w:bottom w:val="single" w:sz="4" w:space="0" w:color="auto"/>
              <w:right w:val="single" w:sz="4" w:space="0" w:color="auto"/>
            </w:tcBorders>
            <w:hideMark/>
          </w:tcPr>
          <w:p w14:paraId="19D9F7CF" w14:textId="77777777" w:rsidR="00855F08" w:rsidRPr="00B479FB" w:rsidRDefault="00855F08" w:rsidP="001026D4">
            <w:pPr>
              <w:contextualSpacing/>
              <w:jc w:val="center"/>
            </w:pPr>
            <w:r w:rsidRPr="00B479FB">
              <w:t>1.724</w:t>
            </w:r>
          </w:p>
        </w:tc>
        <w:tc>
          <w:tcPr>
            <w:tcW w:w="1413" w:type="dxa"/>
            <w:tcBorders>
              <w:top w:val="single" w:sz="4" w:space="0" w:color="auto"/>
              <w:left w:val="single" w:sz="4" w:space="0" w:color="auto"/>
              <w:bottom w:val="single" w:sz="4" w:space="0" w:color="auto"/>
              <w:right w:val="single" w:sz="4" w:space="0" w:color="auto"/>
            </w:tcBorders>
            <w:hideMark/>
          </w:tcPr>
          <w:p w14:paraId="5A046F7A" w14:textId="77777777" w:rsidR="00855F08" w:rsidRPr="00B479FB" w:rsidRDefault="00855F08" w:rsidP="001026D4">
            <w:pPr>
              <w:contextualSpacing/>
              <w:jc w:val="center"/>
            </w:pPr>
            <w:r w:rsidRPr="00B479FB">
              <w:t>2.049</w:t>
            </w:r>
          </w:p>
        </w:tc>
        <w:tc>
          <w:tcPr>
            <w:tcW w:w="1413" w:type="dxa"/>
            <w:tcBorders>
              <w:top w:val="single" w:sz="4" w:space="0" w:color="auto"/>
              <w:left w:val="single" w:sz="4" w:space="0" w:color="auto"/>
              <w:bottom w:val="single" w:sz="4" w:space="0" w:color="auto"/>
              <w:right w:val="single" w:sz="4" w:space="0" w:color="auto"/>
            </w:tcBorders>
          </w:tcPr>
          <w:p w14:paraId="77358CC2" w14:textId="77777777" w:rsidR="00855F08" w:rsidRPr="00B479FB" w:rsidRDefault="00855F08" w:rsidP="001026D4">
            <w:pPr>
              <w:contextualSpacing/>
              <w:jc w:val="center"/>
            </w:pPr>
            <w:r w:rsidRPr="00B479FB">
              <w:t>1.381</w:t>
            </w:r>
          </w:p>
        </w:tc>
        <w:tc>
          <w:tcPr>
            <w:tcW w:w="1413" w:type="dxa"/>
            <w:tcBorders>
              <w:top w:val="single" w:sz="4" w:space="0" w:color="auto"/>
              <w:left w:val="single" w:sz="4" w:space="0" w:color="auto"/>
              <w:bottom w:val="single" w:sz="4" w:space="0" w:color="auto"/>
              <w:right w:val="single" w:sz="4" w:space="0" w:color="auto"/>
            </w:tcBorders>
          </w:tcPr>
          <w:p w14:paraId="32295CB9" w14:textId="6FEF35D3" w:rsidR="00855F08" w:rsidRPr="00B479FB" w:rsidRDefault="00855F08" w:rsidP="001026D4">
            <w:pPr>
              <w:contextualSpacing/>
              <w:jc w:val="center"/>
            </w:pPr>
            <w:r>
              <w:t>1.293</w:t>
            </w:r>
          </w:p>
        </w:tc>
      </w:tr>
    </w:tbl>
    <w:p w14:paraId="79751D24" w14:textId="77777777" w:rsidR="00FA76F6" w:rsidRPr="00B479FB" w:rsidRDefault="00FA76F6" w:rsidP="00BE7B6A">
      <w:pPr>
        <w:contextualSpacing/>
      </w:pPr>
      <w:r w:rsidRPr="00B479FB">
        <w:t>Oversigten viser de seneste 5 års økonomiske udvikling i DHIF</w:t>
      </w:r>
    </w:p>
    <w:p w14:paraId="1CEBDF4C" w14:textId="77777777" w:rsidR="00B75F91" w:rsidRPr="00B479FB" w:rsidRDefault="00B75F91" w:rsidP="00BE7B6A">
      <w:pPr>
        <w:contextualSpacing/>
        <w:rPr>
          <w:b/>
        </w:rPr>
      </w:pPr>
    </w:p>
    <w:p w14:paraId="58F0E458" w14:textId="1B75D401" w:rsidR="005D4951" w:rsidRPr="00B479FB" w:rsidRDefault="00722D8B" w:rsidP="00ED2496">
      <w:pPr>
        <w:pStyle w:val="Overskrift1"/>
      </w:pPr>
      <w:bookmarkStart w:id="7" w:name="_Toc447530634"/>
      <w:r w:rsidRPr="00B479FB">
        <w:t>Indsamli</w:t>
      </w:r>
      <w:r w:rsidR="00871B63" w:rsidRPr="00B479FB">
        <w:t>ngsaktiviteter</w:t>
      </w:r>
      <w:bookmarkEnd w:id="7"/>
    </w:p>
    <w:p w14:paraId="2C74DDE2" w14:textId="73815AE7" w:rsidR="00DD523E" w:rsidRPr="00B479FB" w:rsidRDefault="00DD523E" w:rsidP="00BE7B6A">
      <w:pPr>
        <w:contextualSpacing/>
      </w:pPr>
      <w:r w:rsidRPr="00B479FB">
        <w:t>2015 har været et godt år på tværs af de forskellige indsamlings</w:t>
      </w:r>
      <w:r w:rsidR="00871B63" w:rsidRPr="00B479FB">
        <w:t xml:space="preserve">felter - fonde/legater, lotterier og telemarketing - </w:t>
      </w:r>
      <w:r w:rsidR="004A550D" w:rsidRPr="00B479FB">
        <w:t>og</w:t>
      </w:r>
      <w:r w:rsidRPr="00B479FB">
        <w:t xml:space="preserve"> </w:t>
      </w:r>
      <w:r w:rsidR="004A550D" w:rsidRPr="00B479FB">
        <w:t xml:space="preserve">vi har opnået </w:t>
      </w:r>
      <w:r w:rsidR="00871B63" w:rsidRPr="00B479FB">
        <w:t>et bedre resultat</w:t>
      </w:r>
      <w:r w:rsidRPr="00B479FB">
        <w:t xml:space="preserve"> end i 2014.</w:t>
      </w:r>
    </w:p>
    <w:p w14:paraId="1A70FFBF" w14:textId="77777777" w:rsidR="00DD523E" w:rsidRPr="00B479FB" w:rsidRDefault="00DD523E" w:rsidP="00BE7B6A">
      <w:pPr>
        <w:contextualSpacing/>
      </w:pPr>
    </w:p>
    <w:p w14:paraId="7C0FF14A" w14:textId="16AE2C74" w:rsidR="00DD523E" w:rsidRPr="00B479FB" w:rsidRDefault="00DD523E" w:rsidP="00B479FB">
      <w:pPr>
        <w:pStyle w:val="Overskrift2"/>
      </w:pPr>
      <w:bookmarkStart w:id="8" w:name="_Toc447530635"/>
      <w:r w:rsidRPr="00B479FB">
        <w:t>Fonde</w:t>
      </w:r>
      <w:bookmarkEnd w:id="8"/>
    </w:p>
    <w:p w14:paraId="0AA898D9" w14:textId="77777777" w:rsidR="00DD523E" w:rsidRPr="00B479FB" w:rsidRDefault="00DD523E" w:rsidP="00BE7B6A">
      <w:pPr>
        <w:contextualSpacing/>
      </w:pPr>
      <w:r w:rsidRPr="00B479FB">
        <w:t xml:space="preserve">Fonde og legater har givet en indtægt på 2.071.000 kr. mod 2014’s 1.437.000 kr. </w:t>
      </w:r>
    </w:p>
    <w:p w14:paraId="00FC8524" w14:textId="772EC72F" w:rsidR="00DD523E" w:rsidRPr="00B479FB" w:rsidRDefault="00DD523E" w:rsidP="00BE7B6A">
      <w:pPr>
        <w:contextualSpacing/>
      </w:pPr>
      <w:r w:rsidRPr="00B479FB">
        <w:t xml:space="preserve">Bevillinger i 2015 er fordelt på 17 </w:t>
      </w:r>
      <w:r w:rsidR="00C93A29" w:rsidRPr="00B479FB">
        <w:t>forskellige fonde</w:t>
      </w:r>
      <w:r w:rsidRPr="00B479FB">
        <w:t>.</w:t>
      </w:r>
    </w:p>
    <w:p w14:paraId="115B0B83" w14:textId="4648B2F8" w:rsidR="00DD523E" w:rsidRPr="00B479FB" w:rsidRDefault="00DD523E" w:rsidP="00871B63">
      <w:pPr>
        <w:spacing w:after="160" w:line="259" w:lineRule="auto"/>
      </w:pPr>
      <w:r w:rsidRPr="00B479FB">
        <w:t>Det er målet at løfte indtjeningen yderligere i 2016</w:t>
      </w:r>
      <w:r w:rsidR="004A550D" w:rsidRPr="00B479FB">
        <w:t xml:space="preserve"> og det skal ske gennem de tre centrale indtjeningsformer, vi allerede kender</w:t>
      </w:r>
      <w:r w:rsidR="008B7FA1" w:rsidRPr="00B479FB">
        <w:t>.</w:t>
      </w:r>
    </w:p>
    <w:p w14:paraId="6CD54920" w14:textId="77777777" w:rsidR="00DD523E" w:rsidRPr="00B479FB" w:rsidRDefault="00DD523E" w:rsidP="00BE7B6A">
      <w:pPr>
        <w:contextualSpacing/>
      </w:pPr>
    </w:p>
    <w:p w14:paraId="4D6334BB" w14:textId="0ECBE1A9" w:rsidR="00DD523E" w:rsidRPr="00B479FB" w:rsidRDefault="00DD523E" w:rsidP="00B479FB">
      <w:pPr>
        <w:pStyle w:val="Overskrift2"/>
      </w:pPr>
      <w:bookmarkStart w:id="9" w:name="_Toc447530636"/>
      <w:r w:rsidRPr="00B479FB">
        <w:t>Lotterier</w:t>
      </w:r>
      <w:bookmarkEnd w:id="9"/>
      <w:r w:rsidRPr="00B479FB">
        <w:t xml:space="preserve"> </w:t>
      </w:r>
    </w:p>
    <w:p w14:paraId="71EAB72F" w14:textId="4508421A" w:rsidR="00DD523E" w:rsidRPr="00B479FB" w:rsidRDefault="00871B63" w:rsidP="00BE7B6A">
      <w:pPr>
        <w:contextualSpacing/>
      </w:pPr>
      <w:r w:rsidRPr="00B479FB">
        <w:t>Der forventes e</w:t>
      </w:r>
      <w:r w:rsidR="00DD523E" w:rsidRPr="00B479FB">
        <w:t xml:space="preserve">t overskud på 713.000 kr. mod 2014’s </w:t>
      </w:r>
      <w:r w:rsidRPr="00B479FB">
        <w:t xml:space="preserve">på </w:t>
      </w:r>
      <w:r w:rsidR="00DD523E" w:rsidRPr="00B479FB">
        <w:t>545.000 kr.</w:t>
      </w:r>
    </w:p>
    <w:p w14:paraId="54826A54" w14:textId="77777777" w:rsidR="005D4951" w:rsidRPr="00B479FB" w:rsidRDefault="005D4951" w:rsidP="00BE7B6A">
      <w:pPr>
        <w:contextualSpacing/>
      </w:pPr>
    </w:p>
    <w:p w14:paraId="2A35F3DB" w14:textId="77777777" w:rsidR="00DD523E" w:rsidRPr="00B479FB" w:rsidRDefault="00DD523E" w:rsidP="00BE7B6A">
      <w:pPr>
        <w:contextualSpacing/>
      </w:pPr>
      <w:r w:rsidRPr="00B479FB">
        <w:t>Der er stadig en mindre usikkerhed omkring overskuddet grundet manglende afslutning af vinterlotteriet.</w:t>
      </w:r>
    </w:p>
    <w:p w14:paraId="72D8DC24" w14:textId="77777777" w:rsidR="005D4951" w:rsidRPr="00B479FB" w:rsidRDefault="005D4951" w:rsidP="00BE7B6A">
      <w:pPr>
        <w:contextualSpacing/>
      </w:pPr>
    </w:p>
    <w:p w14:paraId="04824B24" w14:textId="419B64E5" w:rsidR="00DD523E" w:rsidRPr="00B479FB" w:rsidRDefault="00DD523E" w:rsidP="00BE7B6A">
      <w:pPr>
        <w:contextualSpacing/>
      </w:pPr>
      <w:r w:rsidRPr="00B479FB">
        <w:t>Overskuddet blev grundlagt af et godt forårslotteri i samarbejde med DBU. DBU har desværre valgt ikke at ville gentage samarbejdet i 201</w:t>
      </w:r>
      <w:r w:rsidR="00871B63" w:rsidRPr="00B479FB">
        <w:t>6, men i stedet satse på et</w:t>
      </w:r>
      <w:r w:rsidRPr="00B479FB">
        <w:t xml:space="preserve"> lotteri </w:t>
      </w:r>
      <w:r w:rsidR="00871B63" w:rsidRPr="00B479FB">
        <w:t xml:space="preserve">eget </w:t>
      </w:r>
      <w:r w:rsidRPr="00B479FB">
        <w:t>regi.</w:t>
      </w:r>
    </w:p>
    <w:p w14:paraId="15895383" w14:textId="77777777" w:rsidR="005D4951" w:rsidRPr="00B479FB" w:rsidRDefault="005D4951" w:rsidP="00BE7B6A">
      <w:pPr>
        <w:contextualSpacing/>
      </w:pPr>
    </w:p>
    <w:p w14:paraId="50557B3E" w14:textId="383D8846" w:rsidR="00DD523E" w:rsidRPr="00B479FB" w:rsidRDefault="00DD523E" w:rsidP="00BE7B6A">
      <w:pPr>
        <w:contextualSpacing/>
      </w:pPr>
      <w:r w:rsidRPr="00B479FB">
        <w:t>DHIF plan</w:t>
      </w:r>
      <w:r w:rsidR="004A550D" w:rsidRPr="00B479FB">
        <w:t>lægger i</w:t>
      </w:r>
      <w:r w:rsidRPr="00B479FB">
        <w:t xml:space="preserve"> 2016 at </w:t>
      </w:r>
      <w:r w:rsidR="00AC5FE9" w:rsidRPr="00B479FB">
        <w:t>gennemføre</w:t>
      </w:r>
      <w:r w:rsidRPr="00B479FB">
        <w:t xml:space="preserve"> et stort lotteri fra april-september</w:t>
      </w:r>
      <w:r w:rsidR="004A550D" w:rsidRPr="00B479FB">
        <w:t>,</w:t>
      </w:r>
      <w:r w:rsidRPr="00B479FB">
        <w:t xml:space="preserve"> hvor lodder bla</w:t>
      </w:r>
      <w:r w:rsidR="008B7FA1" w:rsidRPr="00B479FB">
        <w:t>ndt andet skal sælges i Jysk-</w:t>
      </w:r>
      <w:r w:rsidRPr="00B479FB">
        <w:t>butikker. Der forventes et oplag på 250.000 lodder og et overskud i omegnen af 1.500.000 kr.</w:t>
      </w:r>
    </w:p>
    <w:p w14:paraId="7A65CB44" w14:textId="77777777" w:rsidR="00DD523E" w:rsidRPr="00B479FB" w:rsidRDefault="00DD523E" w:rsidP="00BE7B6A">
      <w:pPr>
        <w:contextualSpacing/>
      </w:pPr>
    </w:p>
    <w:p w14:paraId="2E33F66D" w14:textId="0F20A024" w:rsidR="00DD523E" w:rsidRPr="00B479FB" w:rsidRDefault="00DD523E" w:rsidP="001026D4">
      <w:pPr>
        <w:pStyle w:val="Overskrift2"/>
      </w:pPr>
      <w:bookmarkStart w:id="10" w:name="_Toc447530637"/>
      <w:r w:rsidRPr="00B479FB">
        <w:t>Telemarketing</w:t>
      </w:r>
      <w:bookmarkEnd w:id="10"/>
    </w:p>
    <w:p w14:paraId="1A817DDB" w14:textId="03ED9B34" w:rsidR="00DD523E" w:rsidRPr="00B479FB" w:rsidRDefault="00AC5FE9" w:rsidP="00BE7B6A">
      <w:pPr>
        <w:contextualSpacing/>
      </w:pPr>
      <w:r w:rsidRPr="00B479FB">
        <w:t>Salget af støtteaktier gav</w:t>
      </w:r>
      <w:r w:rsidR="00DD523E" w:rsidRPr="00B479FB">
        <w:t xml:space="preserve"> et overskud på 266.000 kr. mod 2014’s </w:t>
      </w:r>
      <w:r w:rsidRPr="00B479FB">
        <w:t xml:space="preserve">på </w:t>
      </w:r>
      <w:r w:rsidR="00DD523E" w:rsidRPr="00B479FB">
        <w:t>119.000 kr.</w:t>
      </w:r>
    </w:p>
    <w:p w14:paraId="74C5EE42" w14:textId="77777777" w:rsidR="005D4951" w:rsidRPr="00B479FB" w:rsidRDefault="005D4951" w:rsidP="00BE7B6A">
      <w:pPr>
        <w:contextualSpacing/>
      </w:pPr>
    </w:p>
    <w:p w14:paraId="6852408D" w14:textId="49284404" w:rsidR="00DD523E" w:rsidRPr="00B479FB" w:rsidRDefault="00DD523E" w:rsidP="00BE7B6A">
      <w:pPr>
        <w:contextualSpacing/>
      </w:pPr>
      <w:r w:rsidRPr="00B479FB">
        <w:t xml:space="preserve">Der er sket meget på dette område. Blandt andet har DHIF </w:t>
      </w:r>
      <w:r w:rsidR="004A550D" w:rsidRPr="00B479FB">
        <w:t>fået</w:t>
      </w:r>
      <w:r w:rsidRPr="00B479FB">
        <w:t xml:space="preserve"> endnu en samarbejdspartner – The Call Company, som er baseret i Aarhus. Dette skyldtes at en udvidelse af den nuværende database hos All Ears (tidl. Telehandelshuset) har været for dyr at gennemføre og vi har derfor indledt et samarbejde med </w:t>
      </w:r>
      <w:r w:rsidR="00AC5FE9" w:rsidRPr="00B479FB">
        <w:t>d</w:t>
      </w:r>
      <w:r w:rsidRPr="00B479FB">
        <w:t>en</w:t>
      </w:r>
      <w:r w:rsidR="00AC5FE9" w:rsidRPr="00B479FB">
        <w:t>ne nye</w:t>
      </w:r>
      <w:r w:rsidRPr="00B479FB">
        <w:t xml:space="preserve"> aktør. Dette kommer ikke til at</w:t>
      </w:r>
      <w:r w:rsidR="00AC5FE9" w:rsidRPr="00B479FB">
        <w:t xml:space="preserve"> give overskud den første</w:t>
      </w:r>
      <w:r w:rsidRPr="00B479FB">
        <w:t xml:space="preserve"> tid, men forventes på sigt at give en stabil yderligere indtjening til DHIF.</w:t>
      </w:r>
    </w:p>
    <w:p w14:paraId="368354B0" w14:textId="77777777" w:rsidR="005D4951" w:rsidRPr="00B479FB" w:rsidRDefault="005D4951" w:rsidP="00BE7B6A">
      <w:pPr>
        <w:contextualSpacing/>
      </w:pPr>
    </w:p>
    <w:p w14:paraId="6754BA41" w14:textId="764D9615" w:rsidR="00DD523E" w:rsidRPr="00B479FB" w:rsidRDefault="00DD523E" w:rsidP="00BE7B6A">
      <w:pPr>
        <w:contextualSpacing/>
      </w:pPr>
      <w:r w:rsidRPr="00B479FB">
        <w:t>Årsagen til den store fremgan</w:t>
      </w:r>
      <w:r w:rsidR="00AC5FE9" w:rsidRPr="00B479FB">
        <w:t>g i indtjeningen</w:t>
      </w:r>
      <w:r w:rsidRPr="00B479FB">
        <w:t xml:space="preserve"> </w:t>
      </w:r>
      <w:r w:rsidR="004A550D" w:rsidRPr="00B479FB">
        <w:t>er</w:t>
      </w:r>
      <w:r w:rsidRPr="00B479FB">
        <w:t xml:space="preserve"> en effektiv </w:t>
      </w:r>
      <w:r w:rsidR="00AC5FE9" w:rsidRPr="00B479FB">
        <w:t xml:space="preserve">opsøgende indsats i forlængelse af </w:t>
      </w:r>
      <w:r w:rsidRPr="00B479FB">
        <w:t>den normale forårs</w:t>
      </w:r>
      <w:r w:rsidR="008B7FA1" w:rsidRPr="00B479FB">
        <w:t>indsats</w:t>
      </w:r>
      <w:r w:rsidR="00AC5FE9" w:rsidRPr="00B479FB">
        <w:t>,</w:t>
      </w:r>
      <w:r w:rsidRPr="00B479FB">
        <w:t xml:space="preserve"> som </w:t>
      </w:r>
      <w:r w:rsidR="00AC5FE9" w:rsidRPr="00B479FB">
        <w:t>skal gentages</w:t>
      </w:r>
      <w:r w:rsidRPr="00B479FB">
        <w:t xml:space="preserve"> i 2016. </w:t>
      </w:r>
    </w:p>
    <w:p w14:paraId="387A330B" w14:textId="77777777" w:rsidR="005D4951" w:rsidRPr="00B479FB" w:rsidRDefault="005D4951" w:rsidP="00BE7B6A">
      <w:pPr>
        <w:contextualSpacing/>
      </w:pPr>
    </w:p>
    <w:p w14:paraId="43050842" w14:textId="22086751" w:rsidR="00DD523E" w:rsidRPr="00B479FB" w:rsidRDefault="00DD523E" w:rsidP="00BE7B6A">
      <w:pPr>
        <w:contextualSpacing/>
      </w:pPr>
      <w:r w:rsidRPr="00B479FB">
        <w:t xml:space="preserve">Planen er derfor en </w:t>
      </w:r>
      <w:r w:rsidR="00AC5FE9" w:rsidRPr="00B479FB">
        <w:t xml:space="preserve">indsats på basis </w:t>
      </w:r>
      <w:r w:rsidRPr="00B479FB">
        <w:t>af databasen hos All Ears i april og oktober</w:t>
      </w:r>
      <w:r w:rsidR="008B7FA1" w:rsidRPr="00B479FB">
        <w:t xml:space="preserve">/november måned samt en </w:t>
      </w:r>
      <w:r w:rsidRPr="00B479FB">
        <w:t xml:space="preserve">kontinuerlig </w:t>
      </w:r>
      <w:r w:rsidR="00AC5FE9" w:rsidRPr="00B479FB">
        <w:t>indsats overfor</w:t>
      </w:r>
      <w:r w:rsidR="00CF0F07" w:rsidRPr="00B479FB">
        <w:t xml:space="preserve"> </w:t>
      </w:r>
      <w:r w:rsidRPr="00B479FB">
        <w:t xml:space="preserve">nye emner </w:t>
      </w:r>
      <w:r w:rsidR="00AC5FE9" w:rsidRPr="00B479FB">
        <w:t>via</w:t>
      </w:r>
      <w:r w:rsidRPr="00B479FB">
        <w:t xml:space="preserve"> The Call Company</w:t>
      </w:r>
      <w:r w:rsidR="00AC5FE9" w:rsidRPr="00B479FB">
        <w:t>.</w:t>
      </w:r>
    </w:p>
    <w:p w14:paraId="331AAEF5" w14:textId="77777777" w:rsidR="00722D8B" w:rsidRPr="00B479FB" w:rsidRDefault="00722D8B" w:rsidP="00BE7B6A">
      <w:pPr>
        <w:contextualSpacing/>
      </w:pPr>
    </w:p>
    <w:p w14:paraId="7BA981A1" w14:textId="33028C17" w:rsidR="00D34806" w:rsidRPr="00B479FB" w:rsidRDefault="00E1008B" w:rsidP="001026D4">
      <w:pPr>
        <w:pStyle w:val="Overskrift1"/>
      </w:pPr>
      <w:bookmarkStart w:id="11" w:name="_Toc447530638"/>
      <w:r w:rsidRPr="00B479FB">
        <w:t>Kommunikation</w:t>
      </w:r>
      <w:r w:rsidR="00072E5E" w:rsidRPr="00B479FB">
        <w:t xml:space="preserve"> 2015</w:t>
      </w:r>
      <w:bookmarkEnd w:id="11"/>
    </w:p>
    <w:p w14:paraId="30DEF96C" w14:textId="77777777" w:rsidR="00D34806" w:rsidRPr="00B479FB" w:rsidRDefault="00D34806" w:rsidP="00BE7B6A">
      <w:pPr>
        <w:contextualSpacing/>
      </w:pPr>
      <w:r w:rsidRPr="00B479FB">
        <w:t>Pressearbejde, magasin, hjemmeside, video og sociale medier</w:t>
      </w:r>
    </w:p>
    <w:p w14:paraId="7513687E" w14:textId="77777777" w:rsidR="00D34806" w:rsidRPr="00B479FB" w:rsidRDefault="00D34806" w:rsidP="00BE7B6A">
      <w:pPr>
        <w:contextualSpacing/>
        <w:rPr>
          <w:b/>
          <w:sz w:val="28"/>
          <w:szCs w:val="28"/>
        </w:rPr>
      </w:pPr>
    </w:p>
    <w:p w14:paraId="049C95D3" w14:textId="402FAA6C" w:rsidR="00090EAF" w:rsidRPr="00B479FB" w:rsidRDefault="008B7FA1" w:rsidP="001026D4">
      <w:pPr>
        <w:pStyle w:val="Overskrift2"/>
      </w:pPr>
      <w:bookmarkStart w:id="12" w:name="_Toc447530639"/>
      <w:r w:rsidRPr="00B479FB">
        <w:t>Pressearbejde</w:t>
      </w:r>
      <w:bookmarkEnd w:id="12"/>
    </w:p>
    <w:p w14:paraId="062C706F" w14:textId="39851992" w:rsidR="00090EAF" w:rsidRPr="00B479FB" w:rsidRDefault="00AC5FE9" w:rsidP="00090EAF">
      <w:r w:rsidRPr="00B479FB">
        <w:t xml:space="preserve">DHIF udsendte </w:t>
      </w:r>
      <w:r w:rsidR="00090EAF" w:rsidRPr="00B479FB">
        <w:t>62 pressemeddelelser i 2015 i både lokale og landsdækkende variationer. Vi har igennem de senere år haft fokus på at målrette vores udsendelser efter stofområde, geografi mv. og det betyde</w:t>
      </w:r>
      <w:r w:rsidR="008B7FA1" w:rsidRPr="00B479FB">
        <w:t xml:space="preserve">r, at de enkelte medier får </w:t>
      </w:r>
      <w:r w:rsidR="00090EAF" w:rsidRPr="00B479FB">
        <w:t>tillid til, at vi sender relevant information. Resultatet er en bedre pressedækning.</w:t>
      </w:r>
    </w:p>
    <w:p w14:paraId="71E20F50" w14:textId="77777777" w:rsidR="00090EAF" w:rsidRPr="00B479FB" w:rsidRDefault="00090EAF" w:rsidP="00090EAF"/>
    <w:p w14:paraId="08726AB9" w14:textId="77777777" w:rsidR="00090EAF" w:rsidRPr="00B479FB" w:rsidRDefault="00090EAF" w:rsidP="00090EAF">
      <w:pPr>
        <w:rPr>
          <w:bCs/>
        </w:rPr>
      </w:pPr>
      <w:r w:rsidRPr="00B479FB">
        <w:rPr>
          <w:bCs/>
        </w:rPr>
        <w:t xml:space="preserve">Når det gælder de landsdækkende medier, sender vi primært internationale medalje-nyheder til dem – eller tipper dem om særlige idrætspolitiske historier, som vi skærer til og følger op på. </w:t>
      </w:r>
    </w:p>
    <w:p w14:paraId="2874FC06" w14:textId="77777777" w:rsidR="00090EAF" w:rsidRPr="00B479FB" w:rsidRDefault="00090EAF" w:rsidP="00090EAF">
      <w:pPr>
        <w:rPr>
          <w:bCs/>
        </w:rPr>
      </w:pPr>
    </w:p>
    <w:p w14:paraId="2AF52A3A" w14:textId="48A0A44C" w:rsidR="00090EAF" w:rsidRPr="00B479FB" w:rsidRDefault="008B7FA1" w:rsidP="001026D4">
      <w:pPr>
        <w:pStyle w:val="Overskrift2"/>
      </w:pPr>
      <w:bookmarkStart w:id="13" w:name="_Toc447530640"/>
      <w:r w:rsidRPr="00B479FB">
        <w:t>Årets pressedækning i tal</w:t>
      </w:r>
      <w:bookmarkEnd w:id="13"/>
    </w:p>
    <w:p w14:paraId="1A61C7D1" w14:textId="08D4EDAF" w:rsidR="00090EAF" w:rsidRPr="00B479FB" w:rsidRDefault="00090EAF" w:rsidP="00090EAF">
      <w:r w:rsidRPr="00B479FB">
        <w:t xml:space="preserve">DHIF og handicapidrætten har ifølge </w:t>
      </w:r>
      <w:r w:rsidR="008B7FA1" w:rsidRPr="00B479FB">
        <w:t>”</w:t>
      </w:r>
      <w:r w:rsidRPr="00B479FB">
        <w:t>Infomedia</w:t>
      </w:r>
      <w:r w:rsidR="008B7FA1" w:rsidRPr="00B479FB">
        <w:t>”</w:t>
      </w:r>
      <w:r w:rsidRPr="00B479FB">
        <w:t xml:space="preserve"> været omtalt 2381 gange i de skrevne medier i 2015. Her er også indregnet mindre webmedier, ligesom nogle artikler tæller med flere gange, fordi de bringes samtidig i forskellige lokalaviser fra samme mediehus.</w:t>
      </w:r>
    </w:p>
    <w:p w14:paraId="343B611D" w14:textId="77777777" w:rsidR="00090EAF" w:rsidRPr="00B479FB" w:rsidRDefault="00090EAF" w:rsidP="00090EAF"/>
    <w:p w14:paraId="65095440" w14:textId="26521135" w:rsidR="00090EAF" w:rsidRPr="00B479FB" w:rsidRDefault="00090EAF" w:rsidP="00090EAF">
      <w:r w:rsidRPr="00B479FB">
        <w:lastRenderedPageBreak/>
        <w:t>Til sammenligning var antallet af artikler med omtale af handicapidrætten 2619</w:t>
      </w:r>
      <w:r w:rsidR="004A550D" w:rsidRPr="00B479FB">
        <w:t xml:space="preserve"> gange</w:t>
      </w:r>
      <w:r w:rsidRPr="00B479FB">
        <w:t xml:space="preserve"> i 2014, og der er dermed sket et mindre fald</w:t>
      </w:r>
      <w:r w:rsidR="00AC5FE9" w:rsidRPr="00B479FB">
        <w:t xml:space="preserve"> på ca. 9 procent. Det kan</w:t>
      </w:r>
      <w:r w:rsidRPr="00B479FB">
        <w:t xml:space="preserve"> hænge sammen med, at vi også har udsendt lidt færre pressemeddelelser i 2015 i forhold til i 2014</w:t>
      </w:r>
      <w:r w:rsidR="00AC5FE9" w:rsidRPr="00B479FB">
        <w:t xml:space="preserve"> (69)</w:t>
      </w:r>
      <w:r w:rsidRPr="00B479FB">
        <w:t>.</w:t>
      </w:r>
    </w:p>
    <w:p w14:paraId="31F1F65D" w14:textId="77777777" w:rsidR="00090EAF" w:rsidRPr="00B479FB" w:rsidRDefault="00090EAF" w:rsidP="00090EAF"/>
    <w:p w14:paraId="2A8522D5" w14:textId="77777777" w:rsidR="00090EAF" w:rsidRPr="00B479FB" w:rsidRDefault="00090EAF" w:rsidP="00090EAF">
      <w:r w:rsidRPr="00B479FB">
        <w:t>Udviklingen for de seneste år ser således ud:</w:t>
      </w:r>
    </w:p>
    <w:p w14:paraId="5095FF13" w14:textId="77777777" w:rsidR="00090EAF" w:rsidRPr="00B479FB" w:rsidRDefault="00090EAF" w:rsidP="00090EAF"/>
    <w:p w14:paraId="25675080" w14:textId="77777777" w:rsidR="00090EAF" w:rsidRPr="00B479FB" w:rsidRDefault="00090EAF" w:rsidP="00090EAF">
      <w:r w:rsidRPr="00B479FB">
        <w:t>2010: 1665 omtaler</w:t>
      </w:r>
    </w:p>
    <w:p w14:paraId="0787F4C0" w14:textId="77777777" w:rsidR="00090EAF" w:rsidRPr="00B479FB" w:rsidRDefault="00090EAF" w:rsidP="00090EAF">
      <w:r w:rsidRPr="00B479FB">
        <w:t>2011: 1949 omtaler</w:t>
      </w:r>
      <w:r w:rsidRPr="00B479FB">
        <w:br/>
        <w:t>2012: 4412 omtaler</w:t>
      </w:r>
      <w:r w:rsidRPr="00B479FB">
        <w:br/>
        <w:t>2013: 3141 omtaler</w:t>
      </w:r>
      <w:r w:rsidRPr="00B479FB">
        <w:br/>
        <w:t>2014: 2619 omtaler</w:t>
      </w:r>
    </w:p>
    <w:p w14:paraId="05C530B6" w14:textId="77777777" w:rsidR="00090EAF" w:rsidRPr="00B479FB" w:rsidRDefault="00090EAF" w:rsidP="00090EAF">
      <w:r w:rsidRPr="00B479FB">
        <w:t>2015: 2381 omtaler</w:t>
      </w:r>
    </w:p>
    <w:p w14:paraId="78EA6A1D" w14:textId="77777777" w:rsidR="00090EAF" w:rsidRPr="00B479FB" w:rsidRDefault="00090EAF" w:rsidP="00090EAF"/>
    <w:p w14:paraId="1A2B9288" w14:textId="35F6418F" w:rsidR="00090EAF" w:rsidRPr="00B479FB" w:rsidRDefault="008B7FA1" w:rsidP="001026D4">
      <w:pPr>
        <w:pStyle w:val="Overskrift2"/>
      </w:pPr>
      <w:bookmarkStart w:id="14" w:name="_Toc447530641"/>
      <w:r w:rsidRPr="00B479FB">
        <w:t>Magasin</w:t>
      </w:r>
      <w:bookmarkEnd w:id="14"/>
    </w:p>
    <w:p w14:paraId="14A11CDD" w14:textId="77777777" w:rsidR="00090EAF" w:rsidRPr="00B479FB" w:rsidRDefault="00090EAF" w:rsidP="00090EAF">
      <w:r w:rsidRPr="00B479FB">
        <w:t>Bladet ’Handicapidræt’ udkom fire gange i 2015 i et oplag på ca. 6.400 blade pr. udgivelse. Magasinet er gratis for medlemmer af en forening under DHIF, mens et årsabonnement for ikke-medlemmer koster 250 kr. inkl. porto.</w:t>
      </w:r>
    </w:p>
    <w:p w14:paraId="03DCF945" w14:textId="77777777" w:rsidR="00090EAF" w:rsidRPr="00B479FB" w:rsidRDefault="00090EAF" w:rsidP="00090EAF"/>
    <w:p w14:paraId="4F537B45" w14:textId="77777777" w:rsidR="00090EAF" w:rsidRPr="00B479FB" w:rsidRDefault="00090EAF" w:rsidP="00090EAF">
      <w:r w:rsidRPr="00B479FB">
        <w:t xml:space="preserve">Ansvaret for annoncesalget er lagt i hænderne på FL Reklame, der betaler DHIF et fast beløb. Kristian Bang Larsen har overtaget redaktørposten. </w:t>
      </w:r>
    </w:p>
    <w:p w14:paraId="50ACF08A" w14:textId="77777777" w:rsidR="00090EAF" w:rsidRPr="00B479FB" w:rsidRDefault="00090EAF" w:rsidP="00090EAF"/>
    <w:p w14:paraId="1594BC3F" w14:textId="44A6803A" w:rsidR="00090EAF" w:rsidRPr="00B479FB" w:rsidRDefault="008B7FA1" w:rsidP="001026D4">
      <w:pPr>
        <w:pStyle w:val="Overskrift2"/>
      </w:pPr>
      <w:bookmarkStart w:id="15" w:name="_Toc447530642"/>
      <w:r w:rsidRPr="00B479FB">
        <w:t>On</w:t>
      </w:r>
      <w:r w:rsidR="00090EAF" w:rsidRPr="00B479FB">
        <w:t>-S</w:t>
      </w:r>
      <w:r w:rsidRPr="00B479FB">
        <w:t>port</w:t>
      </w:r>
      <w:bookmarkEnd w:id="15"/>
    </w:p>
    <w:p w14:paraId="060675C3" w14:textId="39BA66A5" w:rsidR="00090EAF" w:rsidRPr="00B479FB" w:rsidRDefault="00090EAF" w:rsidP="00090EAF">
      <w:pPr>
        <w:rPr>
          <w:bCs/>
        </w:rPr>
      </w:pPr>
      <w:r w:rsidRPr="00B479FB">
        <w:rPr>
          <w:bCs/>
        </w:rPr>
        <w:t>Der har i alt været 15 videoindslag om handicapidrætten på DIF-idrættens webtv-kanal On-Sport. On-Sports journalister har produceret de 14 af d</w:t>
      </w:r>
      <w:r w:rsidR="00AC5FE9" w:rsidRPr="00B479FB">
        <w:rPr>
          <w:bCs/>
        </w:rPr>
        <w:t>e</w:t>
      </w:r>
      <w:r w:rsidR="004405FC" w:rsidRPr="00B479FB">
        <w:rPr>
          <w:bCs/>
        </w:rPr>
        <w:t>m, mens vi selv har stået for ét</w:t>
      </w:r>
      <w:r w:rsidRPr="00B479FB">
        <w:rPr>
          <w:bCs/>
        </w:rPr>
        <w:t xml:space="preserve">. Begge tal er udtryk for en nedgang i forhold til de seneste fire år. Nedgangen skyldes dels en ændring i On-sports målsætninger og dels at vi af ressourcehensyn selv har valgt at bruge mindre tid på at lave små interviews og indslag. </w:t>
      </w:r>
    </w:p>
    <w:p w14:paraId="40E06825" w14:textId="77777777" w:rsidR="00090EAF" w:rsidRPr="00B479FB" w:rsidRDefault="00090EAF" w:rsidP="00090EAF">
      <w:pPr>
        <w:rPr>
          <w:bCs/>
        </w:rPr>
      </w:pPr>
    </w:p>
    <w:p w14:paraId="7C083705" w14:textId="74005112" w:rsidR="00090EAF" w:rsidRPr="00B479FB" w:rsidRDefault="00090EAF" w:rsidP="00090EAF">
      <w:pPr>
        <w:rPr>
          <w:bCs/>
        </w:rPr>
      </w:pPr>
      <w:r w:rsidRPr="00B479FB">
        <w:rPr>
          <w:bCs/>
        </w:rPr>
        <w:t>De mest sete indslag om handicapidrætten i 2015 h</w:t>
      </w:r>
      <w:r w:rsidR="001B6658" w:rsidRPr="00B479FB">
        <w:rPr>
          <w:bCs/>
        </w:rPr>
        <w:t>ar været et indslag om</w:t>
      </w:r>
      <w:r w:rsidRPr="00B479FB">
        <w:rPr>
          <w:bCs/>
        </w:rPr>
        <w:t xml:space="preserve"> forberedelser til Special Olympics World Games i Los Angeles med 5819 visninger på nettet, mens indslaget ”So</w:t>
      </w:r>
      <w:r w:rsidR="001B6658" w:rsidRPr="00B479FB">
        <w:rPr>
          <w:bCs/>
        </w:rPr>
        <w:t xml:space="preserve">phie mødte overmagten” - om </w:t>
      </w:r>
      <w:r w:rsidRPr="00B479FB">
        <w:rPr>
          <w:bCs/>
        </w:rPr>
        <w:t xml:space="preserve">bordtennisspiller Sophie Walløes EM-finalenederlag i Vejle – er blevet set 4743 gange. De øvrige indslag ligger noget lavere, og samlet set </w:t>
      </w:r>
      <w:r w:rsidR="001B6658" w:rsidRPr="00B479FB">
        <w:rPr>
          <w:bCs/>
        </w:rPr>
        <w:t>ha</w:t>
      </w:r>
      <w:r w:rsidR="00823CA0" w:rsidRPr="00B479FB">
        <w:rPr>
          <w:bCs/>
        </w:rPr>
        <w:t xml:space="preserve">r </w:t>
      </w:r>
      <w:r w:rsidRPr="00B479FB">
        <w:rPr>
          <w:bCs/>
        </w:rPr>
        <w:t xml:space="preserve">de 15 indslag hentet ca. 13.204 visninger.  </w:t>
      </w:r>
    </w:p>
    <w:p w14:paraId="6233A404" w14:textId="77777777" w:rsidR="00090EAF" w:rsidRPr="00B479FB" w:rsidRDefault="00090EAF" w:rsidP="00090EAF">
      <w:pPr>
        <w:rPr>
          <w:bCs/>
        </w:rPr>
      </w:pPr>
    </w:p>
    <w:p w14:paraId="72280830" w14:textId="5E4A0594" w:rsidR="00090EAF" w:rsidRPr="00B479FB" w:rsidRDefault="008B7FA1" w:rsidP="001026D4">
      <w:pPr>
        <w:pStyle w:val="Overskrift2"/>
      </w:pPr>
      <w:bookmarkStart w:id="16" w:name="_Toc447530643"/>
      <w:r w:rsidRPr="00B479FB">
        <w:t>Hjemmeside</w:t>
      </w:r>
      <w:bookmarkEnd w:id="16"/>
    </w:p>
    <w:p w14:paraId="04CF185F" w14:textId="77777777" w:rsidR="00090EAF" w:rsidRPr="00B479FB" w:rsidRDefault="00090EAF" w:rsidP="00090EAF">
      <w:r w:rsidRPr="00B479FB">
        <w:t xml:space="preserve">DHIF’s hjemmeside opdateres flere gange ugentligt, og de skrevne nyheder suppleres jævnligt med web-indslag fra On-sport, som kan ses direkte på forsiden af </w:t>
      </w:r>
      <w:hyperlink r:id="rId9" w:history="1">
        <w:r w:rsidRPr="00B479FB">
          <w:rPr>
            <w:rStyle w:val="Hyperlink"/>
          </w:rPr>
          <w:t>www.dhif.dk</w:t>
        </w:r>
      </w:hyperlink>
      <w:r w:rsidRPr="00B479FB">
        <w:t xml:space="preserve">. </w:t>
      </w:r>
    </w:p>
    <w:p w14:paraId="17E69C9A" w14:textId="77777777" w:rsidR="00090EAF" w:rsidRPr="00B479FB" w:rsidRDefault="00090EAF" w:rsidP="00090EAF"/>
    <w:p w14:paraId="05127A3E" w14:textId="77777777" w:rsidR="00090EAF" w:rsidRPr="00B479FB" w:rsidRDefault="00090EAF" w:rsidP="00090EAF">
      <w:r w:rsidRPr="00B479FB">
        <w:t>Statistik fra Google Analytics viser, at der i 2015 var 59.988 unikke besøg på forbundets hjemmeside, hvilket er en stigning på godt 5000 i forhold til 2014 – og samlet set 102.808 besøg mod 98.856 i 2014. DHIF-ansatte tæller ikke med i statistikken.</w:t>
      </w:r>
    </w:p>
    <w:p w14:paraId="30E85C24" w14:textId="77777777" w:rsidR="00090EAF" w:rsidRPr="00B479FB" w:rsidRDefault="00090EAF" w:rsidP="00090EAF"/>
    <w:p w14:paraId="5D238CB8" w14:textId="02BDF1E0" w:rsidR="00090EAF" w:rsidRPr="00B479FB" w:rsidRDefault="001B6658" w:rsidP="00090EAF">
      <w:r w:rsidRPr="00B479FB">
        <w:t>I gennemsnit er man</w:t>
      </w:r>
      <w:r w:rsidR="00090EAF" w:rsidRPr="00B479FB">
        <w:t xml:space="preserve"> på siden i 2 minutter og 33 sekunder (mo</w:t>
      </w:r>
      <w:r w:rsidRPr="00B479FB">
        <w:t>d 2.51 i snit i 2014) og ser</w:t>
      </w:r>
      <w:r w:rsidR="00090EAF" w:rsidRPr="00B479FB">
        <w:t xml:space="preserve"> </w:t>
      </w:r>
      <w:r w:rsidRPr="00B479FB">
        <w:t xml:space="preserve">i snit </w:t>
      </w:r>
      <w:r w:rsidR="00090EAF" w:rsidRPr="00B479FB">
        <w:t>3,30 sider pr. besøg (</w:t>
      </w:r>
      <w:r w:rsidRPr="00B479FB">
        <w:t xml:space="preserve">mod </w:t>
      </w:r>
      <w:r w:rsidR="00090EAF" w:rsidRPr="00B479FB">
        <w:t>3,47 i 2013).</w:t>
      </w:r>
    </w:p>
    <w:p w14:paraId="37DA5F29" w14:textId="77777777" w:rsidR="00090EAF" w:rsidRPr="00B479FB" w:rsidRDefault="00090EAF" w:rsidP="00090EAF"/>
    <w:p w14:paraId="4F818C73" w14:textId="77777777" w:rsidR="00090EAF" w:rsidRPr="00B479FB" w:rsidRDefault="00090EAF" w:rsidP="00090EAF">
      <w:r w:rsidRPr="00B479FB">
        <w:t>Langt de fleste besøg – helt præcist 23.842 besøg eller 23,19 procent – kommer ligesom de tidligere år fra Storkøbenhavn. Dernæst følger Aarhus, Odense, Aalborg, Viborg, Vejle, Esbjerg, Roskilde og Silkeborg i nævnte rækkefølge.</w:t>
      </w:r>
    </w:p>
    <w:p w14:paraId="37F5E87A" w14:textId="77777777" w:rsidR="00090EAF" w:rsidRPr="00B479FB" w:rsidRDefault="00090EAF" w:rsidP="00090EAF"/>
    <w:p w14:paraId="6FE45BD8" w14:textId="77777777" w:rsidR="00090EAF" w:rsidRPr="00B479FB" w:rsidRDefault="00090EAF" w:rsidP="00090EAF">
      <w:r w:rsidRPr="00B479FB">
        <w:t xml:space="preserve">Endelig viser statistikken, at der igen er sket en stigning i antallet af besøg fra mobile enheder. I 2013 var ca. 21 procent af alle besøg på </w:t>
      </w:r>
      <w:hyperlink r:id="rId10" w:history="1">
        <w:r w:rsidRPr="00B479FB">
          <w:rPr>
            <w:rStyle w:val="Hyperlink"/>
          </w:rPr>
          <w:t>www.dhif.dk</w:t>
        </w:r>
      </w:hyperlink>
      <w:r w:rsidRPr="00B479FB">
        <w:t xml:space="preserve"> foregået via mobile enheder som tablets og mobiltelefoner – i 2014 var tallet oppe på 32 procent, og i 2015 er tallet steget yderligere til godt 43 procent. Heraf er knap 28 procent via mobiltelefoner og godt 15 procent via tablets.</w:t>
      </w:r>
    </w:p>
    <w:p w14:paraId="26A47145" w14:textId="77777777" w:rsidR="00090EAF" w:rsidRPr="00B479FB" w:rsidRDefault="00090EAF" w:rsidP="00090EAF"/>
    <w:p w14:paraId="6E715F8A" w14:textId="18D7A496" w:rsidR="00090EAF" w:rsidRPr="00B479FB" w:rsidRDefault="008B7FA1" w:rsidP="001026D4">
      <w:pPr>
        <w:pStyle w:val="Overskrift2"/>
      </w:pPr>
      <w:bookmarkStart w:id="17" w:name="_Toc447530644"/>
      <w:r w:rsidRPr="00B479FB">
        <w:t>Sociale medier</w:t>
      </w:r>
      <w:bookmarkEnd w:id="17"/>
    </w:p>
    <w:p w14:paraId="0E6B3396" w14:textId="2E61C9C8" w:rsidR="00090EAF" w:rsidRPr="00B479FB" w:rsidRDefault="00090EAF" w:rsidP="00090EAF">
      <w:pPr>
        <w:rPr>
          <w:bCs/>
        </w:rPr>
      </w:pPr>
      <w:r w:rsidRPr="00B479FB">
        <w:rPr>
          <w:b/>
          <w:bCs/>
        </w:rPr>
        <w:t>Facebook</w:t>
      </w:r>
      <w:r w:rsidRPr="00B479FB">
        <w:rPr>
          <w:b/>
          <w:bCs/>
        </w:rPr>
        <w:br/>
      </w:r>
      <w:r w:rsidRPr="00B479FB">
        <w:rPr>
          <w:bCs/>
        </w:rPr>
        <w:t>DHIF har i 2015 haft fem aktive Facebook-sider:</w:t>
      </w:r>
      <w:r w:rsidRPr="00B479FB">
        <w:rPr>
          <w:bCs/>
        </w:rPr>
        <w:br/>
      </w:r>
    </w:p>
    <w:p w14:paraId="41A6BE1C" w14:textId="77777777" w:rsidR="00090EAF" w:rsidRPr="00B479FB" w:rsidRDefault="00090EAF" w:rsidP="00090EAF">
      <w:pPr>
        <w:numPr>
          <w:ilvl w:val="0"/>
          <w:numId w:val="2"/>
        </w:numPr>
        <w:rPr>
          <w:bCs/>
        </w:rPr>
      </w:pPr>
      <w:r w:rsidRPr="00B479FB">
        <w:rPr>
          <w:bCs/>
        </w:rPr>
        <w:t>Dansk Handicap Idræts-Forbund (2654 følgere)</w:t>
      </w:r>
    </w:p>
    <w:p w14:paraId="34D80FFD" w14:textId="77777777" w:rsidR="00090EAF" w:rsidRPr="00B479FB" w:rsidRDefault="00090EAF" w:rsidP="00090EAF">
      <w:pPr>
        <w:numPr>
          <w:ilvl w:val="0"/>
          <w:numId w:val="2"/>
        </w:numPr>
        <w:rPr>
          <w:bCs/>
        </w:rPr>
      </w:pPr>
      <w:r w:rsidRPr="00B479FB">
        <w:rPr>
          <w:bCs/>
        </w:rPr>
        <w:t>Danmark til PL (6350 følgere)</w:t>
      </w:r>
    </w:p>
    <w:p w14:paraId="5FEA3240" w14:textId="77777777" w:rsidR="00090EAF" w:rsidRPr="00B479FB" w:rsidRDefault="00090EAF" w:rsidP="00090EAF">
      <w:pPr>
        <w:numPr>
          <w:ilvl w:val="0"/>
          <w:numId w:val="2"/>
        </w:numPr>
        <w:rPr>
          <w:bCs/>
        </w:rPr>
      </w:pPr>
      <w:r w:rsidRPr="00B479FB">
        <w:rPr>
          <w:bCs/>
        </w:rPr>
        <w:t>Special Olympics Danmark (1873 følgere)</w:t>
      </w:r>
    </w:p>
    <w:p w14:paraId="3696BD2F" w14:textId="77777777" w:rsidR="00090EAF" w:rsidRPr="00B479FB" w:rsidRDefault="00090EAF" w:rsidP="00090EAF">
      <w:pPr>
        <w:numPr>
          <w:ilvl w:val="0"/>
          <w:numId w:val="2"/>
        </w:numPr>
        <w:rPr>
          <w:bCs/>
          <w:lang w:val="en-US"/>
        </w:rPr>
      </w:pPr>
      <w:r w:rsidRPr="00B479FB">
        <w:rPr>
          <w:bCs/>
          <w:lang w:val="en-US"/>
        </w:rPr>
        <w:t>2015 ITTF Para Table Tennis European Championships (1595 følgere)</w:t>
      </w:r>
    </w:p>
    <w:p w14:paraId="4FE4782F" w14:textId="77777777" w:rsidR="00090EAF" w:rsidRPr="00B479FB" w:rsidRDefault="00090EAF" w:rsidP="00090EAF">
      <w:pPr>
        <w:numPr>
          <w:ilvl w:val="0"/>
          <w:numId w:val="2"/>
        </w:numPr>
        <w:rPr>
          <w:bCs/>
        </w:rPr>
      </w:pPr>
      <w:r w:rsidRPr="00B479FB">
        <w:rPr>
          <w:bCs/>
        </w:rPr>
        <w:t>Unge Atleter I Front (373 følgere)</w:t>
      </w:r>
    </w:p>
    <w:p w14:paraId="0AE38130" w14:textId="77777777" w:rsidR="00090EAF" w:rsidRPr="00B479FB" w:rsidRDefault="00090EAF" w:rsidP="00090EAF">
      <w:pPr>
        <w:rPr>
          <w:bCs/>
        </w:rPr>
      </w:pPr>
    </w:p>
    <w:p w14:paraId="2A7D38A4" w14:textId="77777777" w:rsidR="001B6658" w:rsidRPr="00B479FB" w:rsidRDefault="00090EAF" w:rsidP="00090EAF">
      <w:pPr>
        <w:rPr>
          <w:bCs/>
        </w:rPr>
      </w:pPr>
      <w:r w:rsidRPr="00B479FB">
        <w:rPr>
          <w:bCs/>
        </w:rPr>
        <w:t>Dansk Handicap Idræts-Forbund-siden har i 2015 fået 491 nye følgere, mens Special Olympics Danmark næsten har mere end fordoblet antallet af nye følgere med 1873 følgere nu mod 768 ved u</w:t>
      </w:r>
      <w:r w:rsidR="001B6658" w:rsidRPr="00B479FB">
        <w:rPr>
          <w:bCs/>
        </w:rPr>
        <w:t>dgangen af 2014. Det skyldes</w:t>
      </w:r>
      <w:r w:rsidRPr="00B479FB">
        <w:rPr>
          <w:bCs/>
        </w:rPr>
        <w:t xml:space="preserve"> især den store (medie-)interesse omkring Special Olympics World Games i Los Angeles. </w:t>
      </w:r>
    </w:p>
    <w:p w14:paraId="1BBA94FC" w14:textId="77777777" w:rsidR="001B6658" w:rsidRPr="00B479FB" w:rsidRDefault="001B6658" w:rsidP="00090EAF">
      <w:pPr>
        <w:rPr>
          <w:bCs/>
        </w:rPr>
      </w:pPr>
    </w:p>
    <w:p w14:paraId="54DFC74F" w14:textId="04237AD5" w:rsidR="00090EAF" w:rsidRPr="00B479FB" w:rsidRDefault="00823CA0" w:rsidP="00090EAF">
      <w:pPr>
        <w:rPr>
          <w:bCs/>
        </w:rPr>
      </w:pPr>
      <w:r w:rsidRPr="00B479FB">
        <w:rPr>
          <w:bCs/>
        </w:rPr>
        <w:t>”</w:t>
      </w:r>
      <w:r w:rsidR="00090EAF" w:rsidRPr="00B479FB">
        <w:rPr>
          <w:bCs/>
        </w:rPr>
        <w:t>Danmark til PL</w:t>
      </w:r>
      <w:r w:rsidRPr="00B479FB">
        <w:rPr>
          <w:bCs/>
        </w:rPr>
        <w:t>”</w:t>
      </w:r>
      <w:r w:rsidR="00090EAF" w:rsidRPr="00B479FB">
        <w:rPr>
          <w:bCs/>
        </w:rPr>
        <w:t xml:space="preserve"> har mistet knap 500 følgere på grund af meget lidt aktivitet – dog har den været aktiveret fra september 2015, hvor der var et år til PL i Rio, men </w:t>
      </w:r>
      <w:r w:rsidR="001B6658" w:rsidRPr="00B479FB">
        <w:rPr>
          <w:bCs/>
        </w:rPr>
        <w:t>uden at bruge penge på at levere</w:t>
      </w:r>
      <w:r w:rsidR="00090EAF" w:rsidRPr="00B479FB">
        <w:rPr>
          <w:bCs/>
        </w:rPr>
        <w:t xml:space="preserve"> opslag eller annoncere. </w:t>
      </w:r>
    </w:p>
    <w:p w14:paraId="27EDF65F" w14:textId="77777777" w:rsidR="00090EAF" w:rsidRPr="00B479FB" w:rsidRDefault="00090EAF" w:rsidP="00090EAF">
      <w:pPr>
        <w:rPr>
          <w:bCs/>
        </w:rPr>
      </w:pPr>
    </w:p>
    <w:p w14:paraId="1ABCE564" w14:textId="77777777" w:rsidR="007E1C11" w:rsidRDefault="00090EAF" w:rsidP="00090EAF">
      <w:pPr>
        <w:rPr>
          <w:bCs/>
        </w:rPr>
      </w:pPr>
      <w:r w:rsidRPr="00B479FB">
        <w:rPr>
          <w:bCs/>
        </w:rPr>
        <w:t>Dansk Handicap Idræts-Forbunds side bruges til at informere bredt om DHIF-relaterede nyheder eller aktiviteter, der vurderes at interessere en bred skare over hele landet. De to øvrige sider er mere specifikt målrettet hhv. den danske deltagelse ved de Paralympiske Lege samt idræt for personer med udviklingshæmning i Special Olympics-regi.</w:t>
      </w:r>
    </w:p>
    <w:p w14:paraId="62B6E0EA" w14:textId="77777777" w:rsidR="007E1C11" w:rsidRDefault="007E1C11" w:rsidP="00090EAF">
      <w:pPr>
        <w:rPr>
          <w:bCs/>
        </w:rPr>
      </w:pPr>
    </w:p>
    <w:p w14:paraId="6F1157BA" w14:textId="5BB8FC60" w:rsidR="00090EAF" w:rsidRPr="007E1C11" w:rsidRDefault="00090EAF" w:rsidP="007E1C11">
      <w:pPr>
        <w:pStyle w:val="Overskrift2"/>
        <w:rPr>
          <w:rStyle w:val="Overskrift2Tegn"/>
          <w:b/>
        </w:rPr>
      </w:pPr>
      <w:bookmarkStart w:id="18" w:name="_Toc447530645"/>
      <w:r w:rsidRPr="007E1C11">
        <w:rPr>
          <w:rStyle w:val="Overskrift2Tegn"/>
          <w:b/>
        </w:rPr>
        <w:t>Twitter, Instagram og Snapchat</w:t>
      </w:r>
      <w:bookmarkEnd w:id="18"/>
    </w:p>
    <w:p w14:paraId="075F63C6" w14:textId="434B1EB4" w:rsidR="00090EAF" w:rsidRPr="00B479FB" w:rsidRDefault="00090EAF" w:rsidP="00090EAF">
      <w:pPr>
        <w:rPr>
          <w:bCs/>
        </w:rPr>
      </w:pPr>
      <w:r w:rsidRPr="00B479FB">
        <w:rPr>
          <w:bCs/>
        </w:rPr>
        <w:t>DHIF kom for første gang på Twitter i 2014 i forbindelse med VM i kørestolsrugby i august i Odense. Mediet var valgt som supplement til Facebook og hjemmeside, da Twitter er langt mere udbredt i udlandet end herhjemme. I 2015 har Twitter-kontoen ikke været anvendt, men til gengæld har vi oprettet en Instagram-konto med titlen Danmark til PL. Det har vi gjort i anerkendelse af, at flere og flere danskere har en Instagram-profil, og at billeder og video, som er Instagrams prim</w:t>
      </w:r>
      <w:r w:rsidR="001B6658" w:rsidRPr="00B479FB">
        <w:rPr>
          <w:bCs/>
        </w:rPr>
        <w:t>ære indhold, også egner sig</w:t>
      </w:r>
      <w:r w:rsidRPr="00B479FB">
        <w:rPr>
          <w:bCs/>
        </w:rPr>
        <w:t xml:space="preserve"> til at vise handicapidrætten. </w:t>
      </w:r>
      <w:r w:rsidRPr="00B479FB">
        <w:rPr>
          <w:bCs/>
        </w:rPr>
        <w:br/>
        <w:t>Instagram-kontoen Danmark til PL har 39 følgere og har i 2015 postet fem billeder og én video, så det er stadig i sin spæde opstart. Men det er tanken at skrue op fra marts 2016 og frem til PL i Rio og se, om mediet kan være en god kanal til at nå flere danskere.</w:t>
      </w:r>
    </w:p>
    <w:p w14:paraId="7183574D" w14:textId="77777777" w:rsidR="00090EAF" w:rsidRPr="00B479FB" w:rsidRDefault="00090EAF" w:rsidP="00090EAF">
      <w:pPr>
        <w:rPr>
          <w:bCs/>
        </w:rPr>
      </w:pPr>
    </w:p>
    <w:p w14:paraId="56B923E6" w14:textId="0FAC5659" w:rsidR="00090EAF" w:rsidRPr="00B479FB" w:rsidRDefault="00090EAF" w:rsidP="00090EAF">
      <w:pPr>
        <w:rPr>
          <w:bCs/>
        </w:rPr>
      </w:pPr>
      <w:r w:rsidRPr="00B479FB">
        <w:rPr>
          <w:bCs/>
        </w:rPr>
        <w:t xml:space="preserve">Snapchat er også et medie i hastig vækst i Danmark, særligt blandt de helt unge. 48 procent af de 12-29-årige benytter Snapchat dagligt ifølge DR’s Medieudviklingen 2015. Det er nyt medie, som vil tage lang tid for os at opdyrke selv, men DR Sporten har givet os mulighed for, at vores eliteatleter kan overtage deres Snapchat-profil (med godt 5.000 følgere) en dag eller to, når der er et stævne/mesterskab af en vis kaliber. Det har vi benyttet os af to gange: Atletikudøverne Daniel Wagner Jørgensen og Kasper Filsø var de første, der overtog den i forbindelse med deres deltagelse </w:t>
      </w:r>
      <w:r w:rsidRPr="00B479FB">
        <w:rPr>
          <w:bCs/>
        </w:rPr>
        <w:lastRenderedPageBreak/>
        <w:t xml:space="preserve">ved IPC’s Grand Prix-stævne i London i juli 2015, og ved EM i parabordtennis i oktober 2015 overtog tre af vores unge bordtennisspillere den. </w:t>
      </w:r>
      <w:r w:rsidRPr="00B479FB">
        <w:rPr>
          <w:bCs/>
        </w:rPr>
        <w:br/>
        <w:t xml:space="preserve">DR har ikke kunnet give os statistik over de to takeovers, men har generelt </w:t>
      </w:r>
      <w:r w:rsidR="001B6658" w:rsidRPr="00B479FB">
        <w:rPr>
          <w:bCs/>
        </w:rPr>
        <w:t>givet rosende feedback til vore</w:t>
      </w:r>
      <w:r w:rsidRPr="00B479FB">
        <w:rPr>
          <w:bCs/>
        </w:rPr>
        <w:t xml:space="preserve"> atleter. Det er et medie, som både de og vi er ved at lære at kende, men som kan give os gode muligheder for synlighed frem mod PL i Rio.</w:t>
      </w:r>
      <w:r w:rsidRPr="00B479FB">
        <w:rPr>
          <w:bCs/>
        </w:rPr>
        <w:br/>
      </w:r>
    </w:p>
    <w:p w14:paraId="11689DD1" w14:textId="616CB8DA" w:rsidR="00722D8B" w:rsidRPr="00B479FB" w:rsidRDefault="007E1C11" w:rsidP="007E1C11">
      <w:pPr>
        <w:pStyle w:val="Overskrift2"/>
      </w:pPr>
      <w:bookmarkStart w:id="19" w:name="_Toc447530646"/>
      <w:r>
        <w:t xml:space="preserve">Oversigt </w:t>
      </w:r>
      <w:r w:rsidR="00722D8B" w:rsidRPr="00B479FB">
        <w:t>årets priser</w:t>
      </w:r>
      <w:bookmarkEnd w:id="19"/>
      <w:r w:rsidR="00722D8B" w:rsidRPr="00B479FB">
        <w:t xml:space="preserve"> </w:t>
      </w:r>
    </w:p>
    <w:p w14:paraId="757B1691" w14:textId="77777777" w:rsidR="008C6A4D" w:rsidRPr="00B479FB" w:rsidRDefault="008C6A4D" w:rsidP="00BE7B6A">
      <w:pPr>
        <w:contextualSpacing/>
      </w:pPr>
      <w:r w:rsidRPr="00B479FB">
        <w:t>Kulturministerens Handicapidrætspris:</w:t>
      </w:r>
      <w:r w:rsidRPr="00B479FB">
        <w:tab/>
        <w:t>Team Tvilling</w:t>
      </w:r>
    </w:p>
    <w:p w14:paraId="0E1DA8FF" w14:textId="7479AE5F" w:rsidR="008C6A4D" w:rsidRPr="00B479FB" w:rsidRDefault="008C6A4D" w:rsidP="00BE7B6A">
      <w:pPr>
        <w:contextualSpacing/>
      </w:pPr>
      <w:r w:rsidRPr="00B479FB">
        <w:t>Presselits Keep Living-pris:</w:t>
      </w:r>
      <w:r w:rsidR="001026D4">
        <w:t xml:space="preserve"> </w:t>
      </w:r>
      <w:r w:rsidR="001026D4" w:rsidRPr="00B479FB">
        <w:t xml:space="preserve"> </w:t>
      </w:r>
      <w:r w:rsidRPr="00B479FB">
        <w:t>David Amager, ridning</w:t>
      </w:r>
    </w:p>
    <w:p w14:paraId="22E8FCE7" w14:textId="3EF93C94" w:rsidR="008C6A4D" w:rsidRPr="00B479FB" w:rsidRDefault="008C6A4D" w:rsidP="00BE7B6A">
      <w:pPr>
        <w:contextualSpacing/>
      </w:pPr>
      <w:r w:rsidRPr="00B479FB">
        <w:t>DHIFs ildsjælepris:</w:t>
      </w:r>
      <w:r w:rsidR="001026D4">
        <w:t xml:space="preserve"> </w:t>
      </w:r>
      <w:r w:rsidR="001026D4" w:rsidRPr="00B479FB">
        <w:t xml:space="preserve"> </w:t>
      </w:r>
      <w:r w:rsidRPr="00B479FB">
        <w:t>Jesper Overgaard, Odense</w:t>
      </w:r>
    </w:p>
    <w:p w14:paraId="5F3B0195" w14:textId="38D34718" w:rsidR="008C6A4D" w:rsidRDefault="008C6A4D" w:rsidP="00BE7B6A">
      <w:pPr>
        <w:contextualSpacing/>
      </w:pPr>
      <w:r w:rsidRPr="00B479FB">
        <w:t>Gudmund Schacks Mindelegat:</w:t>
      </w:r>
      <w:r w:rsidR="001026D4">
        <w:t xml:space="preserve"> </w:t>
      </w:r>
      <w:r w:rsidR="001026D4" w:rsidRPr="00B479FB">
        <w:t xml:space="preserve"> </w:t>
      </w:r>
      <w:r w:rsidRPr="00B479FB">
        <w:t>ej uddelt i 2015</w:t>
      </w:r>
    </w:p>
    <w:p w14:paraId="1C5B2EA6" w14:textId="77777777" w:rsidR="00ED2496" w:rsidRPr="00B479FB" w:rsidRDefault="00ED2496" w:rsidP="00BE7B6A">
      <w:pPr>
        <w:contextualSpacing/>
      </w:pPr>
    </w:p>
    <w:p w14:paraId="1E84C883" w14:textId="298DD198" w:rsidR="00530539" w:rsidRPr="00B479FB" w:rsidRDefault="00530539" w:rsidP="001026D4">
      <w:pPr>
        <w:pStyle w:val="Overskrift1"/>
        <w:rPr>
          <w:rFonts w:eastAsiaTheme="minorHAnsi"/>
          <w:lang w:eastAsia="en-US"/>
        </w:rPr>
      </w:pPr>
      <w:bookmarkStart w:id="20" w:name="_Toc447530647"/>
      <w:r w:rsidRPr="00B479FB">
        <w:rPr>
          <w:rFonts w:eastAsiaTheme="minorHAnsi"/>
          <w:lang w:eastAsia="en-US"/>
        </w:rPr>
        <w:t>Samarbejdsrelationerne til Specialforbund og DIF/DGI.</w:t>
      </w:r>
      <w:bookmarkEnd w:id="20"/>
    </w:p>
    <w:p w14:paraId="670D0861" w14:textId="77777777" w:rsidR="00530539" w:rsidRPr="00B479FB" w:rsidRDefault="00530539" w:rsidP="00BE7B6A">
      <w:pPr>
        <w:spacing w:after="200"/>
        <w:contextualSpacing/>
        <w:rPr>
          <w:rFonts w:eastAsiaTheme="minorHAnsi"/>
          <w:lang w:eastAsia="en-US"/>
        </w:rPr>
      </w:pPr>
      <w:r w:rsidRPr="00B479FB">
        <w:rPr>
          <w:rFonts w:eastAsiaTheme="minorHAnsi"/>
          <w:lang w:eastAsia="en-US"/>
        </w:rPr>
        <w:t>I efteråret 2014 blev der</w:t>
      </w:r>
      <w:r w:rsidR="00D84653" w:rsidRPr="00B479FB">
        <w:rPr>
          <w:rFonts w:eastAsiaTheme="minorHAnsi"/>
          <w:lang w:eastAsia="en-US"/>
        </w:rPr>
        <w:t>,</w:t>
      </w:r>
      <w:r w:rsidRPr="00B479FB">
        <w:rPr>
          <w:rFonts w:eastAsiaTheme="minorHAnsi"/>
          <w:lang w:eastAsia="en-US"/>
        </w:rPr>
        <w:t xml:space="preserve"> på initiativ af DIF</w:t>
      </w:r>
      <w:r w:rsidR="00D84653" w:rsidRPr="00B479FB">
        <w:rPr>
          <w:rFonts w:eastAsiaTheme="minorHAnsi"/>
          <w:lang w:eastAsia="en-US"/>
        </w:rPr>
        <w:t>,</w:t>
      </w:r>
      <w:r w:rsidRPr="00B479FB">
        <w:rPr>
          <w:rFonts w:eastAsiaTheme="minorHAnsi"/>
          <w:lang w:eastAsia="en-US"/>
        </w:rPr>
        <w:t xml:space="preserve"> nedsat en arbejdsgruppe med DIF, DGI og DHIF – </w:t>
      </w:r>
      <w:r w:rsidR="00D84653" w:rsidRPr="00B479FB">
        <w:rPr>
          <w:rFonts w:eastAsiaTheme="minorHAnsi"/>
          <w:lang w:eastAsia="en-US"/>
        </w:rPr>
        <w:t>en arbejdsgruppe med det formål</w:t>
      </w:r>
      <w:r w:rsidRPr="00B479FB">
        <w:rPr>
          <w:rFonts w:eastAsiaTheme="minorHAnsi"/>
          <w:lang w:eastAsia="en-US"/>
        </w:rPr>
        <w:t xml:space="preserve"> at udvikle initiativer, der kan få endnu flere borgere med handicap involveret i idræt.</w:t>
      </w:r>
    </w:p>
    <w:p w14:paraId="7A075351" w14:textId="77777777" w:rsidR="008147E3" w:rsidRPr="00B479FB" w:rsidRDefault="008147E3" w:rsidP="00BE7B6A">
      <w:pPr>
        <w:spacing w:after="200"/>
        <w:contextualSpacing/>
        <w:rPr>
          <w:rFonts w:eastAsiaTheme="minorHAnsi"/>
          <w:lang w:eastAsia="en-US"/>
        </w:rPr>
      </w:pPr>
    </w:p>
    <w:p w14:paraId="061441B7" w14:textId="77777777" w:rsidR="00530539" w:rsidRPr="00B479FB" w:rsidRDefault="00530539" w:rsidP="00BE7B6A">
      <w:pPr>
        <w:spacing w:after="200"/>
        <w:contextualSpacing/>
        <w:rPr>
          <w:rFonts w:eastAsiaTheme="minorHAnsi"/>
          <w:lang w:eastAsia="en-US"/>
        </w:rPr>
      </w:pPr>
      <w:r w:rsidRPr="00B479FB">
        <w:rPr>
          <w:rFonts w:eastAsiaTheme="minorHAnsi"/>
          <w:lang w:eastAsia="en-US"/>
        </w:rPr>
        <w:t>Arbejdsgruppens opdrag var,</w:t>
      </w:r>
    </w:p>
    <w:p w14:paraId="5229C38D" w14:textId="77777777" w:rsidR="00530539" w:rsidRPr="00B479FB" w:rsidRDefault="00D84653" w:rsidP="00BE7B6A">
      <w:pPr>
        <w:numPr>
          <w:ilvl w:val="0"/>
          <w:numId w:val="9"/>
        </w:numPr>
        <w:spacing w:after="200"/>
        <w:contextualSpacing/>
        <w:rPr>
          <w:rFonts w:eastAsiaTheme="minorHAnsi"/>
          <w:lang w:eastAsia="en-US"/>
        </w:rPr>
      </w:pPr>
      <w:proofErr w:type="gramStart"/>
      <w:r w:rsidRPr="00B479FB">
        <w:rPr>
          <w:rFonts w:eastAsiaTheme="minorHAnsi"/>
          <w:lang w:eastAsia="en-US"/>
        </w:rPr>
        <w:t>a</w:t>
      </w:r>
      <w:r w:rsidR="00530539" w:rsidRPr="00B479FB">
        <w:rPr>
          <w:rFonts w:eastAsiaTheme="minorHAnsi"/>
          <w:lang w:eastAsia="en-US"/>
        </w:rPr>
        <w:t>t</w:t>
      </w:r>
      <w:proofErr w:type="gramEnd"/>
      <w:r w:rsidR="00530539" w:rsidRPr="00B479FB">
        <w:rPr>
          <w:rFonts w:eastAsiaTheme="minorHAnsi"/>
          <w:lang w:eastAsia="en-US"/>
        </w:rPr>
        <w:t xml:space="preserve"> kortlægge den nuværende situation mht. handicappedes idrætsdel</w:t>
      </w:r>
      <w:r w:rsidRPr="00B479FB">
        <w:rPr>
          <w:rFonts w:eastAsiaTheme="minorHAnsi"/>
          <w:lang w:eastAsia="en-US"/>
        </w:rPr>
        <w:t>tagelse og organiseringen heraf,</w:t>
      </w:r>
    </w:p>
    <w:p w14:paraId="273FC94C" w14:textId="77777777" w:rsidR="00530539" w:rsidRPr="00B479FB" w:rsidRDefault="00D84653" w:rsidP="00BE7B6A">
      <w:pPr>
        <w:numPr>
          <w:ilvl w:val="0"/>
          <w:numId w:val="9"/>
        </w:numPr>
        <w:spacing w:after="200"/>
        <w:contextualSpacing/>
        <w:rPr>
          <w:rFonts w:eastAsiaTheme="minorHAnsi"/>
          <w:lang w:eastAsia="en-US"/>
        </w:rPr>
      </w:pPr>
      <w:proofErr w:type="gramStart"/>
      <w:r w:rsidRPr="00B479FB">
        <w:rPr>
          <w:rFonts w:eastAsiaTheme="minorHAnsi"/>
          <w:lang w:eastAsia="en-US"/>
        </w:rPr>
        <w:t>a</w:t>
      </w:r>
      <w:r w:rsidR="00530539" w:rsidRPr="00B479FB">
        <w:rPr>
          <w:rFonts w:eastAsiaTheme="minorHAnsi"/>
          <w:lang w:eastAsia="en-US"/>
        </w:rPr>
        <w:t>t</w:t>
      </w:r>
      <w:proofErr w:type="gramEnd"/>
      <w:r w:rsidR="00530539" w:rsidRPr="00B479FB">
        <w:rPr>
          <w:rFonts w:eastAsiaTheme="minorHAnsi"/>
          <w:lang w:eastAsia="en-US"/>
        </w:rPr>
        <w:t xml:space="preserve"> belyse dansk handicapidræt i et nordisk perspektiv – herunder at undersøge, hvordan handicapidrætten finansieres, udvikles og organiseres i andre nordisk</w:t>
      </w:r>
      <w:r w:rsidRPr="00B479FB">
        <w:rPr>
          <w:rFonts w:eastAsiaTheme="minorHAnsi"/>
          <w:lang w:eastAsia="en-US"/>
        </w:rPr>
        <w:t>e lande som fx Norge og Sverige, og</w:t>
      </w:r>
    </w:p>
    <w:p w14:paraId="551A309D" w14:textId="77777777" w:rsidR="00530539" w:rsidRPr="00B479FB" w:rsidRDefault="00D84653" w:rsidP="00BE7B6A">
      <w:pPr>
        <w:numPr>
          <w:ilvl w:val="0"/>
          <w:numId w:val="9"/>
        </w:numPr>
        <w:spacing w:after="200"/>
        <w:contextualSpacing/>
        <w:rPr>
          <w:rFonts w:eastAsiaTheme="minorHAnsi"/>
          <w:lang w:eastAsia="en-US"/>
        </w:rPr>
      </w:pPr>
      <w:proofErr w:type="gramStart"/>
      <w:r w:rsidRPr="00B479FB">
        <w:rPr>
          <w:rFonts w:eastAsiaTheme="minorHAnsi"/>
          <w:lang w:eastAsia="en-US"/>
        </w:rPr>
        <w:t>a</w:t>
      </w:r>
      <w:r w:rsidR="00530539" w:rsidRPr="00B479FB">
        <w:rPr>
          <w:rFonts w:eastAsiaTheme="minorHAnsi"/>
          <w:lang w:eastAsia="en-US"/>
        </w:rPr>
        <w:t>t</w:t>
      </w:r>
      <w:proofErr w:type="gramEnd"/>
      <w:r w:rsidR="00530539" w:rsidRPr="00B479FB">
        <w:rPr>
          <w:rFonts w:eastAsiaTheme="minorHAnsi"/>
          <w:lang w:eastAsia="en-US"/>
        </w:rPr>
        <w:t xml:space="preserve"> skitsere hensigt</w:t>
      </w:r>
      <w:r w:rsidRPr="00B479FB">
        <w:rPr>
          <w:rFonts w:eastAsiaTheme="minorHAnsi"/>
          <w:lang w:eastAsia="en-US"/>
        </w:rPr>
        <w:t>smæssige modeller til sikring af</w:t>
      </w:r>
      <w:r w:rsidR="00530539" w:rsidRPr="00B479FB">
        <w:rPr>
          <w:rFonts w:eastAsiaTheme="minorHAnsi"/>
          <w:lang w:eastAsia="en-US"/>
        </w:rPr>
        <w:t xml:space="preserve"> øget idrætsdeltagelse, hvor DIF endnu stærkere inddrager specialforbundene og hvor DGI inddrager landsdelsforeningerne i arbejdet</w:t>
      </w:r>
      <w:r w:rsidRPr="00B479FB">
        <w:rPr>
          <w:rFonts w:eastAsiaTheme="minorHAnsi"/>
          <w:lang w:eastAsia="en-US"/>
        </w:rPr>
        <w:t>,</w:t>
      </w:r>
      <w:r w:rsidR="00530539" w:rsidRPr="00B479FB">
        <w:rPr>
          <w:rFonts w:eastAsiaTheme="minorHAnsi"/>
          <w:lang w:eastAsia="en-US"/>
        </w:rPr>
        <w:t xml:space="preserve"> blandt andet med henblik på at</w:t>
      </w:r>
      <w:r w:rsidRPr="00B479FB">
        <w:rPr>
          <w:rFonts w:eastAsiaTheme="minorHAnsi"/>
          <w:lang w:eastAsia="en-US"/>
        </w:rPr>
        <w:t xml:space="preserve"> opnå synergi’e</w:t>
      </w:r>
      <w:r w:rsidR="00530539" w:rsidRPr="00B479FB">
        <w:rPr>
          <w:rFonts w:eastAsiaTheme="minorHAnsi"/>
          <w:lang w:eastAsia="en-US"/>
        </w:rPr>
        <w:t>r i ressourceudnyttelse.</w:t>
      </w:r>
    </w:p>
    <w:p w14:paraId="68C7E63A" w14:textId="77777777" w:rsidR="00D84653" w:rsidRPr="00B479FB" w:rsidRDefault="00D84653" w:rsidP="00BE7B6A">
      <w:pPr>
        <w:spacing w:after="200"/>
        <w:contextualSpacing/>
        <w:rPr>
          <w:rFonts w:eastAsiaTheme="minorHAnsi"/>
          <w:lang w:eastAsia="en-US"/>
        </w:rPr>
      </w:pPr>
    </w:p>
    <w:p w14:paraId="57D82E30" w14:textId="640213C4" w:rsidR="00530539" w:rsidRPr="00B479FB" w:rsidRDefault="00530539" w:rsidP="00BE7B6A">
      <w:pPr>
        <w:spacing w:after="200"/>
        <w:contextualSpacing/>
        <w:rPr>
          <w:rFonts w:eastAsiaTheme="minorHAnsi"/>
          <w:lang w:eastAsia="en-US"/>
        </w:rPr>
      </w:pPr>
      <w:r w:rsidRPr="00B479FB">
        <w:rPr>
          <w:rFonts w:eastAsiaTheme="minorHAnsi"/>
          <w:lang w:eastAsia="en-US"/>
        </w:rPr>
        <w:t xml:space="preserve">Arbejdsgruppen blev serviceret af konsulentfirmaet Damvad, som efter 3-4 møder </w:t>
      </w:r>
      <w:r w:rsidR="001B6658" w:rsidRPr="00B479FB">
        <w:rPr>
          <w:rFonts w:eastAsiaTheme="minorHAnsi"/>
          <w:lang w:eastAsia="en-US"/>
        </w:rPr>
        <w:t>med</w:t>
      </w:r>
      <w:r w:rsidRPr="00B479FB">
        <w:rPr>
          <w:rFonts w:eastAsiaTheme="minorHAnsi"/>
          <w:lang w:eastAsia="en-US"/>
        </w:rPr>
        <w:t xml:space="preserve"> arbejdsgruppen kunne aflevere en rapport med en række observationer og anbefalinger.</w:t>
      </w:r>
    </w:p>
    <w:p w14:paraId="1B70CF97" w14:textId="77777777" w:rsidR="008147E3" w:rsidRPr="00B479FB" w:rsidRDefault="008147E3" w:rsidP="00BE7B6A">
      <w:pPr>
        <w:spacing w:after="200"/>
        <w:contextualSpacing/>
        <w:rPr>
          <w:rFonts w:eastAsiaTheme="minorHAnsi"/>
          <w:lang w:eastAsia="en-US"/>
        </w:rPr>
      </w:pPr>
    </w:p>
    <w:p w14:paraId="51D899C3" w14:textId="5931FDB2" w:rsidR="00530539" w:rsidRPr="00B479FB" w:rsidRDefault="001B6658" w:rsidP="00BE7B6A">
      <w:pPr>
        <w:spacing w:after="200"/>
        <w:contextualSpacing/>
        <w:rPr>
          <w:rFonts w:eastAsiaTheme="minorHAnsi"/>
          <w:lang w:eastAsia="en-US"/>
        </w:rPr>
      </w:pPr>
      <w:r w:rsidRPr="00B479FB">
        <w:rPr>
          <w:rFonts w:eastAsiaTheme="minorHAnsi"/>
          <w:lang w:eastAsia="en-US"/>
        </w:rPr>
        <w:t>Fra DHIF’s side var vi</w:t>
      </w:r>
      <w:r w:rsidR="00530539" w:rsidRPr="00B479FB">
        <w:rPr>
          <w:rFonts w:eastAsiaTheme="minorHAnsi"/>
          <w:lang w:eastAsia="en-US"/>
        </w:rPr>
        <w:t xml:space="preserve"> kritiske over</w:t>
      </w:r>
      <w:r w:rsidR="00D84653" w:rsidRPr="00B479FB">
        <w:rPr>
          <w:rFonts w:eastAsiaTheme="minorHAnsi"/>
          <w:lang w:eastAsia="en-US"/>
        </w:rPr>
        <w:t xml:space="preserve"> </w:t>
      </w:r>
      <w:r w:rsidR="00530539" w:rsidRPr="00B479FB">
        <w:rPr>
          <w:rFonts w:eastAsiaTheme="minorHAnsi"/>
          <w:lang w:eastAsia="en-US"/>
        </w:rPr>
        <w:t xml:space="preserve">for </w:t>
      </w:r>
      <w:r w:rsidR="00A111B1" w:rsidRPr="00B479FB">
        <w:rPr>
          <w:rFonts w:eastAsiaTheme="minorHAnsi"/>
          <w:lang w:eastAsia="en-US"/>
        </w:rPr>
        <w:t>en del af rapportens anbefalinger</w:t>
      </w:r>
      <w:r w:rsidR="00530539" w:rsidRPr="00B479FB">
        <w:rPr>
          <w:rFonts w:eastAsiaTheme="minorHAnsi"/>
          <w:lang w:eastAsia="en-US"/>
        </w:rPr>
        <w:t>, som vi oplevede var uden substans og realitetssans – vi ønskede en række ændringer til rapporten, hvilket blev afvist.</w:t>
      </w:r>
    </w:p>
    <w:p w14:paraId="7D8FB9BC" w14:textId="77777777" w:rsidR="008147E3" w:rsidRPr="00B479FB" w:rsidRDefault="008147E3" w:rsidP="00BE7B6A">
      <w:pPr>
        <w:spacing w:after="200"/>
        <w:contextualSpacing/>
        <w:rPr>
          <w:rFonts w:eastAsiaTheme="minorHAnsi"/>
          <w:lang w:eastAsia="en-US"/>
        </w:rPr>
      </w:pPr>
    </w:p>
    <w:p w14:paraId="0DD550B8" w14:textId="77777777" w:rsidR="00530539" w:rsidRPr="00B479FB" w:rsidRDefault="00530539" w:rsidP="00BE7B6A">
      <w:pPr>
        <w:spacing w:after="200"/>
        <w:contextualSpacing/>
        <w:rPr>
          <w:rFonts w:eastAsiaTheme="minorHAnsi"/>
          <w:lang w:eastAsia="en-US"/>
        </w:rPr>
      </w:pPr>
      <w:r w:rsidRPr="00B479FB">
        <w:rPr>
          <w:rFonts w:eastAsiaTheme="minorHAnsi"/>
          <w:lang w:eastAsia="en-US"/>
        </w:rPr>
        <w:t xml:space="preserve">Arbejdsgruppen fandt dog i fællesskab frem til følgende anbefalinger, som senere er tiltrådt i </w:t>
      </w:r>
      <w:r w:rsidR="00D84653" w:rsidRPr="00B479FB">
        <w:rPr>
          <w:rFonts w:eastAsiaTheme="minorHAnsi"/>
          <w:lang w:eastAsia="en-US"/>
        </w:rPr>
        <w:t>de respektive bestyrelser:</w:t>
      </w:r>
    </w:p>
    <w:p w14:paraId="4B865A37" w14:textId="77777777" w:rsidR="00530539" w:rsidRPr="00B479FB" w:rsidRDefault="00530539" w:rsidP="00BE7B6A">
      <w:pPr>
        <w:numPr>
          <w:ilvl w:val="0"/>
          <w:numId w:val="10"/>
        </w:numPr>
        <w:spacing w:after="200"/>
        <w:contextualSpacing/>
        <w:rPr>
          <w:rFonts w:eastAsiaTheme="minorHAnsi"/>
          <w:lang w:eastAsia="en-US"/>
        </w:rPr>
      </w:pPr>
      <w:r w:rsidRPr="00B479FB">
        <w:rPr>
          <w:rFonts w:eastAsiaTheme="minorHAnsi"/>
          <w:lang w:eastAsia="en-US"/>
        </w:rPr>
        <w:t>Der</w:t>
      </w:r>
      <w:r w:rsidR="00D84653" w:rsidRPr="00B479FB">
        <w:rPr>
          <w:rFonts w:eastAsiaTheme="minorHAnsi"/>
          <w:lang w:eastAsia="en-US"/>
        </w:rPr>
        <w:t xml:space="preserve"> skal</w:t>
      </w:r>
      <w:r w:rsidRPr="00B479FB">
        <w:rPr>
          <w:rFonts w:eastAsiaTheme="minorHAnsi"/>
          <w:lang w:eastAsia="en-US"/>
        </w:rPr>
        <w:t xml:space="preserve"> i regi af Visionsarbejdet (DIF/DGI) nedsættes en analysegruppe, som skal se på</w:t>
      </w:r>
      <w:r w:rsidR="003A6F1A" w:rsidRPr="00B479FB">
        <w:rPr>
          <w:rFonts w:eastAsiaTheme="minorHAnsi"/>
          <w:lang w:eastAsia="en-US"/>
        </w:rPr>
        <w:t>:</w:t>
      </w:r>
    </w:p>
    <w:p w14:paraId="7C3FD2BC" w14:textId="13517C33" w:rsidR="00530539" w:rsidRPr="00B479FB" w:rsidRDefault="00530539" w:rsidP="00BE7B6A">
      <w:pPr>
        <w:numPr>
          <w:ilvl w:val="0"/>
          <w:numId w:val="11"/>
        </w:numPr>
        <w:spacing w:after="200"/>
        <w:contextualSpacing/>
        <w:rPr>
          <w:rFonts w:eastAsiaTheme="minorHAnsi"/>
          <w:lang w:eastAsia="en-US"/>
        </w:rPr>
      </w:pPr>
      <w:r w:rsidRPr="00B479FB">
        <w:rPr>
          <w:rFonts w:eastAsiaTheme="minorHAnsi"/>
          <w:lang w:eastAsia="en-US"/>
        </w:rPr>
        <w:t xml:space="preserve">Hvordan andelen af idrætsaktive personer med fysiske handicap </w:t>
      </w:r>
      <w:r w:rsidR="003A6F1A" w:rsidRPr="00B479FB">
        <w:rPr>
          <w:rFonts w:eastAsiaTheme="minorHAnsi"/>
          <w:lang w:eastAsia="en-US"/>
        </w:rPr>
        <w:t xml:space="preserve">kan </w:t>
      </w:r>
      <w:r w:rsidRPr="00B479FB">
        <w:rPr>
          <w:rFonts w:eastAsiaTheme="minorHAnsi"/>
          <w:lang w:eastAsia="en-US"/>
        </w:rPr>
        <w:t>øges</w:t>
      </w:r>
      <w:r w:rsidR="00823CA0" w:rsidRPr="00B479FB">
        <w:rPr>
          <w:rFonts w:eastAsiaTheme="minorHAnsi"/>
          <w:lang w:eastAsia="en-US"/>
        </w:rPr>
        <w:t>?</w:t>
      </w:r>
    </w:p>
    <w:p w14:paraId="37845F92" w14:textId="38166A5F" w:rsidR="00530539" w:rsidRPr="00B479FB" w:rsidRDefault="003A6F1A" w:rsidP="00BE7B6A">
      <w:pPr>
        <w:numPr>
          <w:ilvl w:val="0"/>
          <w:numId w:val="11"/>
        </w:numPr>
        <w:spacing w:after="200"/>
        <w:contextualSpacing/>
        <w:rPr>
          <w:rFonts w:eastAsiaTheme="minorHAnsi"/>
          <w:lang w:eastAsia="en-US"/>
        </w:rPr>
      </w:pPr>
      <w:r w:rsidRPr="00B479FB">
        <w:rPr>
          <w:rFonts w:eastAsiaTheme="minorHAnsi"/>
          <w:lang w:eastAsia="en-US"/>
        </w:rPr>
        <w:t xml:space="preserve">Hvordan </w:t>
      </w:r>
      <w:r w:rsidR="00530539" w:rsidRPr="00B479FB">
        <w:rPr>
          <w:rFonts w:eastAsiaTheme="minorHAnsi"/>
          <w:lang w:eastAsia="en-US"/>
        </w:rPr>
        <w:t xml:space="preserve">konsulenttjenesterne </w:t>
      </w:r>
      <w:r w:rsidRPr="00B479FB">
        <w:rPr>
          <w:rFonts w:eastAsiaTheme="minorHAnsi"/>
          <w:lang w:eastAsia="en-US"/>
        </w:rPr>
        <w:t>inden for</w:t>
      </w:r>
      <w:r w:rsidR="00530539" w:rsidRPr="00B479FB">
        <w:rPr>
          <w:rFonts w:eastAsiaTheme="minorHAnsi"/>
          <w:lang w:eastAsia="en-US"/>
        </w:rPr>
        <w:t xml:space="preserve"> handicapidrætten, DGI og specialforbundene kan</w:t>
      </w:r>
      <w:r w:rsidRPr="00B479FB">
        <w:rPr>
          <w:rFonts w:eastAsiaTheme="minorHAnsi"/>
          <w:lang w:eastAsia="en-US"/>
        </w:rPr>
        <w:t xml:space="preserve"> samarbejde med det mål</w:t>
      </w:r>
      <w:r w:rsidR="00530539" w:rsidRPr="00B479FB">
        <w:rPr>
          <w:rFonts w:eastAsiaTheme="minorHAnsi"/>
          <w:lang w:eastAsia="en-US"/>
        </w:rPr>
        <w:t xml:space="preserve"> at nå alle idrætsforeninger med handicappede medlemmer</w:t>
      </w:r>
      <w:r w:rsidR="00823CA0" w:rsidRPr="00B479FB">
        <w:rPr>
          <w:rFonts w:eastAsiaTheme="minorHAnsi"/>
          <w:lang w:eastAsia="en-US"/>
        </w:rPr>
        <w:t>?</w:t>
      </w:r>
      <w:r w:rsidRPr="00B479FB">
        <w:rPr>
          <w:rFonts w:eastAsiaTheme="minorHAnsi"/>
          <w:lang w:eastAsia="en-US"/>
        </w:rPr>
        <w:br/>
      </w:r>
    </w:p>
    <w:p w14:paraId="6C5345D1" w14:textId="77777777" w:rsidR="00530539" w:rsidRPr="00B479FB" w:rsidRDefault="00530539" w:rsidP="00BE7B6A">
      <w:pPr>
        <w:numPr>
          <w:ilvl w:val="0"/>
          <w:numId w:val="10"/>
        </w:numPr>
        <w:spacing w:after="200"/>
        <w:contextualSpacing/>
        <w:rPr>
          <w:rFonts w:eastAsiaTheme="minorHAnsi"/>
          <w:lang w:eastAsia="en-US"/>
        </w:rPr>
      </w:pPr>
      <w:r w:rsidRPr="00B479FB">
        <w:rPr>
          <w:rFonts w:eastAsiaTheme="minorHAnsi"/>
          <w:lang w:eastAsia="en-US"/>
        </w:rPr>
        <w:t>Der</w:t>
      </w:r>
      <w:r w:rsidR="00823CA0" w:rsidRPr="00B479FB">
        <w:rPr>
          <w:rFonts w:eastAsiaTheme="minorHAnsi"/>
          <w:lang w:eastAsia="en-US"/>
        </w:rPr>
        <w:t xml:space="preserve"> skal</w:t>
      </w:r>
      <w:r w:rsidRPr="00B479FB">
        <w:rPr>
          <w:rFonts w:eastAsiaTheme="minorHAnsi"/>
          <w:lang w:eastAsia="en-US"/>
        </w:rPr>
        <w:t xml:space="preserve"> i regi af DIF(DHIF)</w:t>
      </w:r>
      <w:r w:rsidR="003A6F1A" w:rsidRPr="00B479FB">
        <w:rPr>
          <w:rFonts w:eastAsiaTheme="minorHAnsi"/>
          <w:lang w:eastAsia="en-US"/>
        </w:rPr>
        <w:t xml:space="preserve"> nedsættes en arbejdsgruppe, som får til opgave:</w:t>
      </w:r>
    </w:p>
    <w:p w14:paraId="51AA64B3" w14:textId="77777777" w:rsidR="00530539" w:rsidRPr="00B479FB" w:rsidRDefault="003A6F1A" w:rsidP="00BE7B6A">
      <w:pPr>
        <w:numPr>
          <w:ilvl w:val="0"/>
          <w:numId w:val="12"/>
        </w:numPr>
        <w:spacing w:after="200"/>
        <w:contextualSpacing/>
        <w:rPr>
          <w:rFonts w:eastAsiaTheme="minorHAnsi"/>
          <w:lang w:eastAsia="en-US"/>
        </w:rPr>
      </w:pPr>
      <w:proofErr w:type="gramStart"/>
      <w:r w:rsidRPr="00B479FB">
        <w:rPr>
          <w:rFonts w:eastAsiaTheme="minorHAnsi"/>
          <w:lang w:eastAsia="en-US"/>
        </w:rPr>
        <w:t>a</w:t>
      </w:r>
      <w:r w:rsidR="00530539" w:rsidRPr="00B479FB">
        <w:rPr>
          <w:rFonts w:eastAsiaTheme="minorHAnsi"/>
          <w:lang w:eastAsia="en-US"/>
        </w:rPr>
        <w:t>t</w:t>
      </w:r>
      <w:proofErr w:type="gramEnd"/>
      <w:r w:rsidR="00530539" w:rsidRPr="00B479FB">
        <w:rPr>
          <w:rFonts w:eastAsiaTheme="minorHAnsi"/>
          <w:lang w:eastAsia="en-US"/>
        </w:rPr>
        <w:t xml:space="preserve"> udarbejde en strategi for inklusion af handicapidrætten i specialforbundene</w:t>
      </w:r>
      <w:r w:rsidRPr="00B479FB">
        <w:rPr>
          <w:rFonts w:eastAsiaTheme="minorHAnsi"/>
          <w:lang w:eastAsia="en-US"/>
        </w:rPr>
        <w:t>,</w:t>
      </w:r>
    </w:p>
    <w:p w14:paraId="10E617F3" w14:textId="77777777" w:rsidR="00530539" w:rsidRPr="00B479FB" w:rsidRDefault="003A6F1A" w:rsidP="00BE7B6A">
      <w:pPr>
        <w:numPr>
          <w:ilvl w:val="0"/>
          <w:numId w:val="12"/>
        </w:numPr>
        <w:spacing w:after="200"/>
        <w:contextualSpacing/>
        <w:rPr>
          <w:rFonts w:eastAsiaTheme="minorHAnsi"/>
          <w:lang w:eastAsia="en-US"/>
        </w:rPr>
      </w:pPr>
      <w:proofErr w:type="gramStart"/>
      <w:r w:rsidRPr="00B479FB">
        <w:rPr>
          <w:rFonts w:eastAsiaTheme="minorHAnsi"/>
          <w:lang w:eastAsia="en-US"/>
        </w:rPr>
        <w:t>a</w:t>
      </w:r>
      <w:r w:rsidR="00530539" w:rsidRPr="00B479FB">
        <w:rPr>
          <w:rFonts w:eastAsiaTheme="minorHAnsi"/>
          <w:lang w:eastAsia="en-US"/>
        </w:rPr>
        <w:t>t</w:t>
      </w:r>
      <w:proofErr w:type="gramEnd"/>
      <w:r w:rsidR="00530539" w:rsidRPr="00B479FB">
        <w:rPr>
          <w:rFonts w:eastAsiaTheme="minorHAnsi"/>
          <w:lang w:eastAsia="en-US"/>
        </w:rPr>
        <w:t xml:space="preserve"> udarbejde forslag til håndtering af de handicapidrætter, der ikke relaterer direkte til noget specialforbund,</w:t>
      </w:r>
      <w:r w:rsidRPr="00B479FB">
        <w:rPr>
          <w:rFonts w:eastAsiaTheme="minorHAnsi"/>
          <w:lang w:eastAsia="en-US"/>
        </w:rPr>
        <w:t xml:space="preserve"> og</w:t>
      </w:r>
    </w:p>
    <w:p w14:paraId="66316E7C" w14:textId="77777777" w:rsidR="00530539" w:rsidRPr="00B479FB" w:rsidRDefault="003A6F1A" w:rsidP="00BE7B6A">
      <w:pPr>
        <w:numPr>
          <w:ilvl w:val="0"/>
          <w:numId w:val="12"/>
        </w:numPr>
        <w:spacing w:after="200"/>
        <w:contextualSpacing/>
        <w:rPr>
          <w:rFonts w:eastAsiaTheme="minorHAnsi"/>
          <w:lang w:eastAsia="en-US"/>
        </w:rPr>
      </w:pPr>
      <w:proofErr w:type="gramStart"/>
      <w:r w:rsidRPr="00B479FB">
        <w:rPr>
          <w:rFonts w:eastAsiaTheme="minorHAnsi"/>
          <w:lang w:eastAsia="en-US"/>
        </w:rPr>
        <w:lastRenderedPageBreak/>
        <w:t>a</w:t>
      </w:r>
      <w:r w:rsidR="00530539" w:rsidRPr="00B479FB">
        <w:rPr>
          <w:rFonts w:eastAsiaTheme="minorHAnsi"/>
          <w:lang w:eastAsia="en-US"/>
        </w:rPr>
        <w:t>t</w:t>
      </w:r>
      <w:proofErr w:type="gramEnd"/>
      <w:r w:rsidR="00530539" w:rsidRPr="00B479FB">
        <w:rPr>
          <w:rFonts w:eastAsiaTheme="minorHAnsi"/>
          <w:lang w:eastAsia="en-US"/>
        </w:rPr>
        <w:t xml:space="preserve"> undersøge muligheder – fordel</w:t>
      </w:r>
      <w:r w:rsidRPr="00B479FB">
        <w:rPr>
          <w:rFonts w:eastAsiaTheme="minorHAnsi"/>
          <w:lang w:eastAsia="en-US"/>
        </w:rPr>
        <w:t>e</w:t>
      </w:r>
      <w:r w:rsidR="00530539" w:rsidRPr="00B479FB">
        <w:rPr>
          <w:rFonts w:eastAsiaTheme="minorHAnsi"/>
          <w:lang w:eastAsia="en-US"/>
        </w:rPr>
        <w:t>/ulemper – for at Danmarks Olympiske Komité overtager ansvaret og forpligtelserne for den danske deltagelse i Paralympiske Lege i en struktur analog med specialforbundenes relation til DOK.</w:t>
      </w:r>
    </w:p>
    <w:p w14:paraId="11688782" w14:textId="77777777" w:rsidR="003A6F1A" w:rsidRPr="00B479FB" w:rsidRDefault="003A6F1A" w:rsidP="00BE7B6A">
      <w:pPr>
        <w:spacing w:after="200"/>
        <w:contextualSpacing/>
        <w:rPr>
          <w:rFonts w:eastAsiaTheme="minorHAnsi"/>
          <w:lang w:eastAsia="en-US"/>
        </w:rPr>
      </w:pPr>
    </w:p>
    <w:p w14:paraId="72232E63" w14:textId="24AD10E3" w:rsidR="00530539" w:rsidRPr="00B479FB" w:rsidRDefault="00530539" w:rsidP="00BE7B6A">
      <w:pPr>
        <w:spacing w:after="200"/>
        <w:contextualSpacing/>
        <w:rPr>
          <w:rFonts w:eastAsiaTheme="minorHAnsi"/>
          <w:lang w:eastAsia="en-US"/>
        </w:rPr>
      </w:pPr>
      <w:r w:rsidRPr="00B479FB">
        <w:rPr>
          <w:rFonts w:eastAsiaTheme="minorHAnsi"/>
          <w:lang w:eastAsia="en-US"/>
        </w:rPr>
        <w:t>Arbejdsgruppen godkendte desuden nogle anbefalinger vedr. koordinering af træner</w:t>
      </w:r>
      <w:r w:rsidR="00A111B1" w:rsidRPr="00B479FB">
        <w:rPr>
          <w:rFonts w:eastAsiaTheme="minorHAnsi"/>
          <w:lang w:eastAsia="en-US"/>
        </w:rPr>
        <w:t>-</w:t>
      </w:r>
      <w:r w:rsidRPr="00B479FB">
        <w:rPr>
          <w:rFonts w:eastAsiaTheme="minorHAnsi"/>
          <w:lang w:eastAsia="en-US"/>
        </w:rPr>
        <w:t>uddannelser, etablering af Buddy-aktiviteter og DHIF’s deltagelse i DGI’s landsstævne, som er beskrevet i rapporten.</w:t>
      </w:r>
    </w:p>
    <w:p w14:paraId="4AB77397" w14:textId="77777777" w:rsidR="008147E3" w:rsidRPr="00B479FB" w:rsidRDefault="008147E3" w:rsidP="00BE7B6A">
      <w:pPr>
        <w:spacing w:after="200"/>
        <w:contextualSpacing/>
        <w:rPr>
          <w:rFonts w:eastAsiaTheme="minorHAnsi"/>
          <w:lang w:eastAsia="en-US"/>
        </w:rPr>
      </w:pPr>
    </w:p>
    <w:p w14:paraId="7ADA49C9" w14:textId="6CA5C778" w:rsidR="00530539" w:rsidRPr="00B479FB" w:rsidRDefault="00A111B1" w:rsidP="00BE7B6A">
      <w:pPr>
        <w:spacing w:after="200"/>
        <w:contextualSpacing/>
        <w:rPr>
          <w:rFonts w:eastAsiaTheme="minorHAnsi"/>
          <w:lang w:eastAsia="en-US"/>
        </w:rPr>
      </w:pPr>
      <w:r w:rsidRPr="00B479FB">
        <w:rPr>
          <w:rFonts w:eastAsiaTheme="minorHAnsi"/>
          <w:lang w:eastAsia="en-US"/>
        </w:rPr>
        <w:t xml:space="preserve">DHIF havde </w:t>
      </w:r>
      <w:r w:rsidR="00530539" w:rsidRPr="00B479FB">
        <w:rPr>
          <w:rFonts w:eastAsiaTheme="minorHAnsi"/>
          <w:lang w:eastAsia="en-US"/>
        </w:rPr>
        <w:t>kritiske kommentarer til disse anbefalinger, som vi ikke fandt tilstræk</w:t>
      </w:r>
      <w:r w:rsidR="003B035E" w:rsidRPr="00B479FB">
        <w:rPr>
          <w:rFonts w:eastAsiaTheme="minorHAnsi"/>
          <w:lang w:eastAsia="en-US"/>
        </w:rPr>
        <w:t>kelige og vi er fortsat bekymrede</w:t>
      </w:r>
      <w:r w:rsidR="00530539" w:rsidRPr="00B479FB">
        <w:rPr>
          <w:rFonts w:eastAsiaTheme="minorHAnsi"/>
          <w:lang w:eastAsia="en-US"/>
        </w:rPr>
        <w:t xml:space="preserve"> for at mulig fremdrift forsvinder i gruppearbejde og proces.</w:t>
      </w:r>
    </w:p>
    <w:p w14:paraId="234D8D5F" w14:textId="77777777" w:rsidR="008147E3" w:rsidRPr="00B479FB" w:rsidRDefault="008147E3" w:rsidP="00BE7B6A">
      <w:pPr>
        <w:spacing w:after="200"/>
        <w:contextualSpacing/>
        <w:rPr>
          <w:rFonts w:eastAsiaTheme="minorHAnsi"/>
          <w:lang w:eastAsia="en-US"/>
        </w:rPr>
      </w:pPr>
    </w:p>
    <w:p w14:paraId="713537F8" w14:textId="3ED63C71" w:rsidR="00530539" w:rsidRPr="00B479FB" w:rsidRDefault="00530539" w:rsidP="00BE7B6A">
      <w:pPr>
        <w:spacing w:after="200"/>
        <w:contextualSpacing/>
        <w:rPr>
          <w:rFonts w:eastAsiaTheme="minorHAnsi"/>
          <w:lang w:eastAsia="en-US"/>
        </w:rPr>
      </w:pPr>
      <w:r w:rsidRPr="00B479FB">
        <w:rPr>
          <w:rFonts w:eastAsiaTheme="minorHAnsi"/>
          <w:lang w:eastAsia="en-US"/>
        </w:rPr>
        <w:t>Efter at anbefalinger</w:t>
      </w:r>
      <w:r w:rsidR="00823CA0" w:rsidRPr="00B479FB">
        <w:rPr>
          <w:rFonts w:eastAsiaTheme="minorHAnsi"/>
          <w:lang w:eastAsia="en-US"/>
        </w:rPr>
        <w:t>ne</w:t>
      </w:r>
      <w:r w:rsidRPr="00B479FB">
        <w:rPr>
          <w:rFonts w:eastAsiaTheme="minorHAnsi"/>
          <w:lang w:eastAsia="en-US"/>
        </w:rPr>
        <w:t xml:space="preserve"> var behandlet (og godkendt) i både DIF’s og DGI’s bestyrelser i juni måned, er der ikke taget initiativer</w:t>
      </w:r>
      <w:r w:rsidR="00823CA0" w:rsidRPr="00B479FB">
        <w:rPr>
          <w:rFonts w:eastAsiaTheme="minorHAnsi"/>
          <w:lang w:eastAsia="en-US"/>
        </w:rPr>
        <w:t>. D</w:t>
      </w:r>
      <w:r w:rsidRPr="00B479FB">
        <w:rPr>
          <w:rFonts w:eastAsiaTheme="minorHAnsi"/>
          <w:lang w:eastAsia="en-US"/>
        </w:rPr>
        <w:t xml:space="preserve">og taler vi med DIF </w:t>
      </w:r>
      <w:r w:rsidR="001B6658" w:rsidRPr="00B479FB">
        <w:rPr>
          <w:rFonts w:eastAsiaTheme="minorHAnsi"/>
          <w:lang w:eastAsia="en-US"/>
        </w:rPr>
        <w:t xml:space="preserve">om evt. samarbejde eller </w:t>
      </w:r>
      <w:r w:rsidRPr="00B479FB">
        <w:rPr>
          <w:rFonts w:eastAsiaTheme="minorHAnsi"/>
          <w:lang w:eastAsia="en-US"/>
        </w:rPr>
        <w:t>overtagelse af</w:t>
      </w:r>
      <w:r w:rsidR="00823CA0" w:rsidRPr="00B479FB">
        <w:rPr>
          <w:rFonts w:eastAsiaTheme="minorHAnsi"/>
          <w:lang w:eastAsia="en-US"/>
        </w:rPr>
        <w:t xml:space="preserve"> det organisatoriske arbejde i forbindelse med</w:t>
      </w:r>
      <w:r w:rsidRPr="00B479FB">
        <w:rPr>
          <w:rFonts w:eastAsiaTheme="minorHAnsi"/>
          <w:lang w:eastAsia="en-US"/>
        </w:rPr>
        <w:t xml:space="preserve"> Paralympiske Lege.</w:t>
      </w:r>
    </w:p>
    <w:p w14:paraId="21B129B8" w14:textId="77777777" w:rsidR="008147E3" w:rsidRPr="00B479FB" w:rsidRDefault="008147E3" w:rsidP="00BE7B6A">
      <w:pPr>
        <w:spacing w:after="200"/>
        <w:contextualSpacing/>
        <w:rPr>
          <w:rFonts w:eastAsiaTheme="minorHAnsi"/>
          <w:lang w:eastAsia="en-US"/>
        </w:rPr>
      </w:pPr>
    </w:p>
    <w:p w14:paraId="249A3ECE" w14:textId="1428FE69" w:rsidR="00530539" w:rsidRPr="00B479FB" w:rsidRDefault="00530539" w:rsidP="00BE7B6A">
      <w:pPr>
        <w:spacing w:after="200"/>
        <w:contextualSpacing/>
        <w:rPr>
          <w:rFonts w:eastAsiaTheme="minorHAnsi"/>
          <w:lang w:eastAsia="en-US"/>
        </w:rPr>
      </w:pPr>
      <w:r w:rsidRPr="00B479FB">
        <w:rPr>
          <w:rFonts w:eastAsiaTheme="minorHAnsi"/>
          <w:lang w:eastAsia="en-US"/>
        </w:rPr>
        <w:t>Aktuelt har DHIF samarbejdsaftaler med 12 specialforbund – og samarbejdsformen er ret så forskellig fra forbund til forbund,</w:t>
      </w:r>
      <w:r w:rsidR="001B6658" w:rsidRPr="00B479FB">
        <w:rPr>
          <w:rFonts w:eastAsiaTheme="minorHAnsi"/>
          <w:lang w:eastAsia="en-US"/>
        </w:rPr>
        <w:t xml:space="preserve"> men arbejdet udvikles stadig</w:t>
      </w:r>
      <w:r w:rsidRPr="00B479FB">
        <w:rPr>
          <w:rFonts w:eastAsiaTheme="minorHAnsi"/>
          <w:lang w:eastAsia="en-US"/>
        </w:rPr>
        <w:t xml:space="preserve"> i en gunstig retning.</w:t>
      </w:r>
    </w:p>
    <w:p w14:paraId="4C6818D6" w14:textId="77777777" w:rsidR="008147E3" w:rsidRPr="00B479FB" w:rsidRDefault="008147E3" w:rsidP="00BE7B6A">
      <w:pPr>
        <w:spacing w:after="200"/>
        <w:contextualSpacing/>
        <w:rPr>
          <w:rFonts w:eastAsiaTheme="minorHAnsi"/>
          <w:lang w:eastAsia="en-US"/>
        </w:rPr>
      </w:pPr>
    </w:p>
    <w:p w14:paraId="651F98EB" w14:textId="5FF58CEF" w:rsidR="00B75F91" w:rsidRPr="00B479FB" w:rsidRDefault="00530539" w:rsidP="00ED2496">
      <w:pPr>
        <w:spacing w:after="200"/>
        <w:contextualSpacing/>
      </w:pPr>
      <w:r w:rsidRPr="00B479FB">
        <w:rPr>
          <w:rFonts w:eastAsiaTheme="minorHAnsi"/>
          <w:lang w:eastAsia="en-US"/>
        </w:rPr>
        <w:t>Senest lægger DIF op til en ny måde at fordele økonomien på, hvorefter den hidtidige fordelingsnøgle skal afløses af fremadrettede strategi-aftaler – en model, som med omtanke og kreativitet kan anvendes til fortsat markant fremgang og udvikling af idræt for personer med handicap.</w:t>
      </w:r>
    </w:p>
    <w:p w14:paraId="083A6696" w14:textId="77777777" w:rsidR="008147E3" w:rsidRPr="00B479FB" w:rsidRDefault="008147E3" w:rsidP="00BE7B6A">
      <w:pPr>
        <w:contextualSpacing/>
      </w:pPr>
    </w:p>
    <w:p w14:paraId="437E3B98" w14:textId="26D6C95D" w:rsidR="00722D8B" w:rsidRPr="00B479FB" w:rsidRDefault="00B75F91" w:rsidP="001026D4">
      <w:pPr>
        <w:pStyle w:val="Overskrift1"/>
      </w:pPr>
      <w:bookmarkStart w:id="21" w:name="_Toc447530648"/>
      <w:r w:rsidRPr="00B479FB">
        <w:t xml:space="preserve">Samarbejde mellem DHIF og </w:t>
      </w:r>
      <w:r w:rsidR="00722D8B" w:rsidRPr="00B479FB">
        <w:t>Syddansk Universitet</w:t>
      </w:r>
      <w:bookmarkEnd w:id="21"/>
    </w:p>
    <w:p w14:paraId="74DFA923" w14:textId="77777777" w:rsidR="00003186" w:rsidRPr="00B479FB" w:rsidRDefault="00003186" w:rsidP="00BE7B6A">
      <w:pPr>
        <w:contextualSpacing/>
      </w:pPr>
      <w:r w:rsidRPr="00B479FB">
        <w:t>Samarbejdet med Syddansk Universitet, Institut for Idræt og Biomekanik</w:t>
      </w:r>
      <w:r w:rsidR="006B4150" w:rsidRPr="00B479FB">
        <w:t>,</w:t>
      </w:r>
      <w:r w:rsidRPr="00B479FB">
        <w:t xml:space="preserve"> fortsætter sin positive retning. Der er fortsat stor interesse fra begge parter samt Team Danmark, for at fastholde en tæt dialog og kontakt, så vi i fællesskab kan knytte studerende og forskning tættere på handicapidrætten i Danmark. </w:t>
      </w:r>
    </w:p>
    <w:p w14:paraId="4368966E" w14:textId="77777777" w:rsidR="00003186" w:rsidRPr="00B479FB" w:rsidRDefault="00003186" w:rsidP="00BE7B6A">
      <w:pPr>
        <w:contextualSpacing/>
      </w:pPr>
    </w:p>
    <w:p w14:paraId="1E5FD766" w14:textId="77777777" w:rsidR="00003186" w:rsidRPr="00B479FB" w:rsidRDefault="00003186" w:rsidP="00BE7B6A">
      <w:pPr>
        <w:contextualSpacing/>
      </w:pPr>
      <w:r w:rsidRPr="00B479FB">
        <w:t>Det er et meget engagerende og understøttende tiltag, at Institut for Idræt og Biomekanik støtter vores ungdoms-, talent- og elitearbejde via adgang til instituttets idrætsfaciliteter. Ud over adgang til de gode faciliteter, benytter vi os af studerende som hjælpere og igangsættere til flere af vores aktiviteter på SDU. Hermed ser vi</w:t>
      </w:r>
      <w:r w:rsidR="006B4150" w:rsidRPr="00B479FB">
        <w:t>,</w:t>
      </w:r>
      <w:r w:rsidRPr="00B479FB">
        <w:t xml:space="preserve"> at studerende igennem vores aktiviteter knyttes til handicapidrætten, ligesom det afspejler sig i nye studieopgaver på flere niveauer i idrætsuddannelsen. </w:t>
      </w:r>
    </w:p>
    <w:p w14:paraId="5DD72AEF" w14:textId="77777777" w:rsidR="00003186" w:rsidRPr="00B479FB" w:rsidRDefault="00003186" w:rsidP="00BE7B6A">
      <w:pPr>
        <w:contextualSpacing/>
      </w:pPr>
    </w:p>
    <w:p w14:paraId="22970C96" w14:textId="77777777" w:rsidR="00003186" w:rsidRPr="00B479FB" w:rsidRDefault="00003186" w:rsidP="00BE7B6A">
      <w:pPr>
        <w:contextualSpacing/>
      </w:pPr>
      <w:r w:rsidRPr="00B479FB">
        <w:t>SDU har i 2015 deltaget aktivt i ansøgningen for at få IPC’s internationale videnskabskonference (VISTA) til Odense. Arrangementet blev tildelt til Canada. I processen blev forskere og medarbejdere fra SDU kendt af personale</w:t>
      </w:r>
      <w:r w:rsidR="006B4150" w:rsidRPr="00B479FB">
        <w:t>t</w:t>
      </w:r>
      <w:r w:rsidRPr="00B479FB">
        <w:t xml:space="preserve"> i IPC, som en seriøs forskningsinstitution</w:t>
      </w:r>
      <w:r w:rsidR="006B4150" w:rsidRPr="00B479FB">
        <w:t>,</w:t>
      </w:r>
      <w:r w:rsidRPr="00B479FB">
        <w:t xml:space="preserve"> der har ressourcer til at støtte udviklingen af handicapidrætten. </w:t>
      </w:r>
    </w:p>
    <w:p w14:paraId="03B4C91B" w14:textId="77777777" w:rsidR="001B6658" w:rsidRPr="00B479FB" w:rsidRDefault="001B6658" w:rsidP="00BE7B6A">
      <w:pPr>
        <w:contextualSpacing/>
      </w:pPr>
    </w:p>
    <w:p w14:paraId="17CA9057" w14:textId="77777777" w:rsidR="00003186" w:rsidRPr="00B479FB" w:rsidRDefault="00003186" w:rsidP="00BE7B6A">
      <w:pPr>
        <w:contextualSpacing/>
      </w:pPr>
      <w:r w:rsidRPr="00B479FB">
        <w:t>Som en del af samarbejdet, blev Institut for Idræt engageret i evaluering og opfølgning af Skolesport Leg, Liv og Læring, der afsluttedes i 2015. Et af resultaterne</w:t>
      </w:r>
      <w:r w:rsidR="006B4150" w:rsidRPr="00B479FB">
        <w:t>,</w:t>
      </w:r>
      <w:r w:rsidRPr="00B479FB">
        <w:t xml:space="preserve"> der blev undersøgt i evalueringen</w:t>
      </w:r>
      <w:r w:rsidR="006B4150" w:rsidRPr="00B479FB">
        <w:t>,</w:t>
      </w:r>
      <w:r w:rsidRPr="00B479FB">
        <w:t xml:space="preserve"> var det kommunale partnerskabspotentiale med DHIF. </w:t>
      </w:r>
    </w:p>
    <w:p w14:paraId="511015C6" w14:textId="77777777" w:rsidR="008147E3" w:rsidRPr="00B479FB" w:rsidRDefault="008147E3" w:rsidP="00BE7B6A">
      <w:pPr>
        <w:contextualSpacing/>
      </w:pPr>
    </w:p>
    <w:p w14:paraId="7120214C" w14:textId="77777777" w:rsidR="00003186" w:rsidRPr="00B479FB" w:rsidRDefault="00003186" w:rsidP="00BE7B6A">
      <w:pPr>
        <w:contextualSpacing/>
      </w:pPr>
      <w:r w:rsidRPr="00B479FB">
        <w:lastRenderedPageBreak/>
        <w:t>DHIF er fortsat knyttet til både bachelor</w:t>
      </w:r>
      <w:r w:rsidR="006B4150" w:rsidRPr="00B479FB">
        <w:t>-</w:t>
      </w:r>
      <w:r w:rsidRPr="00B479FB">
        <w:t xml:space="preserve"> og kandidatuddannelserne på Institut for Idræt i Odense, med undervisere og rekvisitter. Dette samarbejde afføder hvert år studieopga</w:t>
      </w:r>
      <w:r w:rsidR="006B4150" w:rsidRPr="00B479FB">
        <w:t>ver og praktikstuderende i DHIF</w:t>
      </w:r>
      <w:r w:rsidRPr="00B479FB">
        <w:t xml:space="preserve"> med meget anvendelige resultater i flere af vores idrætter.  </w:t>
      </w:r>
    </w:p>
    <w:p w14:paraId="78AA4EAD" w14:textId="77777777" w:rsidR="00003186" w:rsidRPr="00B479FB" w:rsidRDefault="00003186" w:rsidP="00BE7B6A">
      <w:pPr>
        <w:contextualSpacing/>
      </w:pPr>
    </w:p>
    <w:p w14:paraId="38993C9B" w14:textId="7AA31579" w:rsidR="00003186" w:rsidRPr="00B479FB" w:rsidRDefault="00003186" w:rsidP="00BE7B6A">
      <w:pPr>
        <w:contextualSpacing/>
      </w:pPr>
      <w:r w:rsidRPr="00B479FB">
        <w:t>Der er en løbende dialog med Syddansk Elite, som varetager danske talenter og eliteatleters interesser</w:t>
      </w:r>
      <w:r w:rsidR="005F0623" w:rsidRPr="00B479FB">
        <w:t>,</w:t>
      </w:r>
      <w:r w:rsidRPr="00B479FB">
        <w:t xml:space="preserve"> når d</w:t>
      </w:r>
      <w:r w:rsidR="001B6658" w:rsidRPr="00B479FB">
        <w:t>e studerer på SDU. Vi har</w:t>
      </w:r>
      <w:r w:rsidRPr="00B479FB">
        <w:t xml:space="preserve"> flere atleter knyttet til Syddansk Elite, og de får en god og tilfredsstillende støtte. </w:t>
      </w:r>
    </w:p>
    <w:p w14:paraId="69B6E697" w14:textId="77777777" w:rsidR="00003186" w:rsidRPr="00B479FB" w:rsidRDefault="00003186" w:rsidP="00BE7B6A">
      <w:pPr>
        <w:contextualSpacing/>
      </w:pPr>
    </w:p>
    <w:p w14:paraId="5FE82B4E" w14:textId="7951A9E7" w:rsidR="00D20CBD" w:rsidRPr="00B479FB" w:rsidRDefault="00722D8B" w:rsidP="001026D4">
      <w:pPr>
        <w:pStyle w:val="Overskrift1"/>
      </w:pPr>
      <w:bookmarkStart w:id="22" w:name="_Toc447530649"/>
      <w:r w:rsidRPr="00B479FB">
        <w:t>Ulandsarbejde</w:t>
      </w:r>
      <w:bookmarkEnd w:id="22"/>
    </w:p>
    <w:p w14:paraId="6498F174" w14:textId="77777777" w:rsidR="00915E61" w:rsidRPr="00B479FB" w:rsidRDefault="00915E61" w:rsidP="00BE7B6A">
      <w:pPr>
        <w:contextualSpacing/>
        <w:rPr>
          <w:b/>
        </w:rPr>
      </w:pPr>
      <w:r w:rsidRPr="00B479FB">
        <w:rPr>
          <w:b/>
        </w:rPr>
        <w:t xml:space="preserve">Ulandsudvalget har arbejdet med 4 projekter i 3 lande i 2015. </w:t>
      </w:r>
    </w:p>
    <w:p w14:paraId="5A73DA23" w14:textId="5D9093D6" w:rsidR="00915E61" w:rsidRPr="00B479FB" w:rsidRDefault="00915E61" w:rsidP="00BE7B6A">
      <w:pPr>
        <w:contextualSpacing/>
      </w:pPr>
      <w:r w:rsidRPr="00B479FB">
        <w:t xml:space="preserve">I </w:t>
      </w:r>
      <w:r w:rsidRPr="00B479FB">
        <w:rPr>
          <w:b/>
        </w:rPr>
        <w:t>Ghana</w:t>
      </w:r>
      <w:r w:rsidRPr="00B479FB">
        <w:t xml:space="preserve"> blev vores børne- og ungeprojek</w:t>
      </w:r>
      <w:r w:rsidR="000C125F" w:rsidRPr="00B479FB">
        <w:t xml:space="preserve">t </w:t>
      </w:r>
      <w:r w:rsidRPr="00B479FB">
        <w:t>forlænget til og med 31/12-2015. Forlængelsen hang sammen med</w:t>
      </w:r>
      <w:r w:rsidR="000C125F" w:rsidRPr="00B479FB">
        <w:t>,</w:t>
      </w:r>
      <w:r w:rsidRPr="00B479FB">
        <w:t xml:space="preserve"> at regionerne </w:t>
      </w:r>
      <w:r w:rsidR="001B6658" w:rsidRPr="00B479FB">
        <w:t xml:space="preserve">i Ghana </w:t>
      </w:r>
      <w:r w:rsidRPr="00B479FB">
        <w:t>stadig fandt, at der var et arbejde at gøre med at få registreret børn og unge med handicap gennem sporten. Projektet ændrede noget karakter fra, at man selv forsøgte at samle børn/unge med handicap til at opsøge dem på skoler/institutioner. Det har man haft succes med. I dag er mer</w:t>
      </w:r>
      <w:r w:rsidR="00CF0F07" w:rsidRPr="00B479FB">
        <w:t>e end 200 børn og unge registreret</w:t>
      </w:r>
      <w:r w:rsidRPr="00B479FB">
        <w:t xml:space="preserve"> og deltager der igennem i jævnlig f</w:t>
      </w:r>
      <w:r w:rsidR="000C125F" w:rsidRPr="00B479FB">
        <w:t>ysisk aktivitet. Det faciliterer</w:t>
      </w:r>
      <w:r w:rsidRPr="00B479FB">
        <w:t xml:space="preserve"> samtidig en god inklusion i samfundet. </w:t>
      </w:r>
    </w:p>
    <w:p w14:paraId="2984593E" w14:textId="77777777" w:rsidR="00915E61" w:rsidRPr="00B479FB" w:rsidRDefault="00915E61" w:rsidP="00BE7B6A">
      <w:pPr>
        <w:contextualSpacing/>
      </w:pPr>
    </w:p>
    <w:p w14:paraId="556061E9" w14:textId="77777777" w:rsidR="00915E61" w:rsidRPr="00B479FB" w:rsidRDefault="00915E61" w:rsidP="00BE7B6A">
      <w:pPr>
        <w:contextualSpacing/>
      </w:pPr>
      <w:r w:rsidRPr="00B479FB">
        <w:t>Vi har søgt om penge til et lille projekt</w:t>
      </w:r>
      <w:r w:rsidR="000C125F" w:rsidRPr="00B479FB">
        <w:t>,</w:t>
      </w:r>
      <w:r w:rsidRPr="00B479FB">
        <w:t xml:space="preserve"> som går ud på at foretage en samlet evaluering af vores indsats i landet gennem de si</w:t>
      </w:r>
      <w:r w:rsidR="000C125F" w:rsidRPr="00B479FB">
        <w:t>dste 10 år – fra 2005-15</w:t>
      </w:r>
      <w:r w:rsidRPr="00B479FB">
        <w:t xml:space="preserve">. </w:t>
      </w:r>
    </w:p>
    <w:p w14:paraId="6D98FEEF" w14:textId="77777777" w:rsidR="00915E61" w:rsidRPr="00B479FB" w:rsidRDefault="00915E61" w:rsidP="00BE7B6A">
      <w:pPr>
        <w:contextualSpacing/>
      </w:pPr>
    </w:p>
    <w:p w14:paraId="2179081E" w14:textId="77777777" w:rsidR="00915E61" w:rsidRPr="00B479FB" w:rsidRDefault="00915E61" w:rsidP="00BE7B6A">
      <w:pPr>
        <w:contextualSpacing/>
      </w:pPr>
      <w:r w:rsidRPr="00B479FB">
        <w:t xml:space="preserve">I </w:t>
      </w:r>
      <w:r w:rsidRPr="00B479FB">
        <w:rPr>
          <w:b/>
        </w:rPr>
        <w:t>Nepal</w:t>
      </w:r>
      <w:r w:rsidRPr="00B479FB">
        <w:t xml:space="preserve"> arbejder vi med at styrke organisationen inden for handicapidrætten i hele landet. Må</w:t>
      </w:r>
      <w:r w:rsidR="000C125F" w:rsidRPr="00B479FB">
        <w:t>let er</w:t>
      </w:r>
      <w:r w:rsidRPr="00B479FB">
        <w:t xml:space="preserve"> at få alle de mange forskellige organisationer til at se formålet med at gå aktivt ind i et tæt samarbejde om udvikling af handicapidræt. Projektet blev slået lidt tilbage, da Nepal blev ramt af et voldsomt jordskælv. Vores projekt slutter her i foråret 2016. Sideløbende med vores projekt udfolder vores nærmeste samarbejdspartnere i Nepal de aktiviteter, som vi har sat i gang. Således har man netop afholdt et stævne med 8 hold i kørestolsbasket. </w:t>
      </w:r>
    </w:p>
    <w:p w14:paraId="3B3932F4" w14:textId="77777777" w:rsidR="00915E61" w:rsidRPr="00B479FB" w:rsidRDefault="00915E61" w:rsidP="00BE7B6A">
      <w:pPr>
        <w:contextualSpacing/>
      </w:pPr>
    </w:p>
    <w:p w14:paraId="5D7BC6D4" w14:textId="77777777" w:rsidR="001B6658" w:rsidRPr="00B479FB" w:rsidRDefault="00915E61" w:rsidP="00BE7B6A">
      <w:pPr>
        <w:contextualSpacing/>
      </w:pPr>
      <w:r w:rsidRPr="00B479FB">
        <w:t xml:space="preserve">Vi har afleveret en ny projektansøgning på knapt 1 mill. kr. Den er blevet godkendt og gælder 3 år frem. Her vil både organisationsudviklingen og idrætsaktiviteterne blive </w:t>
      </w:r>
      <w:r w:rsidR="000C125F" w:rsidRPr="00B479FB">
        <w:t>styrket flere steder i landet, b</w:t>
      </w:r>
      <w:r w:rsidRPr="00B479FB">
        <w:t>l.a. vil vi fokusere mere på at udvikle blindeidrætterne.</w:t>
      </w:r>
    </w:p>
    <w:p w14:paraId="1C647C21" w14:textId="7087A73A" w:rsidR="00915E61" w:rsidRPr="00B479FB" w:rsidRDefault="00915E61" w:rsidP="00BE7B6A">
      <w:pPr>
        <w:contextualSpacing/>
      </w:pPr>
      <w:r w:rsidRPr="00B479FB">
        <w:t xml:space="preserve"> </w:t>
      </w:r>
    </w:p>
    <w:p w14:paraId="55FACE63" w14:textId="77777777" w:rsidR="00915E61" w:rsidRPr="00B479FB" w:rsidRDefault="00915E61" w:rsidP="00BE7B6A">
      <w:pPr>
        <w:contextualSpacing/>
      </w:pPr>
      <w:r w:rsidRPr="00B479FB">
        <w:t xml:space="preserve">I </w:t>
      </w:r>
      <w:r w:rsidRPr="00B479FB">
        <w:rPr>
          <w:b/>
        </w:rPr>
        <w:t>Uganda</w:t>
      </w:r>
      <w:r w:rsidRPr="00B479FB">
        <w:t xml:space="preserve"> er</w:t>
      </w:r>
      <w:r w:rsidR="000C125F" w:rsidRPr="00B479FB">
        <w:t xml:space="preserve"> vi involveret i 2 projekter – ét for børn og é</w:t>
      </w:r>
      <w:r w:rsidRPr="00B479FB">
        <w:t xml:space="preserve">t i samarbejde med DHF og Hjerneskadeforeningen. </w:t>
      </w:r>
    </w:p>
    <w:p w14:paraId="11CC81FC" w14:textId="77777777" w:rsidR="00915E61" w:rsidRPr="00B479FB" w:rsidRDefault="00915E61" w:rsidP="00BE7B6A">
      <w:pPr>
        <w:contextualSpacing/>
      </w:pPr>
    </w:p>
    <w:p w14:paraId="6DA3681A" w14:textId="77777777" w:rsidR="00915E61" w:rsidRPr="00B479FB" w:rsidRDefault="00915E61" w:rsidP="00BE7B6A">
      <w:pPr>
        <w:contextualSpacing/>
      </w:pPr>
      <w:r w:rsidRPr="00B479FB">
        <w:t>Børneprojektet handler om at inkludere handicapidrætten i to distrikter (Luwero og Jinja) i det Ugandiske skolesystem. Resultaterne er allerede rigtig gode og omfatter op mod 500 børn, som er præsenteret for programmet. Projektet foregår på 1</w:t>
      </w:r>
      <w:r w:rsidR="00DC7D36" w:rsidRPr="00B479FB">
        <w:t>0 skoler og støttes af forældre</w:t>
      </w:r>
      <w:r w:rsidRPr="00B479FB">
        <w:t xml:space="preserve">grupper. </w:t>
      </w:r>
    </w:p>
    <w:p w14:paraId="30DD9932" w14:textId="77777777" w:rsidR="00915E61" w:rsidRPr="00B479FB" w:rsidRDefault="00915E61" w:rsidP="00BE7B6A">
      <w:pPr>
        <w:contextualSpacing/>
      </w:pPr>
    </w:p>
    <w:p w14:paraId="404ACE6F" w14:textId="77777777" w:rsidR="00915E61" w:rsidRPr="00B479FB" w:rsidRDefault="00915E61" w:rsidP="00BE7B6A">
      <w:pPr>
        <w:contextualSpacing/>
      </w:pPr>
      <w:r w:rsidRPr="00B479FB">
        <w:t>Projektet slutter til efteråret og vi arbejd</w:t>
      </w:r>
      <w:r w:rsidR="00DC7D36" w:rsidRPr="00B479FB">
        <w:t xml:space="preserve">er sammen med vores partner på </w:t>
      </w:r>
      <w:r w:rsidRPr="00B479FB">
        <w:t>at se om</w:t>
      </w:r>
      <w:r w:rsidR="00DC7D36" w:rsidRPr="00B479FB">
        <w:t>,</w:t>
      </w:r>
      <w:r w:rsidRPr="00B479FB">
        <w:t xml:space="preserve"> der er basis for et nyt projekt</w:t>
      </w:r>
      <w:r w:rsidR="00DC7D36" w:rsidRPr="00B479FB">
        <w:t>,</w:t>
      </w:r>
      <w:r w:rsidRPr="00B479FB">
        <w:t xml:space="preserve"> som evt. kan involvere alle de organisatione</w:t>
      </w:r>
      <w:r w:rsidR="00DC7D36" w:rsidRPr="00B479FB">
        <w:t>r, der</w:t>
      </w:r>
      <w:r w:rsidRPr="00B479FB">
        <w:t xml:space="preserve"> repræsenterer børn. </w:t>
      </w:r>
    </w:p>
    <w:p w14:paraId="10DE45CE" w14:textId="77777777" w:rsidR="00915E61" w:rsidRPr="00B479FB" w:rsidRDefault="00915E61" w:rsidP="00BE7B6A">
      <w:pPr>
        <w:contextualSpacing/>
      </w:pPr>
    </w:p>
    <w:p w14:paraId="3A289C45" w14:textId="77777777" w:rsidR="00915E61" w:rsidRPr="00B479FB" w:rsidRDefault="00915E61" w:rsidP="00BE7B6A">
      <w:pPr>
        <w:contextualSpacing/>
      </w:pPr>
      <w:r w:rsidRPr="00B479FB">
        <w:t>Det andet projekt kører over 4 år med DHF som primusmotor og er i samarbejde med de organisationer, der arbejde</w:t>
      </w:r>
      <w:r w:rsidR="00DC7D36" w:rsidRPr="00B479FB">
        <w:t>r for fysisk handicappede, hjerne</w:t>
      </w:r>
      <w:r w:rsidRPr="00B479FB">
        <w:t xml:space="preserve">skadede og rygmarvsskadede. </w:t>
      </w:r>
    </w:p>
    <w:p w14:paraId="42FFD1E4" w14:textId="216A5B34" w:rsidR="00915E61" w:rsidRPr="00B479FB" w:rsidRDefault="00915E61" w:rsidP="00BE7B6A">
      <w:pPr>
        <w:contextualSpacing/>
      </w:pPr>
      <w:r w:rsidRPr="00B479FB">
        <w:t xml:space="preserve">Sportsdelen handler om at udvikle handicapidrætsgrene i 4 distrikter. </w:t>
      </w:r>
      <w:r w:rsidR="001B6658" w:rsidRPr="00B479FB">
        <w:t>Projektet er godt halvvejs</w:t>
      </w:r>
      <w:r w:rsidRPr="00B479FB">
        <w:t xml:space="preserve"> og alle de involverede organisationer oplever en medlemsfremgang. Siddende volleyball er Ugandas nationalsport inden for handicapidrætten, men atletik er også populært.</w:t>
      </w:r>
    </w:p>
    <w:p w14:paraId="6B23F4F6" w14:textId="77777777" w:rsidR="00915E61" w:rsidRPr="00B479FB" w:rsidRDefault="00915E61" w:rsidP="00BE7B6A">
      <w:pPr>
        <w:contextualSpacing/>
      </w:pPr>
    </w:p>
    <w:p w14:paraId="5D79791A" w14:textId="77777777" w:rsidR="00C12D7B" w:rsidRPr="00B479FB" w:rsidRDefault="00915E61" w:rsidP="00BE7B6A">
      <w:pPr>
        <w:contextualSpacing/>
      </w:pPr>
      <w:r w:rsidRPr="00B479FB">
        <w:lastRenderedPageBreak/>
        <w:t>DHIF har haft to elever fra Uganda</w:t>
      </w:r>
      <w:r w:rsidR="00DC7D36" w:rsidRPr="00B479FB">
        <w:t xml:space="preserve"> på Egmont Højskolen fra august til </w:t>
      </w:r>
      <w:r w:rsidRPr="00B479FB">
        <w:t>december 2015, hvor de har modtaget undervisning og fået kompetencer inden for formidling af idræt. Det kan de anvende, når de kommer hjem igen.</w:t>
      </w:r>
    </w:p>
    <w:p w14:paraId="1827BE7A" w14:textId="77777777" w:rsidR="00C12D7B" w:rsidRPr="00B479FB" w:rsidRDefault="00C12D7B" w:rsidP="00BE7B6A">
      <w:pPr>
        <w:contextualSpacing/>
      </w:pPr>
    </w:p>
    <w:p w14:paraId="47C3149A" w14:textId="77777777" w:rsidR="00915E61" w:rsidRPr="00B479FB" w:rsidRDefault="00915E61" w:rsidP="00BE7B6A">
      <w:pPr>
        <w:contextualSpacing/>
      </w:pPr>
      <w:r w:rsidRPr="00B479FB">
        <w:t xml:space="preserve">På det organisatoriske plan arbejder Ulandsudvalget med, at DHF fremadrettet skal tage sig af det økonomiske omkring projekterne. </w:t>
      </w:r>
    </w:p>
    <w:p w14:paraId="21FA4053" w14:textId="77777777" w:rsidR="00915E61" w:rsidRPr="00B479FB" w:rsidRDefault="00915E61" w:rsidP="00BE7B6A">
      <w:pPr>
        <w:contextualSpacing/>
      </w:pPr>
    </w:p>
    <w:p w14:paraId="1882649B" w14:textId="77777777" w:rsidR="00915E61" w:rsidRPr="00B479FB" w:rsidRDefault="00915E61" w:rsidP="00BE7B6A">
      <w:pPr>
        <w:contextualSpacing/>
      </w:pPr>
      <w:r w:rsidRPr="00B479FB">
        <w:t>Det skal sluttelig nævnes</w:t>
      </w:r>
      <w:r w:rsidR="00C12D7B" w:rsidRPr="00B479FB">
        <w:t>,</w:t>
      </w:r>
      <w:r w:rsidRPr="00B479FB">
        <w:t xml:space="preserve"> at DH’s Ulandsafdeling har måtte skære 35% i deres budgetter på baggrund af besparelser inden for ulandsområdet. Dette vil naturligvis også i 2016 få indflydelse på de aktiviteter, vi planlægger.</w:t>
      </w:r>
    </w:p>
    <w:p w14:paraId="5D5A477A" w14:textId="77777777" w:rsidR="00D20CBD" w:rsidRPr="00B479FB" w:rsidRDefault="00D20CBD" w:rsidP="00BE7B6A">
      <w:pPr>
        <w:contextualSpacing/>
        <w:rPr>
          <w:b/>
          <w:sz w:val="28"/>
          <w:szCs w:val="28"/>
        </w:rPr>
      </w:pPr>
    </w:p>
    <w:p w14:paraId="03220862" w14:textId="79FC13AF" w:rsidR="00D62253" w:rsidRPr="00B479FB" w:rsidRDefault="001B6658" w:rsidP="001026D4">
      <w:pPr>
        <w:pStyle w:val="Overskrift1"/>
      </w:pPr>
      <w:bookmarkStart w:id="23" w:name="_Toc447530650"/>
      <w:r w:rsidRPr="00B479FB">
        <w:t>Udviklings-</w:t>
      </w:r>
      <w:r w:rsidR="00D62253" w:rsidRPr="00B479FB">
        <w:t>Udvalget</w:t>
      </w:r>
      <w:bookmarkEnd w:id="23"/>
      <w:r w:rsidR="00D62253" w:rsidRPr="00B479FB">
        <w:tab/>
      </w:r>
      <w:r w:rsidR="00D62253" w:rsidRPr="00B479FB">
        <w:tab/>
      </w:r>
      <w:r w:rsidR="00D62253" w:rsidRPr="00B479FB">
        <w:tab/>
      </w:r>
      <w:r w:rsidR="00D62253" w:rsidRPr="00B479FB">
        <w:tab/>
      </w:r>
    </w:p>
    <w:p w14:paraId="14DEB2B7" w14:textId="176ABA66" w:rsidR="00D62253" w:rsidRPr="00B479FB" w:rsidRDefault="00D62253" w:rsidP="00BE7B6A">
      <w:pPr>
        <w:contextualSpacing/>
        <w:rPr>
          <w:lang w:eastAsia="en-US"/>
        </w:rPr>
      </w:pPr>
      <w:r w:rsidRPr="00B479FB">
        <w:rPr>
          <w:lang w:eastAsia="en-US"/>
        </w:rPr>
        <w:t xml:space="preserve">Udviklingsudvalget i DHIF </w:t>
      </w:r>
      <w:r w:rsidR="00823CA0" w:rsidRPr="00B479FB">
        <w:rPr>
          <w:lang w:eastAsia="en-US"/>
        </w:rPr>
        <w:t xml:space="preserve">har haft </w:t>
      </w:r>
      <w:r w:rsidRPr="00B479FB">
        <w:rPr>
          <w:lang w:eastAsia="en-US"/>
        </w:rPr>
        <w:t xml:space="preserve">4 </w:t>
      </w:r>
      <w:r w:rsidR="009B1C45" w:rsidRPr="00B479FB">
        <w:rPr>
          <w:lang w:eastAsia="en-US"/>
        </w:rPr>
        <w:t>møder. Udvalget</w:t>
      </w:r>
      <w:r w:rsidR="00C12D7B" w:rsidRPr="00B479FB">
        <w:rPr>
          <w:lang w:eastAsia="en-US"/>
        </w:rPr>
        <w:t xml:space="preserve"> drøfter centrale problem</w:t>
      </w:r>
      <w:r w:rsidRPr="00B479FB">
        <w:rPr>
          <w:lang w:eastAsia="en-US"/>
        </w:rPr>
        <w:t xml:space="preserve">stillinger </w:t>
      </w:r>
      <w:r w:rsidR="004405FC" w:rsidRPr="00B479FB">
        <w:rPr>
          <w:lang w:eastAsia="en-US"/>
        </w:rPr>
        <w:t>i forhold til handicapidrætten som</w:t>
      </w:r>
      <w:r w:rsidRPr="00B479FB">
        <w:rPr>
          <w:lang w:eastAsia="en-US"/>
        </w:rPr>
        <w:t xml:space="preserve"> helhed og DHIF i særdeleshed. Udviklingsudvalget er et rådgivende udvalg for bestyrelsen. Medlemmerne af udviklingsudvalget i DHI</w:t>
      </w:r>
      <w:r w:rsidR="001317E6" w:rsidRPr="00B479FB">
        <w:rPr>
          <w:lang w:eastAsia="en-US"/>
        </w:rPr>
        <w:t xml:space="preserve">F kommer fra en vifte af </w:t>
      </w:r>
      <w:r w:rsidRPr="00B479FB">
        <w:rPr>
          <w:lang w:eastAsia="en-US"/>
        </w:rPr>
        <w:t xml:space="preserve">handicaporganisationer, uddannelse og specialforbund, </w:t>
      </w:r>
      <w:r w:rsidR="00C12D7B" w:rsidRPr="00B479FB">
        <w:rPr>
          <w:lang w:eastAsia="en-US"/>
        </w:rPr>
        <w:t xml:space="preserve">og de </w:t>
      </w:r>
      <w:r w:rsidRPr="00B479FB">
        <w:rPr>
          <w:lang w:eastAsia="en-US"/>
        </w:rPr>
        <w:t>har været stillet over for opgaver</w:t>
      </w:r>
      <w:r w:rsidR="00C12D7B" w:rsidRPr="00B479FB">
        <w:rPr>
          <w:lang w:eastAsia="en-US"/>
        </w:rPr>
        <w:t>,</w:t>
      </w:r>
      <w:r w:rsidRPr="00B479FB">
        <w:rPr>
          <w:lang w:eastAsia="en-US"/>
        </w:rPr>
        <w:t xml:space="preserve"> der knytter sig til centrale beslutninger og indsatser i DHIF. </w:t>
      </w:r>
    </w:p>
    <w:p w14:paraId="3E7AD5DF" w14:textId="77777777" w:rsidR="00D62253" w:rsidRPr="00B479FB" w:rsidRDefault="00D62253" w:rsidP="00BE7B6A">
      <w:pPr>
        <w:contextualSpacing/>
        <w:rPr>
          <w:lang w:eastAsia="en-US"/>
        </w:rPr>
      </w:pPr>
    </w:p>
    <w:p w14:paraId="096B991E" w14:textId="77777777" w:rsidR="00D62253" w:rsidRPr="00B479FB" w:rsidRDefault="00D62253" w:rsidP="00BE7B6A">
      <w:pPr>
        <w:contextualSpacing/>
        <w:rPr>
          <w:lang w:eastAsia="en-US"/>
        </w:rPr>
      </w:pPr>
      <w:r w:rsidRPr="00B479FB">
        <w:rPr>
          <w:lang w:eastAsia="en-US"/>
        </w:rPr>
        <w:t>I tilknytning ti</w:t>
      </w:r>
      <w:r w:rsidR="00C12D7B" w:rsidRPr="00B479FB">
        <w:rPr>
          <w:lang w:eastAsia="en-US"/>
        </w:rPr>
        <w:t>l vores indsats på frivillighed</w:t>
      </w:r>
      <w:r w:rsidRPr="00B479FB">
        <w:rPr>
          <w:lang w:eastAsia="en-US"/>
        </w:rPr>
        <w:t xml:space="preserve"> har udviklingsudvalget perspektiveret politik for fr</w:t>
      </w:r>
      <w:r w:rsidR="00C12D7B" w:rsidRPr="00B479FB">
        <w:rPr>
          <w:lang w:eastAsia="en-US"/>
        </w:rPr>
        <w:t>ivillighed og engagement i DHIF</w:t>
      </w:r>
      <w:r w:rsidRPr="00B479FB">
        <w:rPr>
          <w:lang w:eastAsia="en-US"/>
        </w:rPr>
        <w:t xml:space="preserve"> med udgangspunkt i udvalgets egne erfaringer med frivillige og uddannelse af frivillige. Udvalgets råd er taget me</w:t>
      </w:r>
      <w:r w:rsidR="00C12D7B" w:rsidRPr="00B479FB">
        <w:rPr>
          <w:lang w:eastAsia="en-US"/>
        </w:rPr>
        <w:t xml:space="preserve">d i overvejelserne omkring bl.a. </w:t>
      </w:r>
      <w:r w:rsidRPr="00B479FB">
        <w:rPr>
          <w:lang w:eastAsia="en-US"/>
        </w:rPr>
        <w:t xml:space="preserve">frivilligheds forum i DHIF, der igangsættes i 2016. </w:t>
      </w:r>
    </w:p>
    <w:p w14:paraId="7FDDC3D9" w14:textId="77777777" w:rsidR="00D62253" w:rsidRPr="00B479FB" w:rsidRDefault="00D62253" w:rsidP="00BE7B6A">
      <w:pPr>
        <w:contextualSpacing/>
        <w:rPr>
          <w:lang w:eastAsia="en-US"/>
        </w:rPr>
      </w:pPr>
      <w:r w:rsidRPr="00B479FB">
        <w:rPr>
          <w:lang w:eastAsia="en-US"/>
        </w:rPr>
        <w:t> </w:t>
      </w:r>
    </w:p>
    <w:p w14:paraId="79AF659F" w14:textId="0959FF08" w:rsidR="00D62253" w:rsidRPr="00B479FB" w:rsidRDefault="00D62253" w:rsidP="00BE7B6A">
      <w:pPr>
        <w:contextualSpacing/>
        <w:rPr>
          <w:lang w:eastAsia="en-US"/>
        </w:rPr>
      </w:pPr>
      <w:r w:rsidRPr="00B479FB">
        <w:rPr>
          <w:lang w:eastAsia="en-US"/>
        </w:rPr>
        <w:t>DHIF’s rolle i forhold til den danske skolereform og reformens fokus på mere f</w:t>
      </w:r>
      <w:r w:rsidR="00C12D7B" w:rsidRPr="00B479FB">
        <w:rPr>
          <w:lang w:eastAsia="en-US"/>
        </w:rPr>
        <w:t>ysisk aktivitet for alle elever</w:t>
      </w:r>
      <w:r w:rsidRPr="00B479FB">
        <w:rPr>
          <w:lang w:eastAsia="en-US"/>
        </w:rPr>
        <w:t xml:space="preserve"> har rundet udviklingsudvalget. DHIF skal fortsat være den sp</w:t>
      </w:r>
      <w:r w:rsidR="00D5126F" w:rsidRPr="00B479FB">
        <w:rPr>
          <w:lang w:eastAsia="en-US"/>
        </w:rPr>
        <w:t xml:space="preserve">arringspart, </w:t>
      </w:r>
      <w:r w:rsidRPr="00B479FB">
        <w:rPr>
          <w:lang w:eastAsia="en-US"/>
        </w:rPr>
        <w:t>som sko</w:t>
      </w:r>
      <w:r w:rsidR="00C12D7B" w:rsidRPr="00B479FB">
        <w:rPr>
          <w:lang w:eastAsia="en-US"/>
        </w:rPr>
        <w:t>ler skal kunne henvende sig til</w:t>
      </w:r>
      <w:r w:rsidRPr="00B479FB">
        <w:rPr>
          <w:lang w:eastAsia="en-US"/>
        </w:rPr>
        <w:t xml:space="preserve"> for at få ideer og hjælp til undervisningen. </w:t>
      </w:r>
    </w:p>
    <w:p w14:paraId="58DA8676" w14:textId="77777777" w:rsidR="00D62253" w:rsidRPr="00B479FB" w:rsidRDefault="00D62253" w:rsidP="00BE7B6A">
      <w:pPr>
        <w:contextualSpacing/>
        <w:rPr>
          <w:lang w:eastAsia="en-US"/>
        </w:rPr>
      </w:pPr>
    </w:p>
    <w:p w14:paraId="526546E4" w14:textId="409D512A" w:rsidR="008147E3" w:rsidRPr="00B479FB" w:rsidRDefault="00D62253" w:rsidP="008147E3">
      <w:pPr>
        <w:contextualSpacing/>
        <w:rPr>
          <w:lang w:eastAsia="en-US"/>
        </w:rPr>
      </w:pPr>
      <w:r w:rsidRPr="00B479FB">
        <w:rPr>
          <w:lang w:eastAsia="en-US"/>
        </w:rPr>
        <w:t>Udviklingsudvalget har drøftet</w:t>
      </w:r>
      <w:r w:rsidR="00C12D7B" w:rsidRPr="00B479FB">
        <w:rPr>
          <w:lang w:eastAsia="en-US"/>
        </w:rPr>
        <w:t>,</w:t>
      </w:r>
      <w:r w:rsidRPr="00B479FB">
        <w:rPr>
          <w:lang w:eastAsia="en-US"/>
        </w:rPr>
        <w:t xml:space="preserve"> hvordan DHIF organiseres i en fremtid, hvor handicapidrætten i højere grad ser ud til at smelte sammen med almenidrætten. Hvem e</w:t>
      </w:r>
      <w:r w:rsidR="00D5126F" w:rsidRPr="00B479FB">
        <w:rPr>
          <w:lang w:eastAsia="en-US"/>
        </w:rPr>
        <w:t>r vores kommende samarbejdsparter</w:t>
      </w:r>
      <w:r w:rsidRPr="00B479FB">
        <w:rPr>
          <w:lang w:eastAsia="en-US"/>
        </w:rPr>
        <w:t>, og hvordan ska</w:t>
      </w:r>
      <w:r w:rsidR="00D5126F" w:rsidRPr="00B479FB">
        <w:rPr>
          <w:lang w:eastAsia="en-US"/>
        </w:rPr>
        <w:t>l DHIF arbejde sammen med dem</w:t>
      </w:r>
      <w:r w:rsidRPr="00B479FB">
        <w:rPr>
          <w:lang w:eastAsia="en-US"/>
        </w:rPr>
        <w:t xml:space="preserve"> i fremtiden</w:t>
      </w:r>
      <w:r w:rsidR="00C12D7B" w:rsidRPr="00B479FB">
        <w:rPr>
          <w:lang w:eastAsia="en-US"/>
        </w:rPr>
        <w:t>,</w:t>
      </w:r>
      <w:r w:rsidRPr="00B479FB">
        <w:rPr>
          <w:lang w:eastAsia="en-US"/>
        </w:rPr>
        <w:t xml:space="preserve"> er </w:t>
      </w:r>
      <w:r w:rsidR="00C12D7B" w:rsidRPr="00B479FB">
        <w:rPr>
          <w:lang w:eastAsia="en-US"/>
        </w:rPr>
        <w:t xml:space="preserve">spørgsmål der </w:t>
      </w:r>
      <w:r w:rsidRPr="00B479FB">
        <w:rPr>
          <w:lang w:eastAsia="en-US"/>
        </w:rPr>
        <w:t xml:space="preserve">fortsat </w:t>
      </w:r>
      <w:r w:rsidR="00C12D7B" w:rsidRPr="00B479FB">
        <w:rPr>
          <w:lang w:eastAsia="en-US"/>
        </w:rPr>
        <w:t xml:space="preserve">er </w:t>
      </w:r>
      <w:r w:rsidRPr="00B479FB">
        <w:rPr>
          <w:lang w:eastAsia="en-US"/>
        </w:rPr>
        <w:t>på dagsordenen. </w:t>
      </w:r>
    </w:p>
    <w:p w14:paraId="125D737F" w14:textId="77777777" w:rsidR="008147E3" w:rsidRPr="00B479FB" w:rsidRDefault="008147E3" w:rsidP="008147E3">
      <w:pPr>
        <w:contextualSpacing/>
        <w:rPr>
          <w:lang w:eastAsia="en-US"/>
        </w:rPr>
      </w:pPr>
    </w:p>
    <w:p w14:paraId="607760EE" w14:textId="79D68D74" w:rsidR="003C28FF" w:rsidRPr="00B479FB" w:rsidRDefault="00B45DC0" w:rsidP="001026D4">
      <w:pPr>
        <w:pStyle w:val="Overskrift1"/>
        <w:rPr>
          <w:lang w:eastAsia="en-US"/>
        </w:rPr>
      </w:pPr>
      <w:bookmarkStart w:id="24" w:name="_Toc447530651"/>
      <w:r w:rsidRPr="00B479FB">
        <w:t>Frivillighedspolitikken IFORM</w:t>
      </w:r>
      <w:r w:rsidR="007E1C11">
        <w:t xml:space="preserve"> – første år</w:t>
      </w:r>
      <w:bookmarkEnd w:id="24"/>
    </w:p>
    <w:p w14:paraId="338AFA5D" w14:textId="77777777" w:rsidR="003C28FF" w:rsidRPr="00B479FB" w:rsidRDefault="003C28FF" w:rsidP="00BE7B6A">
      <w:pPr>
        <w:contextualSpacing/>
      </w:pPr>
      <w:r w:rsidRPr="00B479FB">
        <w:t xml:space="preserve">DHIF’s Frivillighedspolitik IFORM har resulteret i afholdelse af 5 lokale kurser under temaet </w:t>
      </w:r>
      <w:r w:rsidR="00233057" w:rsidRPr="00B479FB">
        <w:t>”</w:t>
      </w:r>
      <w:r w:rsidRPr="00B479FB">
        <w:t>Rekruttering og fastholdelse</w:t>
      </w:r>
      <w:r w:rsidR="00233057" w:rsidRPr="00B479FB">
        <w:t>”</w:t>
      </w:r>
      <w:r w:rsidRPr="00B479FB">
        <w:t>. Kurserne har været udbudt efter aftale med Center for Frivilligt Socialt Arbejde som gratiskurser for DHIF-foreninger, og ca. 70 personer har deltaget fra DHIF-foreninger og deres lokale samarbejdsparter.</w:t>
      </w:r>
    </w:p>
    <w:p w14:paraId="75B39148" w14:textId="77777777" w:rsidR="003C28FF" w:rsidRPr="00B479FB" w:rsidRDefault="003C28FF" w:rsidP="00BE7B6A">
      <w:pPr>
        <w:contextualSpacing/>
      </w:pPr>
    </w:p>
    <w:p w14:paraId="04D96CA6" w14:textId="5D4EDEF1" w:rsidR="003C28FF" w:rsidRPr="00B479FB" w:rsidRDefault="003C28FF" w:rsidP="00BE7B6A">
      <w:pPr>
        <w:contextualSpacing/>
      </w:pPr>
      <w:r w:rsidRPr="00B479FB">
        <w:t>På personalemøder har alle ansatte forholdt sig til, hvordan der positivt k</w:t>
      </w:r>
      <w:r w:rsidR="009B1C45" w:rsidRPr="00B479FB">
        <w:t>a</w:t>
      </w:r>
      <w:r w:rsidRPr="00B479FB">
        <w:t xml:space="preserve">n støttes op om frivilligheden i forbundet og gennemføres konkrete, praktiske ændringer af </w:t>
      </w:r>
      <w:r w:rsidR="00262D11" w:rsidRPr="00B479FB">
        <w:t xml:space="preserve">f.eks. </w:t>
      </w:r>
      <w:r w:rsidRPr="00B479FB">
        <w:t>administrative procedurer, for at understøtte og stimulere den frivillige involvering på forbundsniveau. Et af de næste skridt er</w:t>
      </w:r>
      <w:r w:rsidR="00233057" w:rsidRPr="00B479FB">
        <w:t>,</w:t>
      </w:r>
      <w:r w:rsidRPr="00B479FB">
        <w:t xml:space="preserve"> at lignende drøftelser bliver synlige på vores forskellige udvalgs dagsordener, så vi alle sikrer en implementering af Frivillighedspolitikken IFORM. </w:t>
      </w:r>
    </w:p>
    <w:p w14:paraId="2429C897" w14:textId="77777777" w:rsidR="003C28FF" w:rsidRPr="00B479FB" w:rsidRDefault="003C28FF" w:rsidP="00BE7B6A">
      <w:pPr>
        <w:contextualSpacing/>
      </w:pPr>
    </w:p>
    <w:p w14:paraId="720109BE" w14:textId="5F873551" w:rsidR="003C28FF" w:rsidRPr="00B479FB" w:rsidRDefault="00155DF5" w:rsidP="00BE7B6A">
      <w:pPr>
        <w:contextualSpacing/>
      </w:pPr>
      <w:r w:rsidRPr="00B479FB">
        <w:lastRenderedPageBreak/>
        <w:t>Via en</w:t>
      </w:r>
      <w:r w:rsidR="003C28FF" w:rsidRPr="00B479FB">
        <w:t xml:space="preserve"> medfinansiering fra SparNord Fonden, er det besluttet at etablere en årlig Handicapidrættens Frivilligheds Forsamling, hvor målgruppen er forbundsfrivillige og andre udvalgte perso</w:t>
      </w:r>
      <w:r w:rsidR="00262D11" w:rsidRPr="00B479FB">
        <w:t>ner, der arbejder frivilligt i h</w:t>
      </w:r>
      <w:r w:rsidR="003C28FF" w:rsidRPr="00B479FB">
        <w:t>andicapidrættens tjeneste.</w:t>
      </w:r>
    </w:p>
    <w:p w14:paraId="2CDFA367" w14:textId="77777777" w:rsidR="003C28FF" w:rsidRPr="00B479FB" w:rsidRDefault="003C28FF" w:rsidP="00BE7B6A">
      <w:pPr>
        <w:contextualSpacing/>
      </w:pPr>
    </w:p>
    <w:p w14:paraId="1A8C771E" w14:textId="0C8DF924" w:rsidR="003C28FF" w:rsidRPr="00B479FB" w:rsidRDefault="003C28FF" w:rsidP="00BE7B6A">
      <w:pPr>
        <w:contextualSpacing/>
      </w:pPr>
      <w:r w:rsidRPr="00B479FB">
        <w:t>Udover ovenstå</w:t>
      </w:r>
      <w:r w:rsidR="00233057" w:rsidRPr="00B479FB">
        <w:t>ende</w:t>
      </w:r>
      <w:r w:rsidRPr="00B479FB">
        <w:t xml:space="preserve"> kursusvirksomhed og forskellig</w:t>
      </w:r>
      <w:r w:rsidR="00233057" w:rsidRPr="00B479FB">
        <w:t>t</w:t>
      </w:r>
      <w:r w:rsidRPr="00B479FB">
        <w:t xml:space="preserve"> materiale på DHIF’s hjemmeside</w:t>
      </w:r>
      <w:r w:rsidR="00233057" w:rsidRPr="00B479FB">
        <w:t>,</w:t>
      </w:r>
      <w:r w:rsidR="00155DF5" w:rsidRPr="00B479FB">
        <w:t xml:space="preserve"> er der initiativer i gang med at sikre</w:t>
      </w:r>
      <w:r w:rsidRPr="00B479FB">
        <w:t xml:space="preserve"> en yderligere styrkelse af arbejdet med frivillighed og implementering af frivillighedspolitikken. Disse initiativer vil være afstemt med intentionerne i IFORM, og der vil blive skabt mulighed f</w:t>
      </w:r>
      <w:r w:rsidR="00262D11" w:rsidRPr="00B479FB">
        <w:t xml:space="preserve">or såvel forbundets frivillige i </w:t>
      </w:r>
      <w:r w:rsidR="00233057" w:rsidRPr="00B479FB">
        <w:t>udvalg, som for</w:t>
      </w:r>
      <w:r w:rsidRPr="00B479FB">
        <w:t xml:space="preserve"> ledelse og ansatte</w:t>
      </w:r>
      <w:r w:rsidR="00233057" w:rsidRPr="00B479FB">
        <w:t xml:space="preserve">, </w:t>
      </w:r>
      <w:r w:rsidRPr="00B479FB">
        <w:t>at træffe de bedste beslutninger i.f.t. udviklingen og understøttelsen af frivilligheden i DHIF.</w:t>
      </w:r>
    </w:p>
    <w:p w14:paraId="19C2856E" w14:textId="77777777" w:rsidR="003C28FF" w:rsidRPr="00B479FB" w:rsidRDefault="003C28FF" w:rsidP="00BE7B6A">
      <w:pPr>
        <w:contextualSpacing/>
        <w:rPr>
          <w:b/>
          <w:sz w:val="28"/>
          <w:szCs w:val="28"/>
        </w:rPr>
      </w:pPr>
    </w:p>
    <w:tbl>
      <w:tblPr>
        <w:tblW w:w="708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Caption w:val="Tabel"/>
        <w:tblDescription w:val="Frivillighedspolitikken IFORM"/>
      </w:tblPr>
      <w:tblGrid>
        <w:gridCol w:w="786"/>
        <w:gridCol w:w="6294"/>
      </w:tblGrid>
      <w:tr w:rsidR="00C32DA2" w:rsidRPr="00B479FB" w14:paraId="3A4D4C23" w14:textId="77777777" w:rsidTr="00FF0FDF">
        <w:trPr>
          <w:tblCellSpacing w:w="0" w:type="dxa"/>
          <w:jc w:val="center"/>
        </w:trPr>
        <w:tc>
          <w:tcPr>
            <w:tcW w:w="786" w:type="dxa"/>
            <w:tcBorders>
              <w:top w:val="outset" w:sz="6" w:space="0" w:color="auto"/>
              <w:left w:val="outset" w:sz="6" w:space="0" w:color="auto"/>
              <w:bottom w:val="outset" w:sz="6" w:space="0" w:color="auto"/>
              <w:right w:val="outset" w:sz="6" w:space="0" w:color="auto"/>
            </w:tcBorders>
            <w:vAlign w:val="center"/>
            <w:hideMark/>
          </w:tcPr>
          <w:p w14:paraId="51316B0E" w14:textId="2563D291" w:rsidR="00C32DA2" w:rsidRPr="00FF0FDF" w:rsidRDefault="00FF0FDF" w:rsidP="00FF0FDF">
            <w:pPr>
              <w:jc w:val="center"/>
              <w:rPr>
                <w:b/>
                <w:sz w:val="52"/>
                <w:szCs w:val="52"/>
              </w:rPr>
            </w:pPr>
            <w:r w:rsidRPr="00FF0FDF">
              <w:rPr>
                <w:b/>
                <w:sz w:val="52"/>
                <w:szCs w:val="52"/>
              </w:rPr>
              <w:t>I</w:t>
            </w:r>
          </w:p>
        </w:tc>
        <w:tc>
          <w:tcPr>
            <w:tcW w:w="6294" w:type="dxa"/>
            <w:tcBorders>
              <w:top w:val="outset" w:sz="6" w:space="0" w:color="auto"/>
              <w:left w:val="outset" w:sz="6" w:space="0" w:color="auto"/>
              <w:bottom w:val="outset" w:sz="6" w:space="0" w:color="auto"/>
              <w:right w:val="outset" w:sz="6" w:space="0" w:color="auto"/>
            </w:tcBorders>
            <w:hideMark/>
          </w:tcPr>
          <w:p w14:paraId="6FE4DF09" w14:textId="77777777" w:rsidR="00C32DA2" w:rsidRPr="001026D4" w:rsidRDefault="00C32DA2" w:rsidP="00B479FB">
            <w:r w:rsidRPr="001026D4">
              <w:t>Der skal være mulighed for </w:t>
            </w:r>
            <w:r w:rsidRPr="001026D4">
              <w:rPr>
                <w:b/>
                <w:bCs/>
              </w:rPr>
              <w:t>Indflydelse</w:t>
            </w:r>
            <w:r w:rsidRPr="001026D4">
              <w:t> </w:t>
            </w:r>
            <w:r w:rsidRPr="001026D4">
              <w:br/>
              <w:t>(Det skal være muligt at indgå i beslutningsprocesser, og sætte sit personlige præg på udførelsen af opgaver)</w:t>
            </w:r>
          </w:p>
        </w:tc>
      </w:tr>
      <w:tr w:rsidR="00C32DA2" w:rsidRPr="00B479FB" w14:paraId="6CF3AFA6" w14:textId="77777777" w:rsidTr="00FF0F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26EBBE6" w14:textId="6BE6B192" w:rsidR="00C32DA2" w:rsidRPr="00FF0FDF" w:rsidRDefault="00FF0FDF" w:rsidP="00FF0FDF">
            <w:pPr>
              <w:jc w:val="center"/>
              <w:rPr>
                <w:b/>
                <w:sz w:val="52"/>
                <w:szCs w:val="52"/>
              </w:rPr>
            </w:pPr>
            <w:r w:rsidRPr="00FF0FDF">
              <w:rPr>
                <w:b/>
                <w:sz w:val="52"/>
                <w:szCs w:val="52"/>
              </w:rPr>
              <w:t>F</w:t>
            </w:r>
          </w:p>
        </w:tc>
        <w:tc>
          <w:tcPr>
            <w:tcW w:w="6294" w:type="dxa"/>
            <w:tcBorders>
              <w:top w:val="outset" w:sz="6" w:space="0" w:color="auto"/>
              <w:left w:val="outset" w:sz="6" w:space="0" w:color="auto"/>
              <w:bottom w:val="outset" w:sz="6" w:space="0" w:color="auto"/>
              <w:right w:val="outset" w:sz="6" w:space="0" w:color="auto"/>
            </w:tcBorders>
            <w:hideMark/>
          </w:tcPr>
          <w:p w14:paraId="2D2B3096" w14:textId="77777777" w:rsidR="00C32DA2" w:rsidRPr="001026D4" w:rsidRDefault="00C32DA2" w:rsidP="00B479FB">
            <w:r w:rsidRPr="001026D4">
              <w:t>Der skal være et godt </w:t>
            </w:r>
            <w:r w:rsidRPr="001026D4">
              <w:rPr>
                <w:b/>
                <w:bCs/>
              </w:rPr>
              <w:t>Fællesskab</w:t>
            </w:r>
            <w:r w:rsidRPr="001026D4">
              <w:t> </w:t>
            </w:r>
            <w:r w:rsidRPr="001026D4">
              <w:br/>
              <w:t>(Samarbejdet og samværet med andre skal være berigende og fornøjeligt, det skal kunne opleves, at ”vi er DHIF”).</w:t>
            </w:r>
          </w:p>
        </w:tc>
      </w:tr>
      <w:tr w:rsidR="00C32DA2" w:rsidRPr="00B479FB" w14:paraId="2820C10A" w14:textId="77777777" w:rsidTr="00FF0F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A6663E" w14:textId="1183F235" w:rsidR="00C32DA2" w:rsidRPr="00FF0FDF" w:rsidRDefault="00FF0FDF" w:rsidP="00FF0FDF">
            <w:pPr>
              <w:jc w:val="center"/>
              <w:rPr>
                <w:b/>
                <w:sz w:val="52"/>
                <w:szCs w:val="52"/>
              </w:rPr>
            </w:pPr>
            <w:r w:rsidRPr="00FF0FDF">
              <w:rPr>
                <w:b/>
                <w:sz w:val="52"/>
                <w:szCs w:val="52"/>
              </w:rPr>
              <w:t>O</w:t>
            </w:r>
          </w:p>
        </w:tc>
        <w:tc>
          <w:tcPr>
            <w:tcW w:w="6294" w:type="dxa"/>
            <w:tcBorders>
              <w:top w:val="outset" w:sz="6" w:space="0" w:color="auto"/>
              <w:left w:val="outset" w:sz="6" w:space="0" w:color="auto"/>
              <w:bottom w:val="outset" w:sz="6" w:space="0" w:color="auto"/>
              <w:right w:val="outset" w:sz="6" w:space="0" w:color="auto"/>
            </w:tcBorders>
            <w:hideMark/>
          </w:tcPr>
          <w:p w14:paraId="19AD4AF1" w14:textId="77777777" w:rsidR="00C32DA2" w:rsidRPr="001026D4" w:rsidRDefault="00C32DA2" w:rsidP="00B479FB">
            <w:r w:rsidRPr="001026D4">
              <w:t>Det skal være </w:t>
            </w:r>
            <w:r w:rsidRPr="001026D4">
              <w:rPr>
                <w:b/>
                <w:bCs/>
              </w:rPr>
              <w:t>Overskueligt</w:t>
            </w:r>
            <w:r w:rsidRPr="001026D4">
              <w:t> </w:t>
            </w:r>
            <w:r w:rsidRPr="001026D4">
              <w:br/>
              <w:t>(Det skal være forholdsvist let at vurdere, hvad tid og ressourcer der kræves af én)</w:t>
            </w:r>
          </w:p>
        </w:tc>
      </w:tr>
      <w:tr w:rsidR="00C32DA2" w:rsidRPr="00B479FB" w14:paraId="7631C8A7" w14:textId="77777777" w:rsidTr="00FF0F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9A6D09" w14:textId="6BAA0A5C" w:rsidR="00C32DA2" w:rsidRPr="00FF0FDF" w:rsidRDefault="00FF0FDF" w:rsidP="00FF0FDF">
            <w:pPr>
              <w:jc w:val="center"/>
              <w:rPr>
                <w:b/>
                <w:sz w:val="52"/>
                <w:szCs w:val="52"/>
              </w:rPr>
            </w:pPr>
            <w:r w:rsidRPr="00FF0FDF">
              <w:rPr>
                <w:b/>
                <w:sz w:val="52"/>
                <w:szCs w:val="52"/>
              </w:rPr>
              <w:t>R</w:t>
            </w:r>
          </w:p>
        </w:tc>
        <w:tc>
          <w:tcPr>
            <w:tcW w:w="6294" w:type="dxa"/>
            <w:tcBorders>
              <w:top w:val="outset" w:sz="6" w:space="0" w:color="auto"/>
              <w:left w:val="outset" w:sz="6" w:space="0" w:color="auto"/>
              <w:bottom w:val="outset" w:sz="6" w:space="0" w:color="auto"/>
              <w:right w:val="outset" w:sz="6" w:space="0" w:color="auto"/>
            </w:tcBorders>
            <w:hideMark/>
          </w:tcPr>
          <w:p w14:paraId="3E55A1ED" w14:textId="77777777" w:rsidR="00C32DA2" w:rsidRPr="001026D4" w:rsidRDefault="00C32DA2" w:rsidP="00B479FB">
            <w:r w:rsidRPr="001026D4">
              <w:t>Der skal være </w:t>
            </w:r>
            <w:r w:rsidRPr="001026D4">
              <w:rPr>
                <w:b/>
                <w:bCs/>
              </w:rPr>
              <w:t>Respekt</w:t>
            </w:r>
            <w:r w:rsidRPr="001026D4">
              <w:t xml:space="preserve"> om den frivillige </w:t>
            </w:r>
            <w:proofErr w:type="gramStart"/>
            <w:r w:rsidRPr="001026D4">
              <w:t>indsats</w:t>
            </w:r>
            <w:r w:rsidRPr="001026D4">
              <w:br/>
              <w:t>(</w:t>
            </w:r>
            <w:proofErr w:type="gramEnd"/>
            <w:r w:rsidRPr="001026D4">
              <w:t>Der skal være en kultur, hvor anerkendelse og positiv attitude prioriteres højt)</w:t>
            </w:r>
          </w:p>
        </w:tc>
      </w:tr>
      <w:tr w:rsidR="00C32DA2" w:rsidRPr="00B479FB" w14:paraId="274B50A1" w14:textId="77777777" w:rsidTr="00FF0F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EEB9A6A" w14:textId="57FCEC24" w:rsidR="00C32DA2" w:rsidRPr="00FF0FDF" w:rsidRDefault="00FF0FDF" w:rsidP="00FF0FDF">
            <w:pPr>
              <w:jc w:val="center"/>
              <w:rPr>
                <w:b/>
                <w:sz w:val="52"/>
                <w:szCs w:val="52"/>
              </w:rPr>
            </w:pPr>
            <w:r w:rsidRPr="00FF0FDF">
              <w:rPr>
                <w:b/>
                <w:sz w:val="52"/>
                <w:szCs w:val="52"/>
              </w:rPr>
              <w:t>M</w:t>
            </w:r>
          </w:p>
        </w:tc>
        <w:tc>
          <w:tcPr>
            <w:tcW w:w="6294" w:type="dxa"/>
            <w:tcBorders>
              <w:top w:val="outset" w:sz="6" w:space="0" w:color="auto"/>
              <w:left w:val="outset" w:sz="6" w:space="0" w:color="auto"/>
              <w:bottom w:val="outset" w:sz="6" w:space="0" w:color="auto"/>
              <w:right w:val="outset" w:sz="6" w:space="0" w:color="auto"/>
            </w:tcBorders>
            <w:hideMark/>
          </w:tcPr>
          <w:p w14:paraId="5F8FB623" w14:textId="77777777" w:rsidR="00C32DA2" w:rsidRPr="001026D4" w:rsidRDefault="00C32DA2" w:rsidP="00B479FB">
            <w:r w:rsidRPr="001026D4">
              <w:t>Det skal opleves som </w:t>
            </w:r>
            <w:r w:rsidRPr="001026D4">
              <w:rPr>
                <w:b/>
                <w:bCs/>
              </w:rPr>
              <w:t>Meningsfuldt</w:t>
            </w:r>
            <w:r w:rsidRPr="001026D4">
              <w:t> </w:t>
            </w:r>
            <w:r w:rsidRPr="001026D4">
              <w:br/>
              <w:t>(Man skal være et sted, hvor ens indsats har betydning og gør en forskel for andre og en selv)</w:t>
            </w:r>
          </w:p>
        </w:tc>
      </w:tr>
    </w:tbl>
    <w:p w14:paraId="10C306FE" w14:textId="77777777" w:rsidR="00C32DA2" w:rsidRPr="00B479FB" w:rsidRDefault="00C32DA2" w:rsidP="00BE7B6A">
      <w:pPr>
        <w:contextualSpacing/>
        <w:rPr>
          <w:b/>
          <w:sz w:val="28"/>
          <w:szCs w:val="28"/>
        </w:rPr>
      </w:pPr>
    </w:p>
    <w:p w14:paraId="053CEF91" w14:textId="7E7D08C6" w:rsidR="00E241EE" w:rsidRPr="00B479FB" w:rsidRDefault="00E241EE" w:rsidP="00ED2496">
      <w:pPr>
        <w:pStyle w:val="Overskrift1"/>
      </w:pPr>
      <w:bookmarkStart w:id="25" w:name="_Toc447530652"/>
      <w:r w:rsidRPr="00B479FB">
        <w:t>Uddannelse 2015</w:t>
      </w:r>
      <w:bookmarkEnd w:id="25"/>
    </w:p>
    <w:p w14:paraId="0DBF4786" w14:textId="1C6A3613" w:rsidR="00E241EE" w:rsidRPr="00B479FB" w:rsidRDefault="00E241EE" w:rsidP="00BE7B6A">
      <w:pPr>
        <w:contextualSpacing/>
      </w:pPr>
      <w:r w:rsidRPr="00B479FB">
        <w:t xml:space="preserve">På uddannelsessiden er der igen i 2015 gennemført en del kurser af idrætsudvalg og uddannelsesstab. Som en udløber af arbejdet med en frivilligstrategi og –politik har der, som det fremgår ovenfor, været særlig fokus på kurser for foreningsledere med temaet ”Rekruttering af </w:t>
      </w:r>
      <w:r w:rsidR="0091047A">
        <w:t>frivillige</w:t>
      </w:r>
      <w:r w:rsidR="008147E3" w:rsidRPr="00B479FB">
        <w:t>”</w:t>
      </w:r>
      <w:r w:rsidR="0091047A">
        <w:t>.</w:t>
      </w:r>
    </w:p>
    <w:p w14:paraId="7E279BD8" w14:textId="77777777" w:rsidR="00E241EE" w:rsidRPr="00B479FB" w:rsidRDefault="00E241EE" w:rsidP="00BE7B6A">
      <w:pPr>
        <w:contextualSpacing/>
      </w:pPr>
    </w:p>
    <w:p w14:paraId="5092A833" w14:textId="446226A5" w:rsidR="00E241EE" w:rsidRDefault="00E241EE" w:rsidP="00BE7B6A">
      <w:pPr>
        <w:contextualSpacing/>
      </w:pPr>
      <w:r w:rsidRPr="00B479FB">
        <w:t xml:space="preserve">Af boksen med oversigten over kurser fremgår det, at der har været </w:t>
      </w:r>
      <w:r w:rsidR="008147E3" w:rsidRPr="00B479FB">
        <w:t>gennemført klassifikatør</w:t>
      </w:r>
      <w:r w:rsidRPr="00B479FB">
        <w:t>-, leder-, dommer og trænerkurser indenfor 16 forskellige idrætsgrene og uddannelsestemaer. I 2015 har vi enten aflyst eller udsat yderligere 6 kurser. Der udbyde</w:t>
      </w:r>
      <w:r w:rsidR="00233057" w:rsidRPr="00B479FB">
        <w:t xml:space="preserve">s kurser af såvel idrætsudvalg og </w:t>
      </w:r>
      <w:r w:rsidRPr="00B479FB">
        <w:t>uddannelsesstab</w:t>
      </w:r>
      <w:r w:rsidR="00233057" w:rsidRPr="00B479FB">
        <w:t>,</w:t>
      </w:r>
      <w:r w:rsidRPr="00B479FB">
        <w:t xml:space="preserve"> som samarbejdende specialforbund.</w:t>
      </w:r>
    </w:p>
    <w:p w14:paraId="04716694" w14:textId="3414F1C2" w:rsidR="0074443A" w:rsidRDefault="0074443A" w:rsidP="00BE7B6A">
      <w:pPr>
        <w:contextualSpacing/>
      </w:pPr>
    </w:p>
    <w:p w14:paraId="254B9AC0" w14:textId="7C3C6DF6" w:rsidR="00E241EE" w:rsidRPr="007E1C11" w:rsidRDefault="0074443A" w:rsidP="007E1C11">
      <w:pPr>
        <w:rPr>
          <w:b/>
        </w:rPr>
      </w:pPr>
      <w:r w:rsidRPr="007E1C11">
        <w:rPr>
          <w:b/>
        </w:rPr>
        <w:t>Kurser udbudt af idrætsudvalg</w:t>
      </w:r>
    </w:p>
    <w:tbl>
      <w:tblPr>
        <w:tblW w:w="8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Caption w:val="Tabel"/>
        <w:tblDescription w:val="Kurser udbudt af idrætsudvalg"/>
      </w:tblPr>
      <w:tblGrid>
        <w:gridCol w:w="8654"/>
      </w:tblGrid>
      <w:tr w:rsidR="00E241EE" w:rsidRPr="00083CCE" w14:paraId="2A41B170" w14:textId="77777777" w:rsidTr="00180CFE">
        <w:trPr>
          <w:trHeight w:val="271"/>
        </w:trPr>
        <w:tc>
          <w:tcPr>
            <w:tcW w:w="8654" w:type="dxa"/>
            <w:vAlign w:val="center"/>
          </w:tcPr>
          <w:p w14:paraId="797F7894" w14:textId="3ADD8A90" w:rsidR="00E241EE" w:rsidRPr="00083CCE" w:rsidRDefault="00E241EE" w:rsidP="001026D4">
            <w:pPr>
              <w:rPr>
                <w:b/>
              </w:rPr>
            </w:pPr>
            <w:r w:rsidRPr="00083CCE">
              <w:rPr>
                <w:b/>
              </w:rPr>
              <w:t>Atletik</w:t>
            </w:r>
          </w:p>
        </w:tc>
      </w:tr>
      <w:tr w:rsidR="00E241EE" w:rsidRPr="00083CCE" w14:paraId="174E9E6D" w14:textId="77777777" w:rsidTr="00180CFE">
        <w:trPr>
          <w:trHeight w:val="271"/>
        </w:trPr>
        <w:tc>
          <w:tcPr>
            <w:tcW w:w="8654" w:type="dxa"/>
            <w:vAlign w:val="bottom"/>
          </w:tcPr>
          <w:p w14:paraId="3540F047" w14:textId="77777777" w:rsidR="00E241EE" w:rsidRPr="00083CCE" w:rsidRDefault="00E241EE" w:rsidP="001026D4">
            <w:r w:rsidRPr="00083CCE">
              <w:t>Dommerkursus</w:t>
            </w:r>
          </w:p>
        </w:tc>
      </w:tr>
      <w:tr w:rsidR="00E241EE" w:rsidRPr="00083CCE" w14:paraId="7CD38343" w14:textId="77777777" w:rsidTr="00180CFE">
        <w:trPr>
          <w:trHeight w:val="271"/>
        </w:trPr>
        <w:tc>
          <w:tcPr>
            <w:tcW w:w="8654" w:type="dxa"/>
            <w:vAlign w:val="center"/>
          </w:tcPr>
          <w:p w14:paraId="3E206BC7" w14:textId="77777777" w:rsidR="00E241EE" w:rsidRPr="00083CCE" w:rsidRDefault="00E241EE" w:rsidP="001026D4">
            <w:r w:rsidRPr="00083CCE">
              <w:t>RaceRunning trænerkursus</w:t>
            </w:r>
          </w:p>
        </w:tc>
      </w:tr>
      <w:tr w:rsidR="0074443A" w:rsidRPr="00083CCE" w14:paraId="508B3542" w14:textId="77777777" w:rsidTr="00180CFE">
        <w:trPr>
          <w:trHeight w:val="271"/>
        </w:trPr>
        <w:tc>
          <w:tcPr>
            <w:tcW w:w="8654" w:type="dxa"/>
            <w:vAlign w:val="center"/>
          </w:tcPr>
          <w:p w14:paraId="73C7BC2E" w14:textId="77777777" w:rsidR="0074443A" w:rsidRPr="00083CCE" w:rsidRDefault="0074443A" w:rsidP="001026D4">
            <w:pPr>
              <w:rPr>
                <w:b/>
              </w:rPr>
            </w:pPr>
          </w:p>
        </w:tc>
      </w:tr>
      <w:tr w:rsidR="00E241EE" w:rsidRPr="00083CCE" w14:paraId="43217620" w14:textId="77777777" w:rsidTr="00180CFE">
        <w:trPr>
          <w:trHeight w:val="271"/>
        </w:trPr>
        <w:tc>
          <w:tcPr>
            <w:tcW w:w="8654" w:type="dxa"/>
            <w:vAlign w:val="center"/>
          </w:tcPr>
          <w:p w14:paraId="595F969A" w14:textId="4B58CBAF" w:rsidR="00E241EE" w:rsidRPr="00083CCE" w:rsidRDefault="00E241EE" w:rsidP="001026D4">
            <w:pPr>
              <w:rPr>
                <w:b/>
              </w:rPr>
            </w:pPr>
            <w:r w:rsidRPr="00083CCE">
              <w:rPr>
                <w:b/>
              </w:rPr>
              <w:t>El-hockey</w:t>
            </w:r>
          </w:p>
        </w:tc>
      </w:tr>
      <w:tr w:rsidR="00E241EE" w:rsidRPr="00083CCE" w14:paraId="0191A79B" w14:textId="77777777" w:rsidTr="00180CFE">
        <w:trPr>
          <w:trHeight w:val="271"/>
        </w:trPr>
        <w:tc>
          <w:tcPr>
            <w:tcW w:w="8654" w:type="dxa"/>
            <w:vAlign w:val="center"/>
          </w:tcPr>
          <w:p w14:paraId="75BD7DD7" w14:textId="77777777" w:rsidR="00E241EE" w:rsidRPr="00083CCE" w:rsidRDefault="00E241EE" w:rsidP="001026D4">
            <w:r w:rsidRPr="00083CCE">
              <w:t>Dommerkursus Sjælland</w:t>
            </w:r>
          </w:p>
        </w:tc>
      </w:tr>
      <w:tr w:rsidR="00E241EE" w:rsidRPr="00083CCE" w14:paraId="29522597" w14:textId="77777777" w:rsidTr="00180CFE">
        <w:trPr>
          <w:trHeight w:val="271"/>
        </w:trPr>
        <w:tc>
          <w:tcPr>
            <w:tcW w:w="8654" w:type="dxa"/>
            <w:vAlign w:val="center"/>
          </w:tcPr>
          <w:p w14:paraId="4BD79A95" w14:textId="77777777" w:rsidR="00E241EE" w:rsidRPr="00083CCE" w:rsidRDefault="00E241EE" w:rsidP="001026D4">
            <w:r w:rsidRPr="00083CCE">
              <w:lastRenderedPageBreak/>
              <w:t>Trænerkursus</w:t>
            </w:r>
          </w:p>
        </w:tc>
      </w:tr>
      <w:tr w:rsidR="0074443A" w:rsidRPr="00083CCE" w14:paraId="6FC046EF" w14:textId="77777777" w:rsidTr="00180CFE">
        <w:trPr>
          <w:trHeight w:val="271"/>
        </w:trPr>
        <w:tc>
          <w:tcPr>
            <w:tcW w:w="8654" w:type="dxa"/>
            <w:vAlign w:val="center"/>
          </w:tcPr>
          <w:p w14:paraId="79EC0D1F" w14:textId="77777777" w:rsidR="0074443A" w:rsidRPr="00083CCE" w:rsidRDefault="0074443A" w:rsidP="001026D4">
            <w:pPr>
              <w:rPr>
                <w:b/>
              </w:rPr>
            </w:pPr>
          </w:p>
        </w:tc>
      </w:tr>
      <w:tr w:rsidR="00E241EE" w:rsidRPr="00083CCE" w14:paraId="6B4A909A" w14:textId="77777777" w:rsidTr="00180CFE">
        <w:trPr>
          <w:trHeight w:val="271"/>
        </w:trPr>
        <w:tc>
          <w:tcPr>
            <w:tcW w:w="8654" w:type="dxa"/>
            <w:vAlign w:val="center"/>
          </w:tcPr>
          <w:p w14:paraId="4F78E088" w14:textId="5C837424" w:rsidR="00E241EE" w:rsidRPr="00083CCE" w:rsidRDefault="00E241EE" w:rsidP="001026D4">
            <w:pPr>
              <w:rPr>
                <w:b/>
              </w:rPr>
            </w:pPr>
            <w:r w:rsidRPr="00083CCE">
              <w:rPr>
                <w:b/>
              </w:rPr>
              <w:t>Hockey og floorball</w:t>
            </w:r>
          </w:p>
        </w:tc>
      </w:tr>
      <w:tr w:rsidR="00E241EE" w:rsidRPr="00083CCE" w14:paraId="0BF837DE" w14:textId="77777777" w:rsidTr="00180CFE">
        <w:trPr>
          <w:trHeight w:val="271"/>
        </w:trPr>
        <w:tc>
          <w:tcPr>
            <w:tcW w:w="8654" w:type="dxa"/>
            <w:vAlign w:val="center"/>
          </w:tcPr>
          <w:p w14:paraId="269A63ED" w14:textId="77777777" w:rsidR="00E241EE" w:rsidRPr="00083CCE" w:rsidRDefault="00E241EE" w:rsidP="001026D4">
            <w:r w:rsidRPr="00083CCE">
              <w:t>Dommerkursus - trin 2</w:t>
            </w:r>
          </w:p>
        </w:tc>
      </w:tr>
      <w:tr w:rsidR="00E241EE" w:rsidRPr="00083CCE" w14:paraId="7EDBEFBB" w14:textId="77777777" w:rsidTr="00180CFE">
        <w:trPr>
          <w:trHeight w:val="271"/>
        </w:trPr>
        <w:tc>
          <w:tcPr>
            <w:tcW w:w="8654" w:type="dxa"/>
            <w:vAlign w:val="center"/>
          </w:tcPr>
          <w:p w14:paraId="4C83FF0A" w14:textId="77777777" w:rsidR="00E241EE" w:rsidRPr="00083CCE" w:rsidRDefault="00E241EE" w:rsidP="001026D4">
            <w:r w:rsidRPr="00083CCE">
              <w:t>Træner/dommer seminar</w:t>
            </w:r>
          </w:p>
        </w:tc>
      </w:tr>
      <w:tr w:rsidR="0074443A" w:rsidRPr="00083CCE" w14:paraId="16325227" w14:textId="77777777" w:rsidTr="00180CFE">
        <w:trPr>
          <w:trHeight w:val="271"/>
        </w:trPr>
        <w:tc>
          <w:tcPr>
            <w:tcW w:w="8654" w:type="dxa"/>
            <w:vAlign w:val="center"/>
          </w:tcPr>
          <w:p w14:paraId="6973AFF6" w14:textId="77777777" w:rsidR="0074443A" w:rsidRPr="00083CCE" w:rsidRDefault="0074443A" w:rsidP="001026D4">
            <w:pPr>
              <w:rPr>
                <w:b/>
              </w:rPr>
            </w:pPr>
          </w:p>
        </w:tc>
      </w:tr>
      <w:tr w:rsidR="00E241EE" w:rsidRPr="00083CCE" w14:paraId="5A77CB77" w14:textId="77777777" w:rsidTr="00180CFE">
        <w:trPr>
          <w:trHeight w:val="271"/>
        </w:trPr>
        <w:tc>
          <w:tcPr>
            <w:tcW w:w="8654" w:type="dxa"/>
            <w:vAlign w:val="center"/>
          </w:tcPr>
          <w:p w14:paraId="5688D59D" w14:textId="0A21EFFE" w:rsidR="00E241EE" w:rsidRPr="00083CCE" w:rsidRDefault="00E241EE" w:rsidP="001026D4">
            <w:pPr>
              <w:rPr>
                <w:b/>
              </w:rPr>
            </w:pPr>
            <w:r w:rsidRPr="00083CCE">
              <w:rPr>
                <w:b/>
              </w:rPr>
              <w:t>Kørestolsbasket</w:t>
            </w:r>
          </w:p>
        </w:tc>
      </w:tr>
      <w:tr w:rsidR="00E241EE" w:rsidRPr="00083CCE" w14:paraId="715317C0" w14:textId="77777777" w:rsidTr="00180CFE">
        <w:trPr>
          <w:trHeight w:val="271"/>
        </w:trPr>
        <w:tc>
          <w:tcPr>
            <w:tcW w:w="8654" w:type="dxa"/>
            <w:vAlign w:val="center"/>
          </w:tcPr>
          <w:p w14:paraId="40C56F7E" w14:textId="77777777" w:rsidR="00E241EE" w:rsidRPr="00083CCE" w:rsidRDefault="00E241EE" w:rsidP="001026D4">
            <w:r w:rsidRPr="00083CCE">
              <w:t>Dommerkursus modul 1 og 2 - i samarbejde med Danmarks Basketball Forbund</w:t>
            </w:r>
          </w:p>
        </w:tc>
      </w:tr>
      <w:tr w:rsidR="0074443A" w:rsidRPr="00083CCE" w14:paraId="6E34317F" w14:textId="77777777" w:rsidTr="00180CFE">
        <w:trPr>
          <w:trHeight w:val="271"/>
        </w:trPr>
        <w:tc>
          <w:tcPr>
            <w:tcW w:w="8654" w:type="dxa"/>
            <w:vAlign w:val="center"/>
          </w:tcPr>
          <w:p w14:paraId="67BD8F6D" w14:textId="77777777" w:rsidR="0074443A" w:rsidRPr="00083CCE" w:rsidRDefault="0074443A" w:rsidP="001026D4">
            <w:pPr>
              <w:rPr>
                <w:b/>
              </w:rPr>
            </w:pPr>
          </w:p>
        </w:tc>
      </w:tr>
      <w:tr w:rsidR="00E241EE" w:rsidRPr="00083CCE" w14:paraId="278665CE" w14:textId="77777777" w:rsidTr="00180CFE">
        <w:trPr>
          <w:trHeight w:val="271"/>
        </w:trPr>
        <w:tc>
          <w:tcPr>
            <w:tcW w:w="8654" w:type="dxa"/>
            <w:vAlign w:val="center"/>
          </w:tcPr>
          <w:p w14:paraId="1BC31EEF" w14:textId="69C4E774" w:rsidR="00E241EE" w:rsidRPr="00083CCE" w:rsidRDefault="00E241EE" w:rsidP="001026D4">
            <w:pPr>
              <w:rPr>
                <w:b/>
              </w:rPr>
            </w:pPr>
            <w:r w:rsidRPr="00083CCE">
              <w:rPr>
                <w:b/>
              </w:rPr>
              <w:t>Kørestolsdans</w:t>
            </w:r>
          </w:p>
        </w:tc>
      </w:tr>
      <w:tr w:rsidR="00E241EE" w:rsidRPr="00083CCE" w14:paraId="12CB0AE5" w14:textId="77777777" w:rsidTr="00180CFE">
        <w:trPr>
          <w:trHeight w:val="271"/>
        </w:trPr>
        <w:tc>
          <w:tcPr>
            <w:tcW w:w="8654" w:type="dxa"/>
            <w:vAlign w:val="bottom"/>
          </w:tcPr>
          <w:p w14:paraId="69FC6567" w14:textId="77777777" w:rsidR="00E241EE" w:rsidRPr="00083CCE" w:rsidRDefault="00E241EE" w:rsidP="001026D4">
            <w:r w:rsidRPr="00083CCE">
              <w:t>Instruktørworkshop for danselærere fra Danmarks Sportsdanserforbund</w:t>
            </w:r>
          </w:p>
        </w:tc>
      </w:tr>
      <w:tr w:rsidR="0074443A" w:rsidRPr="00083CCE" w14:paraId="7F77A315" w14:textId="77777777" w:rsidTr="00180CFE">
        <w:trPr>
          <w:trHeight w:val="271"/>
        </w:trPr>
        <w:tc>
          <w:tcPr>
            <w:tcW w:w="8654" w:type="dxa"/>
            <w:vAlign w:val="center"/>
          </w:tcPr>
          <w:p w14:paraId="0791CD24" w14:textId="77777777" w:rsidR="0074443A" w:rsidRPr="00083CCE" w:rsidRDefault="0074443A" w:rsidP="001026D4">
            <w:pPr>
              <w:rPr>
                <w:b/>
              </w:rPr>
            </w:pPr>
          </w:p>
        </w:tc>
      </w:tr>
      <w:tr w:rsidR="00E241EE" w:rsidRPr="00083CCE" w14:paraId="1443986D" w14:textId="77777777" w:rsidTr="00180CFE">
        <w:trPr>
          <w:trHeight w:val="271"/>
        </w:trPr>
        <w:tc>
          <w:tcPr>
            <w:tcW w:w="8654" w:type="dxa"/>
            <w:vAlign w:val="center"/>
          </w:tcPr>
          <w:p w14:paraId="126DAAF1" w14:textId="06114749" w:rsidR="00E241EE" w:rsidRPr="00083CCE" w:rsidRDefault="00E241EE" w:rsidP="001026D4">
            <w:pPr>
              <w:rPr>
                <w:b/>
              </w:rPr>
            </w:pPr>
            <w:r w:rsidRPr="00083CCE">
              <w:rPr>
                <w:b/>
              </w:rPr>
              <w:t>Kørestolsfodbold</w:t>
            </w:r>
          </w:p>
        </w:tc>
      </w:tr>
      <w:tr w:rsidR="00E241EE" w:rsidRPr="00083CCE" w14:paraId="7B75F07F" w14:textId="77777777" w:rsidTr="00180CFE">
        <w:trPr>
          <w:trHeight w:val="271"/>
        </w:trPr>
        <w:tc>
          <w:tcPr>
            <w:tcW w:w="8654" w:type="dxa"/>
            <w:vAlign w:val="center"/>
          </w:tcPr>
          <w:p w14:paraId="003B3BE8" w14:textId="77777777" w:rsidR="00E241EE" w:rsidRPr="00083CCE" w:rsidRDefault="00E241EE" w:rsidP="001026D4">
            <w:r w:rsidRPr="00083CCE">
              <w:t>Dommerkursus</w:t>
            </w:r>
          </w:p>
        </w:tc>
      </w:tr>
      <w:tr w:rsidR="0074443A" w:rsidRPr="00083CCE" w14:paraId="7562B725" w14:textId="77777777" w:rsidTr="00180CFE">
        <w:trPr>
          <w:trHeight w:val="271"/>
        </w:trPr>
        <w:tc>
          <w:tcPr>
            <w:tcW w:w="8654" w:type="dxa"/>
            <w:vAlign w:val="center"/>
          </w:tcPr>
          <w:p w14:paraId="06D35B50" w14:textId="77777777" w:rsidR="0074443A" w:rsidRPr="00083CCE" w:rsidRDefault="0074443A" w:rsidP="001026D4">
            <w:pPr>
              <w:rPr>
                <w:b/>
              </w:rPr>
            </w:pPr>
          </w:p>
        </w:tc>
      </w:tr>
      <w:tr w:rsidR="00E241EE" w:rsidRPr="00083CCE" w14:paraId="4543C95E" w14:textId="77777777" w:rsidTr="00180CFE">
        <w:trPr>
          <w:trHeight w:val="271"/>
        </w:trPr>
        <w:tc>
          <w:tcPr>
            <w:tcW w:w="8654" w:type="dxa"/>
            <w:vAlign w:val="center"/>
          </w:tcPr>
          <w:p w14:paraId="76982156" w14:textId="558CCDAB" w:rsidR="00E241EE" w:rsidRPr="00083CCE" w:rsidRDefault="00E241EE" w:rsidP="001026D4">
            <w:pPr>
              <w:rPr>
                <w:b/>
              </w:rPr>
            </w:pPr>
            <w:r w:rsidRPr="00083CCE">
              <w:rPr>
                <w:b/>
              </w:rPr>
              <w:t xml:space="preserve">Kørestolsrugby </w:t>
            </w:r>
          </w:p>
        </w:tc>
      </w:tr>
      <w:tr w:rsidR="00E241EE" w:rsidRPr="00083CCE" w14:paraId="572D69ED" w14:textId="77777777" w:rsidTr="00180CFE">
        <w:trPr>
          <w:trHeight w:val="271"/>
        </w:trPr>
        <w:tc>
          <w:tcPr>
            <w:tcW w:w="8654" w:type="dxa"/>
            <w:vAlign w:val="center"/>
          </w:tcPr>
          <w:p w14:paraId="5490EEFE" w14:textId="77777777" w:rsidR="00E241EE" w:rsidRPr="00083CCE" w:rsidRDefault="00E241EE" w:rsidP="001026D4">
            <w:r w:rsidRPr="00083CCE">
              <w:t>Trænerkursus modul 2</w:t>
            </w:r>
          </w:p>
        </w:tc>
      </w:tr>
      <w:tr w:rsidR="00E241EE" w:rsidRPr="00083CCE" w14:paraId="7D159C51" w14:textId="77777777" w:rsidTr="00180CFE">
        <w:trPr>
          <w:trHeight w:val="271"/>
        </w:trPr>
        <w:tc>
          <w:tcPr>
            <w:tcW w:w="8654" w:type="dxa"/>
            <w:vAlign w:val="center"/>
          </w:tcPr>
          <w:p w14:paraId="04459945" w14:textId="4A368585" w:rsidR="00E241EE" w:rsidRPr="00083CCE" w:rsidRDefault="00E241EE" w:rsidP="001026D4">
            <w:r w:rsidRPr="00083CCE">
              <w:t xml:space="preserve">Klassifikatører </w:t>
            </w:r>
            <w:r w:rsidR="009B1C45" w:rsidRPr="00083CCE">
              <w:t>–</w:t>
            </w:r>
            <w:r w:rsidRPr="00083CCE">
              <w:t xml:space="preserve"> workshop</w:t>
            </w:r>
          </w:p>
        </w:tc>
      </w:tr>
      <w:tr w:rsidR="0074443A" w:rsidRPr="00083CCE" w14:paraId="1C6200B7" w14:textId="77777777" w:rsidTr="00180CFE">
        <w:trPr>
          <w:trHeight w:val="271"/>
        </w:trPr>
        <w:tc>
          <w:tcPr>
            <w:tcW w:w="8654" w:type="dxa"/>
            <w:vAlign w:val="center"/>
          </w:tcPr>
          <w:p w14:paraId="31DA3CFA" w14:textId="77777777" w:rsidR="0074443A" w:rsidRPr="00083CCE" w:rsidRDefault="0074443A" w:rsidP="001026D4">
            <w:pPr>
              <w:rPr>
                <w:b/>
              </w:rPr>
            </w:pPr>
          </w:p>
        </w:tc>
      </w:tr>
      <w:tr w:rsidR="00E241EE" w:rsidRPr="00083CCE" w14:paraId="3C79A6CA" w14:textId="77777777" w:rsidTr="00180CFE">
        <w:trPr>
          <w:trHeight w:val="271"/>
        </w:trPr>
        <w:tc>
          <w:tcPr>
            <w:tcW w:w="8654" w:type="dxa"/>
            <w:vAlign w:val="center"/>
          </w:tcPr>
          <w:p w14:paraId="411ACEBB" w14:textId="1E0B9208" w:rsidR="00E241EE" w:rsidRPr="00083CCE" w:rsidRDefault="00E241EE" w:rsidP="001026D4">
            <w:pPr>
              <w:rPr>
                <w:b/>
              </w:rPr>
            </w:pPr>
            <w:r w:rsidRPr="00083CCE">
              <w:rPr>
                <w:b/>
              </w:rPr>
              <w:t>Ridning</w:t>
            </w:r>
          </w:p>
        </w:tc>
      </w:tr>
      <w:tr w:rsidR="00E241EE" w:rsidRPr="00083CCE" w14:paraId="024EB935" w14:textId="77777777" w:rsidTr="00180CFE">
        <w:trPr>
          <w:trHeight w:val="271"/>
        </w:trPr>
        <w:tc>
          <w:tcPr>
            <w:tcW w:w="8654" w:type="dxa"/>
            <w:vAlign w:val="center"/>
          </w:tcPr>
          <w:p w14:paraId="22005878" w14:textId="77777777" w:rsidR="00E241EE" w:rsidRPr="00083CCE" w:rsidRDefault="00E241EE" w:rsidP="001026D4">
            <w:r w:rsidRPr="00083CCE">
              <w:t>Optagelseskursus til handicaprideinstruktøruddannelsen</w:t>
            </w:r>
          </w:p>
        </w:tc>
      </w:tr>
      <w:tr w:rsidR="00E241EE" w:rsidRPr="00083CCE" w14:paraId="75EC1D8C" w14:textId="77777777" w:rsidTr="00180CFE">
        <w:trPr>
          <w:trHeight w:val="271"/>
        </w:trPr>
        <w:tc>
          <w:tcPr>
            <w:tcW w:w="8654" w:type="dxa"/>
            <w:vAlign w:val="center"/>
          </w:tcPr>
          <w:p w14:paraId="2123CFEB" w14:textId="77777777" w:rsidR="00E241EE" w:rsidRPr="00083CCE" w:rsidRDefault="00E241EE" w:rsidP="001026D4">
            <w:r w:rsidRPr="00083CCE">
              <w:t>Handicaprideinstruktøruddannelse modul 1 og 2</w:t>
            </w:r>
          </w:p>
        </w:tc>
      </w:tr>
      <w:tr w:rsidR="0074443A" w:rsidRPr="00083CCE" w14:paraId="4F831F5F" w14:textId="77777777" w:rsidTr="00180CFE">
        <w:trPr>
          <w:trHeight w:val="271"/>
        </w:trPr>
        <w:tc>
          <w:tcPr>
            <w:tcW w:w="8654" w:type="dxa"/>
            <w:vAlign w:val="center"/>
          </w:tcPr>
          <w:p w14:paraId="7449D527" w14:textId="77777777" w:rsidR="0074443A" w:rsidRPr="00083CCE" w:rsidRDefault="0074443A" w:rsidP="001026D4">
            <w:pPr>
              <w:rPr>
                <w:b/>
              </w:rPr>
            </w:pPr>
          </w:p>
        </w:tc>
      </w:tr>
      <w:tr w:rsidR="00E241EE" w:rsidRPr="00083CCE" w14:paraId="0A810211" w14:textId="77777777" w:rsidTr="00180CFE">
        <w:trPr>
          <w:trHeight w:val="271"/>
        </w:trPr>
        <w:tc>
          <w:tcPr>
            <w:tcW w:w="8654" w:type="dxa"/>
            <w:vAlign w:val="center"/>
          </w:tcPr>
          <w:p w14:paraId="7E367705" w14:textId="0412B8EC" w:rsidR="00E241EE" w:rsidRPr="00083CCE" w:rsidRDefault="00E241EE" w:rsidP="001026D4">
            <w:pPr>
              <w:rPr>
                <w:b/>
              </w:rPr>
            </w:pPr>
            <w:r w:rsidRPr="00083CCE">
              <w:rPr>
                <w:b/>
              </w:rPr>
              <w:t>Skydning</w:t>
            </w:r>
          </w:p>
        </w:tc>
      </w:tr>
      <w:tr w:rsidR="00E241EE" w:rsidRPr="00083CCE" w14:paraId="2E051665" w14:textId="77777777" w:rsidTr="00180CFE">
        <w:trPr>
          <w:trHeight w:val="342"/>
        </w:trPr>
        <w:tc>
          <w:tcPr>
            <w:tcW w:w="8654" w:type="dxa"/>
            <w:vAlign w:val="center"/>
          </w:tcPr>
          <w:p w14:paraId="1238F469" w14:textId="77777777" w:rsidR="00E241EE" w:rsidRPr="00083CCE" w:rsidRDefault="00E241EE" w:rsidP="001026D4">
            <w:r w:rsidRPr="00083CCE">
              <w:t>Trænerkursus - nationale elitetrænere</w:t>
            </w:r>
          </w:p>
        </w:tc>
      </w:tr>
      <w:tr w:rsidR="00E241EE" w:rsidRPr="00083CCE" w14:paraId="661BA5AB" w14:textId="77777777" w:rsidTr="00180CFE">
        <w:trPr>
          <w:trHeight w:val="271"/>
        </w:trPr>
        <w:tc>
          <w:tcPr>
            <w:tcW w:w="8654" w:type="dxa"/>
            <w:vAlign w:val="center"/>
          </w:tcPr>
          <w:p w14:paraId="1438E7A7" w14:textId="77777777" w:rsidR="00E241EE" w:rsidRPr="00083CCE" w:rsidRDefault="00E241EE" w:rsidP="00BE7B6A">
            <w:pPr>
              <w:contextualSpacing/>
            </w:pPr>
          </w:p>
        </w:tc>
      </w:tr>
      <w:tr w:rsidR="00E241EE" w:rsidRPr="00083CCE" w14:paraId="5DFD6D28" w14:textId="77777777" w:rsidTr="00180CFE">
        <w:trPr>
          <w:trHeight w:val="271"/>
        </w:trPr>
        <w:tc>
          <w:tcPr>
            <w:tcW w:w="8654" w:type="dxa"/>
            <w:vAlign w:val="center"/>
          </w:tcPr>
          <w:p w14:paraId="4DAF6D35" w14:textId="52E79AC9" w:rsidR="00E241EE" w:rsidRPr="00083CCE" w:rsidRDefault="00E241EE" w:rsidP="00BE7B6A">
            <w:pPr>
              <w:contextualSpacing/>
              <w:rPr>
                <w:b/>
                <w:bCs/>
              </w:rPr>
            </w:pPr>
            <w:r w:rsidRPr="00083CCE">
              <w:rPr>
                <w:b/>
                <w:bCs/>
              </w:rPr>
              <w:t>Trænerkurser</w:t>
            </w:r>
          </w:p>
        </w:tc>
      </w:tr>
      <w:tr w:rsidR="00E241EE" w:rsidRPr="00083CCE" w14:paraId="79DDE87C" w14:textId="77777777" w:rsidTr="00180CFE">
        <w:trPr>
          <w:trHeight w:val="271"/>
        </w:trPr>
        <w:tc>
          <w:tcPr>
            <w:tcW w:w="8654" w:type="dxa"/>
            <w:vAlign w:val="center"/>
          </w:tcPr>
          <w:p w14:paraId="5E518EBE" w14:textId="77777777" w:rsidR="00E241EE" w:rsidRPr="00083CCE" w:rsidRDefault="00E241EE" w:rsidP="00BE7B6A">
            <w:pPr>
              <w:contextualSpacing/>
            </w:pPr>
            <w:r w:rsidRPr="00083CCE">
              <w:t>Idræt til børn og unge med ADHD og autisme, hvordan</w:t>
            </w:r>
            <w:r w:rsidR="00177E73" w:rsidRPr="00083CCE">
              <w:t>?</w:t>
            </w:r>
            <w:r w:rsidRPr="00083CCE">
              <w:t xml:space="preserve"> - 2 regionale kurser</w:t>
            </w:r>
          </w:p>
        </w:tc>
      </w:tr>
      <w:tr w:rsidR="00E241EE" w:rsidRPr="00083CCE" w14:paraId="407E7A04" w14:textId="77777777" w:rsidTr="00180CFE">
        <w:trPr>
          <w:trHeight w:val="271"/>
        </w:trPr>
        <w:tc>
          <w:tcPr>
            <w:tcW w:w="8654" w:type="dxa"/>
            <w:vAlign w:val="center"/>
          </w:tcPr>
          <w:p w14:paraId="512CD89A" w14:textId="77777777" w:rsidR="00E241EE" w:rsidRPr="00083CCE" w:rsidRDefault="00E241EE" w:rsidP="00BE7B6A">
            <w:pPr>
              <w:contextualSpacing/>
            </w:pPr>
            <w:r w:rsidRPr="00083CCE">
              <w:t>Svømning for børn og voksne med fysisk handicap - grundkursus</w:t>
            </w:r>
          </w:p>
        </w:tc>
      </w:tr>
      <w:tr w:rsidR="00E241EE" w:rsidRPr="00083CCE" w14:paraId="76728B2B" w14:textId="77777777" w:rsidTr="00180CFE">
        <w:trPr>
          <w:trHeight w:val="271"/>
        </w:trPr>
        <w:tc>
          <w:tcPr>
            <w:tcW w:w="8654" w:type="dxa"/>
            <w:vAlign w:val="center"/>
          </w:tcPr>
          <w:p w14:paraId="4F1BBEC6" w14:textId="77777777" w:rsidR="00E241EE" w:rsidRPr="00083CCE" w:rsidRDefault="00E241EE" w:rsidP="00BE7B6A">
            <w:pPr>
              <w:contextualSpacing/>
            </w:pPr>
          </w:p>
        </w:tc>
      </w:tr>
      <w:tr w:rsidR="00E241EE" w:rsidRPr="00083CCE" w14:paraId="15BC6C94" w14:textId="77777777" w:rsidTr="00180CFE">
        <w:trPr>
          <w:trHeight w:val="271"/>
        </w:trPr>
        <w:tc>
          <w:tcPr>
            <w:tcW w:w="8654" w:type="dxa"/>
            <w:vAlign w:val="bottom"/>
          </w:tcPr>
          <w:p w14:paraId="2351D746" w14:textId="77777777" w:rsidR="00E241EE" w:rsidRPr="00083CCE" w:rsidRDefault="00E241EE" w:rsidP="00BE7B6A">
            <w:pPr>
              <w:contextualSpacing/>
              <w:rPr>
                <w:b/>
                <w:bCs/>
              </w:rPr>
            </w:pPr>
            <w:r w:rsidRPr="00083CCE">
              <w:rPr>
                <w:b/>
                <w:bCs/>
              </w:rPr>
              <w:t>Lederkurser</w:t>
            </w:r>
          </w:p>
        </w:tc>
      </w:tr>
      <w:tr w:rsidR="00E241EE" w:rsidRPr="00083CCE" w14:paraId="64BAC65B" w14:textId="77777777" w:rsidTr="00180CFE">
        <w:trPr>
          <w:trHeight w:val="271"/>
        </w:trPr>
        <w:tc>
          <w:tcPr>
            <w:tcW w:w="8654" w:type="dxa"/>
            <w:vAlign w:val="center"/>
          </w:tcPr>
          <w:p w14:paraId="789E1C90" w14:textId="77777777" w:rsidR="00E241EE" w:rsidRPr="00083CCE" w:rsidRDefault="00E241EE" w:rsidP="00BE7B6A">
            <w:pPr>
              <w:contextualSpacing/>
            </w:pPr>
            <w:r w:rsidRPr="00083CCE">
              <w:t>Velkommen i DHIF - fyraftenskursus i syd</w:t>
            </w:r>
          </w:p>
        </w:tc>
      </w:tr>
      <w:tr w:rsidR="00E241EE" w:rsidRPr="00083CCE" w14:paraId="1C8A4BDC" w14:textId="77777777" w:rsidTr="00180CFE">
        <w:trPr>
          <w:trHeight w:val="271"/>
        </w:trPr>
        <w:tc>
          <w:tcPr>
            <w:tcW w:w="8654" w:type="dxa"/>
            <w:vAlign w:val="center"/>
          </w:tcPr>
          <w:p w14:paraId="6C588F9C" w14:textId="77777777" w:rsidR="00E241EE" w:rsidRPr="00083CCE" w:rsidRDefault="00E241EE" w:rsidP="00BE7B6A">
            <w:pPr>
              <w:contextualSpacing/>
            </w:pPr>
            <w:r w:rsidRPr="00083CCE">
              <w:t xml:space="preserve">Rekruttering af nye frivillige som vej til foreningsudvikling - 2 regionale kurser </w:t>
            </w:r>
          </w:p>
        </w:tc>
      </w:tr>
      <w:tr w:rsidR="00E241EE" w:rsidRPr="00083CCE" w14:paraId="3B0E8573" w14:textId="77777777" w:rsidTr="00180CFE">
        <w:trPr>
          <w:trHeight w:val="271"/>
        </w:trPr>
        <w:tc>
          <w:tcPr>
            <w:tcW w:w="8654" w:type="dxa"/>
            <w:vAlign w:val="center"/>
          </w:tcPr>
          <w:p w14:paraId="008CF7E4" w14:textId="77777777" w:rsidR="00E241EE" w:rsidRPr="00083CCE" w:rsidRDefault="00E241EE" w:rsidP="00BE7B6A">
            <w:pPr>
              <w:contextualSpacing/>
            </w:pPr>
            <w:r w:rsidRPr="00083CCE">
              <w:t>Få flere frivillige med - grundkursus i rekruttering - 3 regionale kurser</w:t>
            </w:r>
          </w:p>
        </w:tc>
      </w:tr>
      <w:tr w:rsidR="00E241EE" w:rsidRPr="00083CCE" w14:paraId="3BC7EF8E" w14:textId="77777777" w:rsidTr="00180CFE">
        <w:trPr>
          <w:trHeight w:val="271"/>
        </w:trPr>
        <w:tc>
          <w:tcPr>
            <w:tcW w:w="8654" w:type="dxa"/>
            <w:vAlign w:val="center"/>
          </w:tcPr>
          <w:p w14:paraId="37225948" w14:textId="77777777" w:rsidR="00E241EE" w:rsidRPr="00083CCE" w:rsidRDefault="00E241EE" w:rsidP="00BE7B6A">
            <w:pPr>
              <w:contextualSpacing/>
            </w:pPr>
            <w:r w:rsidRPr="00083CCE">
              <w:t>Kursus for DHIF's underviserkorps</w:t>
            </w:r>
          </w:p>
        </w:tc>
      </w:tr>
      <w:tr w:rsidR="00E241EE" w:rsidRPr="00083CCE" w14:paraId="634431DD" w14:textId="77777777" w:rsidTr="00180CFE">
        <w:trPr>
          <w:trHeight w:val="271"/>
        </w:trPr>
        <w:tc>
          <w:tcPr>
            <w:tcW w:w="8654" w:type="dxa"/>
            <w:vAlign w:val="center"/>
          </w:tcPr>
          <w:p w14:paraId="003DF09C" w14:textId="77777777" w:rsidR="00E241EE" w:rsidRPr="00083CCE" w:rsidRDefault="00E241EE" w:rsidP="00BE7B6A">
            <w:pPr>
              <w:contextualSpacing/>
            </w:pPr>
          </w:p>
        </w:tc>
      </w:tr>
      <w:tr w:rsidR="00E241EE" w:rsidRPr="00083CCE" w14:paraId="27FB3DC7" w14:textId="77777777" w:rsidTr="00180CFE">
        <w:trPr>
          <w:trHeight w:val="342"/>
        </w:trPr>
        <w:tc>
          <w:tcPr>
            <w:tcW w:w="8654" w:type="dxa"/>
          </w:tcPr>
          <w:p w14:paraId="4A39D709" w14:textId="77777777" w:rsidR="00E241EE" w:rsidRPr="00083CCE" w:rsidRDefault="00E241EE" w:rsidP="00BE7B6A">
            <w:pPr>
              <w:contextualSpacing/>
              <w:rPr>
                <w:b/>
              </w:rPr>
            </w:pPr>
            <w:r w:rsidRPr="00083CCE">
              <w:rPr>
                <w:b/>
              </w:rPr>
              <w:t>Kurser for dommere, fællestrænere og klassifikatører</w:t>
            </w:r>
          </w:p>
        </w:tc>
      </w:tr>
      <w:tr w:rsidR="00E241EE" w:rsidRPr="00083CCE" w14:paraId="2DBD60B2" w14:textId="77777777" w:rsidTr="00180CFE">
        <w:trPr>
          <w:trHeight w:val="271"/>
        </w:trPr>
        <w:tc>
          <w:tcPr>
            <w:tcW w:w="8654" w:type="dxa"/>
            <w:vAlign w:val="center"/>
          </w:tcPr>
          <w:p w14:paraId="6C7DB609" w14:textId="77777777" w:rsidR="00E241EE" w:rsidRPr="00083CCE" w:rsidRDefault="00E241EE" w:rsidP="00BE7B6A">
            <w:pPr>
              <w:contextualSpacing/>
            </w:pPr>
            <w:r w:rsidRPr="00083CCE">
              <w:t>Floorball - Fællestræner på trænerkursus 1-2 i Dansk Floorball Union</w:t>
            </w:r>
          </w:p>
        </w:tc>
      </w:tr>
      <w:tr w:rsidR="00E241EE" w:rsidRPr="00083CCE" w14:paraId="2D77D0FD" w14:textId="77777777" w:rsidTr="00180CFE">
        <w:trPr>
          <w:trHeight w:val="271"/>
        </w:trPr>
        <w:tc>
          <w:tcPr>
            <w:tcW w:w="8654" w:type="dxa"/>
            <w:vAlign w:val="center"/>
          </w:tcPr>
          <w:p w14:paraId="55335605" w14:textId="77777777" w:rsidR="00E241EE" w:rsidRPr="00083CCE" w:rsidRDefault="00E241EE" w:rsidP="00BE7B6A">
            <w:pPr>
              <w:contextualSpacing/>
            </w:pPr>
            <w:r w:rsidRPr="00083CCE">
              <w:t xml:space="preserve">Golf - Turneringsleder på kursus i Portugal - i samarbejde med Dansk Golf Union </w:t>
            </w:r>
          </w:p>
        </w:tc>
      </w:tr>
      <w:tr w:rsidR="00E241EE" w:rsidRPr="00083CCE" w14:paraId="5B011782" w14:textId="77777777" w:rsidTr="00180CFE">
        <w:trPr>
          <w:trHeight w:val="271"/>
        </w:trPr>
        <w:tc>
          <w:tcPr>
            <w:tcW w:w="8654" w:type="dxa"/>
            <w:vAlign w:val="center"/>
          </w:tcPr>
          <w:p w14:paraId="68994536" w14:textId="77777777" w:rsidR="00E241EE" w:rsidRPr="00083CCE" w:rsidRDefault="00E241EE" w:rsidP="00BE7B6A">
            <w:pPr>
              <w:contextualSpacing/>
            </w:pPr>
            <w:r w:rsidRPr="00083CCE">
              <w:t xml:space="preserve">Håndbold - Fællestræner på Idræt til børn og unge med ADHD og autisme  </w:t>
            </w:r>
          </w:p>
        </w:tc>
      </w:tr>
      <w:tr w:rsidR="00E241EE" w:rsidRPr="00083CCE" w14:paraId="32051704" w14:textId="77777777" w:rsidTr="00180CFE">
        <w:trPr>
          <w:trHeight w:val="271"/>
        </w:trPr>
        <w:tc>
          <w:tcPr>
            <w:tcW w:w="8654" w:type="dxa"/>
            <w:vAlign w:val="center"/>
          </w:tcPr>
          <w:p w14:paraId="53EFCFD6" w14:textId="77777777" w:rsidR="00E241EE" w:rsidRPr="00083CCE" w:rsidRDefault="00E241EE" w:rsidP="00BE7B6A">
            <w:pPr>
              <w:contextualSpacing/>
            </w:pPr>
            <w:r w:rsidRPr="00083CCE">
              <w:t>Kørestolsfloorball - Dommer på kursus i Milano</w:t>
            </w:r>
          </w:p>
        </w:tc>
      </w:tr>
      <w:tr w:rsidR="00E241EE" w:rsidRPr="00083CCE" w14:paraId="1BD0C9E8" w14:textId="77777777" w:rsidTr="00180CFE">
        <w:trPr>
          <w:trHeight w:val="271"/>
        </w:trPr>
        <w:tc>
          <w:tcPr>
            <w:tcW w:w="8654" w:type="dxa"/>
            <w:vAlign w:val="center"/>
          </w:tcPr>
          <w:p w14:paraId="0850B8DE" w14:textId="77777777" w:rsidR="00E241EE" w:rsidRPr="00083CCE" w:rsidRDefault="00E241EE" w:rsidP="00BE7B6A">
            <w:pPr>
              <w:contextualSpacing/>
            </w:pPr>
            <w:r w:rsidRPr="00083CCE">
              <w:t>RaceRunning - Klassifikatør på workshop i Schweiz</w:t>
            </w:r>
          </w:p>
        </w:tc>
      </w:tr>
    </w:tbl>
    <w:p w14:paraId="33DE9808" w14:textId="77777777" w:rsidR="00C3013F" w:rsidRPr="00B479FB" w:rsidRDefault="00C3013F" w:rsidP="00BE7B6A">
      <w:pPr>
        <w:contextualSpacing/>
      </w:pPr>
    </w:p>
    <w:p w14:paraId="47654545" w14:textId="31C3662D" w:rsidR="008147E3" w:rsidRPr="00B479FB" w:rsidRDefault="00722D8B" w:rsidP="0074443A">
      <w:pPr>
        <w:pStyle w:val="Overskrift1"/>
      </w:pPr>
      <w:bookmarkStart w:id="26" w:name="_Toc447530653"/>
      <w:r w:rsidRPr="00B479FB">
        <w:lastRenderedPageBreak/>
        <w:t>Tilskud til kørsel m.m. efter folkeoplysningslovens §44 stk. 2.</w:t>
      </w:r>
      <w:bookmarkEnd w:id="26"/>
    </w:p>
    <w:p w14:paraId="131F5158" w14:textId="77777777" w:rsidR="00302A0F" w:rsidRPr="00B479FB" w:rsidRDefault="00302A0F" w:rsidP="00BE7B6A">
      <w:pPr>
        <w:contextualSpacing/>
      </w:pPr>
      <w:r w:rsidRPr="00B479FB">
        <w:t>Forbundet servicerer alle vores klubber i forhold til tilskud efter folkeoplysningslovens §44 stk. 2, som giver tilskud til transport, handicapkompenserende hjælpemidler, tolkning m.m.</w:t>
      </w:r>
    </w:p>
    <w:p w14:paraId="33805850" w14:textId="77777777" w:rsidR="00302A0F" w:rsidRPr="00B479FB" w:rsidRDefault="00302A0F" w:rsidP="00BE7B6A">
      <w:pPr>
        <w:contextualSpacing/>
      </w:pPr>
      <w:r w:rsidRPr="00B479FB">
        <w:t xml:space="preserve"> </w:t>
      </w:r>
    </w:p>
    <w:p w14:paraId="5DC8C981" w14:textId="2AD82C0A" w:rsidR="00302A0F" w:rsidRPr="00B479FB" w:rsidRDefault="00302A0F" w:rsidP="00BE7B6A">
      <w:pPr>
        <w:contextualSpacing/>
      </w:pPr>
      <w:r w:rsidRPr="00B479FB">
        <w:t xml:space="preserve">I 2015 fik vi </w:t>
      </w:r>
      <w:r w:rsidR="00155DF5" w:rsidRPr="00B479FB">
        <w:t>en bevilling, som kunne dække</w:t>
      </w:r>
      <w:r w:rsidRPr="00B479FB">
        <w:t xml:space="preserve"> 50</w:t>
      </w:r>
      <w:r w:rsidR="00155DF5" w:rsidRPr="00B479FB">
        <w:t xml:space="preserve"> </w:t>
      </w:r>
      <w:r w:rsidRPr="00B479FB">
        <w:t>% af klubbernes og DHIF’s omkostninger på området eller i alt kr. 2.836.211,- kr.</w:t>
      </w:r>
    </w:p>
    <w:p w14:paraId="7AE74EE6" w14:textId="77777777" w:rsidR="007B6F23" w:rsidRPr="00B479FB" w:rsidRDefault="007B6F23" w:rsidP="00BE7B6A">
      <w:pPr>
        <w:contextualSpacing/>
      </w:pPr>
    </w:p>
    <w:p w14:paraId="16CAC31F" w14:textId="421E328E" w:rsidR="00302A0F" w:rsidRPr="00B479FB" w:rsidRDefault="00302A0F" w:rsidP="00BE7B6A">
      <w:pPr>
        <w:contextualSpacing/>
      </w:pPr>
      <w:r w:rsidRPr="00B479FB">
        <w:t xml:space="preserve">Det betyder, at tilskuddet til klubberne i 2015 ikke helt har kunnet fastholdes på </w:t>
      </w:r>
      <w:r w:rsidR="00155DF5" w:rsidRPr="00B479FB">
        <w:t xml:space="preserve">samme høje </w:t>
      </w:r>
      <w:r w:rsidRPr="00B479FB">
        <w:t>højt niveau som i 2014</w:t>
      </w:r>
      <w:r w:rsidR="00155DF5" w:rsidRPr="00B479FB">
        <w:t>, hvor tilskuddet dækkede</w:t>
      </w:r>
      <w:r w:rsidRPr="00B479FB">
        <w:t xml:space="preserve"> 60</w:t>
      </w:r>
      <w:r w:rsidR="00155DF5" w:rsidRPr="00B479FB">
        <w:t xml:space="preserve"> </w:t>
      </w:r>
      <w:r w:rsidRPr="00B479FB">
        <w:t xml:space="preserve">%. Det </w:t>
      </w:r>
      <w:r w:rsidR="00155DF5" w:rsidRPr="00B479FB">
        <w:t xml:space="preserve">var </w:t>
      </w:r>
      <w:r w:rsidRPr="00B479FB">
        <w:t xml:space="preserve">alligevel </w:t>
      </w:r>
      <w:r w:rsidR="00155DF5" w:rsidRPr="00B479FB">
        <w:t xml:space="preserve">med til at sikre en </w:t>
      </w:r>
      <w:r w:rsidRPr="00B479FB">
        <w:t>god økonomi i klub</w:t>
      </w:r>
      <w:r w:rsidR="00155DF5" w:rsidRPr="00B479FB">
        <w:t>ber</w:t>
      </w:r>
      <w:r w:rsidRPr="00B479FB">
        <w:t>ne.</w:t>
      </w:r>
    </w:p>
    <w:p w14:paraId="7BAC2F96" w14:textId="77777777" w:rsidR="00302A0F" w:rsidRPr="00B479FB" w:rsidRDefault="00302A0F" w:rsidP="00BE7B6A">
      <w:pPr>
        <w:contextualSpacing/>
      </w:pPr>
    </w:p>
    <w:p w14:paraId="17AA7798" w14:textId="2BE7CED9" w:rsidR="00302A0F" w:rsidRPr="00B479FB" w:rsidRDefault="00302A0F" w:rsidP="00BE7B6A">
      <w:pPr>
        <w:contextualSpacing/>
      </w:pPr>
      <w:r w:rsidRPr="00B479FB">
        <w:t>Puljen til folkeopl</w:t>
      </w:r>
      <w:r w:rsidR="009B1C45" w:rsidRPr="00B479FB">
        <w:t>ysning</w:t>
      </w:r>
      <w:r w:rsidR="00012060" w:rsidRPr="00B479FB">
        <w:t>, jfr. l</w:t>
      </w:r>
      <w:r w:rsidRPr="00B479FB">
        <w:t>ovens §</w:t>
      </w:r>
      <w:r w:rsidR="00155DF5" w:rsidRPr="00B479FB">
        <w:t xml:space="preserve"> </w:t>
      </w:r>
      <w:r w:rsidRPr="00B479FB">
        <w:t>44 stk.2</w:t>
      </w:r>
      <w:r w:rsidR="00012060" w:rsidRPr="00B479FB">
        <w:t>,</w:t>
      </w:r>
      <w:r w:rsidRPr="00B479FB">
        <w:t xml:space="preserve"> har de sidste år været forhøjet med midler fra satspuljerne. Disse bortfalder med udgangen af 2016 og der arbejdes på at få forlænget </w:t>
      </w:r>
      <w:r w:rsidR="00155DF5" w:rsidRPr="00B479FB">
        <w:t xml:space="preserve">perioden med forhøjede midler til </w:t>
      </w:r>
      <w:r w:rsidRPr="00B479FB">
        <w:t>puljen.</w:t>
      </w:r>
    </w:p>
    <w:p w14:paraId="01BABD7E" w14:textId="77777777" w:rsidR="007B6F23" w:rsidRPr="00B479FB" w:rsidRDefault="007B6F23" w:rsidP="00BE7B6A">
      <w:pPr>
        <w:contextualSpacing/>
      </w:pPr>
    </w:p>
    <w:p w14:paraId="740431E2" w14:textId="76F73245" w:rsidR="00302A0F" w:rsidRPr="00B479FB" w:rsidRDefault="00302A0F" w:rsidP="00BE7B6A">
      <w:pPr>
        <w:contextualSpacing/>
      </w:pPr>
      <w:r w:rsidRPr="00B479FB">
        <w:t xml:space="preserve">Hvis </w:t>
      </w:r>
      <w:r w:rsidR="009B1C45" w:rsidRPr="00B479FB">
        <w:t>puljen</w:t>
      </w:r>
      <w:r w:rsidRPr="00B479FB">
        <w:t xml:space="preserve"> ikke forlænges</w:t>
      </w:r>
      <w:r w:rsidR="00155DF5" w:rsidRPr="00B479FB">
        <w:t>,</w:t>
      </w:r>
      <w:r w:rsidRPr="00B479FB">
        <w:t xml:space="preserve"> vil tilskuddet falde til </w:t>
      </w:r>
      <w:r w:rsidR="00012060" w:rsidRPr="00B479FB">
        <w:t xml:space="preserve">at kunne dække </w:t>
      </w:r>
      <w:r w:rsidRPr="00B479FB">
        <w:t>ca. 25</w:t>
      </w:r>
      <w:r w:rsidR="00155DF5" w:rsidRPr="00B479FB">
        <w:t xml:space="preserve"> </w:t>
      </w:r>
      <w:r w:rsidRPr="00B479FB">
        <w:t>% af omkost</w:t>
      </w:r>
      <w:r w:rsidR="007B6F23" w:rsidRPr="00B479FB">
        <w:t>ninger eller med ca. 1.4 mill. k</w:t>
      </w:r>
      <w:r w:rsidRPr="00B479FB">
        <w:t xml:space="preserve">r. til klubber og DHIF. </w:t>
      </w:r>
    </w:p>
    <w:p w14:paraId="5FFAA443" w14:textId="77777777" w:rsidR="00722D8B" w:rsidRPr="00B479FB" w:rsidRDefault="00722D8B" w:rsidP="00BE7B6A">
      <w:pPr>
        <w:contextualSpacing/>
        <w:rPr>
          <w:b/>
          <w:sz w:val="28"/>
          <w:szCs w:val="28"/>
        </w:rPr>
      </w:pPr>
    </w:p>
    <w:p w14:paraId="1CE739B1" w14:textId="51F994C1" w:rsidR="00722D8B" w:rsidRPr="00B479FB" w:rsidRDefault="00722D8B" w:rsidP="001026D4">
      <w:pPr>
        <w:pStyle w:val="Overskrift1"/>
      </w:pPr>
      <w:bookmarkStart w:id="27" w:name="_Toc447530654"/>
      <w:r w:rsidRPr="00B479FB">
        <w:t>DIF-soldaterprojekt</w:t>
      </w:r>
      <w:bookmarkEnd w:id="27"/>
    </w:p>
    <w:p w14:paraId="3D1BA4F1" w14:textId="77777777" w:rsidR="00C975F4" w:rsidRPr="00B479FB" w:rsidRDefault="00C975F4" w:rsidP="00BE7B6A">
      <w:pPr>
        <w:contextualSpacing/>
        <w:rPr>
          <w:rFonts w:eastAsiaTheme="minorHAnsi"/>
          <w:lang w:eastAsia="en-US"/>
        </w:rPr>
      </w:pPr>
      <w:r w:rsidRPr="00B479FB">
        <w:rPr>
          <w:rFonts w:eastAsiaTheme="minorHAnsi"/>
          <w:lang w:eastAsia="en-US"/>
        </w:rPr>
        <w:t xml:space="preserve">DIF Soldaterprojekt sætter fokus på idræt for soldater med fysiske skader. Projektet har til formål at flytte en sårbar gruppe fra A til B med fysisk aktivitet og sociale rum som det springende punkt. Projektet løber på sit sidste år og har i sin snart fem år lange periode opnået fine resultater, såvel sportsligt som samfundsmæssigt.  </w:t>
      </w:r>
    </w:p>
    <w:p w14:paraId="6893894A" w14:textId="77777777" w:rsidR="00C975F4" w:rsidRPr="00B479FB" w:rsidRDefault="00C975F4" w:rsidP="00BE7B6A">
      <w:pPr>
        <w:contextualSpacing/>
        <w:rPr>
          <w:rFonts w:eastAsiaTheme="minorHAnsi"/>
          <w:lang w:eastAsia="en-US"/>
        </w:rPr>
      </w:pPr>
    </w:p>
    <w:p w14:paraId="7F06D09E" w14:textId="61F17489" w:rsidR="00C975F4" w:rsidRPr="00B479FB" w:rsidRDefault="00C975F4" w:rsidP="00BE7B6A">
      <w:pPr>
        <w:contextualSpacing/>
        <w:rPr>
          <w:rFonts w:eastAsiaTheme="minorHAnsi"/>
          <w:lang w:eastAsia="en-US"/>
        </w:rPr>
      </w:pPr>
      <w:r w:rsidRPr="00B479FB">
        <w:rPr>
          <w:rFonts w:eastAsiaTheme="minorHAnsi"/>
          <w:lang w:eastAsia="en-US"/>
        </w:rPr>
        <w:t>Danmarks Idræts-Forbund (DIF) har bevilget 1,05 millioner kroner til projektet, og påtager sig dermed et ansvar for at hjælpe de soldater, der har betalt en høj pris under udsendelse i internationale militære missioner. Projektet, der skal udvikle idrætstilbud til de s</w:t>
      </w:r>
      <w:r w:rsidR="009B1C45" w:rsidRPr="00B479FB">
        <w:rPr>
          <w:rFonts w:eastAsiaTheme="minorHAnsi"/>
          <w:lang w:eastAsia="en-US"/>
        </w:rPr>
        <w:t>kadede</w:t>
      </w:r>
      <w:r w:rsidRPr="00B479FB">
        <w:rPr>
          <w:rFonts w:eastAsiaTheme="minorHAnsi"/>
          <w:lang w:eastAsia="en-US"/>
        </w:rPr>
        <w:t xml:space="preserve"> soldater, finder sted i et samarbejde mellem Dansk Militært Idrætsforbund (DMI) og Dansk Handicap </w:t>
      </w:r>
      <w:r w:rsidR="00155DF5" w:rsidRPr="00B479FB">
        <w:rPr>
          <w:rFonts w:eastAsiaTheme="minorHAnsi"/>
          <w:lang w:eastAsia="en-US"/>
        </w:rPr>
        <w:t>Idræts-Forbund (DHIF), der i fællesskab deler</w:t>
      </w:r>
      <w:r w:rsidRPr="00B479FB">
        <w:rPr>
          <w:rFonts w:eastAsiaTheme="minorHAnsi"/>
          <w:lang w:eastAsia="en-US"/>
        </w:rPr>
        <w:t xml:space="preserve"> resten af udgifterne til det 2,5 millioner kroner dyre projekt. </w:t>
      </w:r>
    </w:p>
    <w:p w14:paraId="437E3D73" w14:textId="77777777" w:rsidR="007B6F23" w:rsidRPr="00B479FB" w:rsidRDefault="007B6F23" w:rsidP="00BE7B6A">
      <w:pPr>
        <w:contextualSpacing/>
        <w:rPr>
          <w:rFonts w:eastAsiaTheme="minorHAnsi"/>
          <w:lang w:eastAsia="en-US"/>
        </w:rPr>
      </w:pPr>
    </w:p>
    <w:p w14:paraId="5D084EF3" w14:textId="4587E6BC" w:rsidR="00C975F4" w:rsidRPr="00B479FB" w:rsidRDefault="00C975F4" w:rsidP="00BE7B6A">
      <w:pPr>
        <w:spacing w:before="100" w:beforeAutospacing="1" w:after="100" w:afterAutospacing="1"/>
        <w:contextualSpacing/>
        <w:rPr>
          <w:rFonts w:eastAsiaTheme="minorHAnsi"/>
          <w:lang w:eastAsia="en-US"/>
        </w:rPr>
      </w:pPr>
      <w:r w:rsidRPr="00B479FB">
        <w:rPr>
          <w:rFonts w:eastAsiaTheme="minorHAnsi"/>
          <w:lang w:eastAsia="en-US"/>
        </w:rPr>
        <w:t>Projektet har det sigte at hjælpe danske soldater, der er blevet skade</w:t>
      </w:r>
      <w:r w:rsidR="009B1C45" w:rsidRPr="00B479FB">
        <w:rPr>
          <w:rFonts w:eastAsiaTheme="minorHAnsi"/>
          <w:lang w:eastAsia="en-US"/>
        </w:rPr>
        <w:t>t</w:t>
      </w:r>
      <w:r w:rsidRPr="00B479FB">
        <w:rPr>
          <w:rFonts w:eastAsiaTheme="minorHAnsi"/>
          <w:lang w:eastAsia="en-US"/>
        </w:rPr>
        <w:t xml:space="preserve"> på international mission, tilbage i livet ved hjælp af idræt. Arbejdet med at få soldaterne til at dyrke idræt har vist sig at være vigtige faktorer i deres socialiseringsproces og på deres vej mod et liv med et andet og nyt udgangspunkt, end da de blev udsendt. Målrettet fællestræning, individuelle forløb og sociale arrangementer har langsomt opbygget et sammenhold og en indstilling hos soldaterne, der har givet soldaterne mod og lyst til at fortsætte deres træning og engagement i idrætten. Samt ikke mindst deres mod på livet og troen på dem selv.</w:t>
      </w:r>
    </w:p>
    <w:p w14:paraId="22C9A8E1" w14:textId="77777777" w:rsidR="007B6F23" w:rsidRPr="00B479FB" w:rsidRDefault="007B6F23" w:rsidP="00BE7B6A">
      <w:pPr>
        <w:spacing w:before="100" w:beforeAutospacing="1" w:after="100" w:afterAutospacing="1"/>
        <w:contextualSpacing/>
        <w:rPr>
          <w:rFonts w:eastAsiaTheme="minorHAnsi"/>
          <w:lang w:eastAsia="en-US"/>
        </w:rPr>
      </w:pPr>
    </w:p>
    <w:p w14:paraId="2D608918" w14:textId="624FAB3E" w:rsidR="00C975F4" w:rsidRPr="00B479FB" w:rsidRDefault="00C975F4" w:rsidP="00BE7B6A">
      <w:pPr>
        <w:contextualSpacing/>
        <w:rPr>
          <w:rFonts w:eastAsiaTheme="minorHAnsi"/>
          <w:lang w:eastAsia="en-US"/>
        </w:rPr>
      </w:pPr>
      <w:r w:rsidRPr="00B479FB">
        <w:rPr>
          <w:rFonts w:eastAsiaTheme="minorHAnsi"/>
          <w:lang w:eastAsia="en-US"/>
        </w:rPr>
        <w:t>DIF Soldaterprojekt fik lavet en omfattende analyse i 2013 som gav en masse konstruktiv feedback fra primærgruppen og nogle vigtige konklusioner som er det vi i dag bygger vores arbejde på. Man bør fremhæve</w:t>
      </w:r>
      <w:r w:rsidR="009B1C45" w:rsidRPr="00B479FB">
        <w:rPr>
          <w:rFonts w:eastAsiaTheme="minorHAnsi"/>
          <w:lang w:eastAsia="en-US"/>
        </w:rPr>
        <w:t>,</w:t>
      </w:r>
      <w:r w:rsidRPr="00B479FB">
        <w:rPr>
          <w:rFonts w:eastAsiaTheme="minorHAnsi"/>
          <w:lang w:eastAsia="en-US"/>
        </w:rPr>
        <w:t xml:space="preserve"> at 80% gav udtryk for</w:t>
      </w:r>
      <w:r w:rsidR="009B1C45" w:rsidRPr="00B479FB">
        <w:rPr>
          <w:rFonts w:eastAsiaTheme="minorHAnsi"/>
          <w:lang w:eastAsia="en-US"/>
        </w:rPr>
        <w:t>,</w:t>
      </w:r>
      <w:r w:rsidRPr="00B479FB">
        <w:rPr>
          <w:rFonts w:eastAsiaTheme="minorHAnsi"/>
          <w:lang w:eastAsia="en-US"/>
        </w:rPr>
        <w:t xml:space="preserve"> at det at deltage i et sådan projekt gav dem en forbedring i deres livsvilkå</w:t>
      </w:r>
      <w:r w:rsidR="00664A48" w:rsidRPr="00B479FB">
        <w:rPr>
          <w:rFonts w:eastAsiaTheme="minorHAnsi"/>
          <w:lang w:eastAsia="en-US"/>
        </w:rPr>
        <w:t xml:space="preserve">r generelt, samt det faktum at lyst til </w:t>
      </w:r>
      <w:r w:rsidRPr="00B479FB">
        <w:rPr>
          <w:rFonts w:eastAsiaTheme="minorHAnsi"/>
          <w:lang w:eastAsia="en-US"/>
        </w:rPr>
        <w:t xml:space="preserve">at tage ny uddannelse og/eller arbejde (sætte sig nye mål) steg fra ca. 2% til ca. 52%. </w:t>
      </w:r>
    </w:p>
    <w:p w14:paraId="6B7830E3" w14:textId="77777777" w:rsidR="007B6F23" w:rsidRPr="00B479FB" w:rsidRDefault="007B6F23" w:rsidP="00BE7B6A">
      <w:pPr>
        <w:contextualSpacing/>
        <w:rPr>
          <w:rFonts w:eastAsiaTheme="minorHAnsi"/>
          <w:lang w:eastAsia="en-US"/>
        </w:rPr>
      </w:pPr>
    </w:p>
    <w:p w14:paraId="7CF86621" w14:textId="62D704FB" w:rsidR="00C975F4" w:rsidRPr="00B479FB" w:rsidRDefault="00C975F4" w:rsidP="00BE7B6A">
      <w:pPr>
        <w:contextualSpacing/>
        <w:rPr>
          <w:rFonts w:eastAsiaTheme="minorHAnsi"/>
          <w:lang w:eastAsia="en-US"/>
        </w:rPr>
      </w:pPr>
      <w:r w:rsidRPr="00B479FB">
        <w:rPr>
          <w:rFonts w:eastAsiaTheme="minorHAnsi"/>
          <w:lang w:eastAsia="en-US"/>
        </w:rPr>
        <w:t xml:space="preserve">Med det i baghovedet, samt viden omkring de 275.000 kr. det i gennemsnit koster pr. år at have en skadet veteran som ikke længere er en aktiv del af vores samfund (tal fra Skandia modellen) bør det </w:t>
      </w:r>
      <w:r w:rsidRPr="00B479FB">
        <w:rPr>
          <w:rFonts w:eastAsiaTheme="minorHAnsi"/>
          <w:lang w:eastAsia="en-US"/>
        </w:rPr>
        <w:lastRenderedPageBreak/>
        <w:t>være klart for de fleste at det bliver rentabelt for det danske samfund at satse på idrætsverd</w:t>
      </w:r>
      <w:r w:rsidR="00B67A13" w:rsidRPr="00B479FB">
        <w:rPr>
          <w:rFonts w:eastAsiaTheme="minorHAnsi"/>
          <w:lang w:eastAsia="en-US"/>
        </w:rPr>
        <w:t xml:space="preserve">enen som en primæraktør i </w:t>
      </w:r>
      <w:r w:rsidRPr="00B479FB">
        <w:rPr>
          <w:rFonts w:eastAsiaTheme="minorHAnsi"/>
          <w:lang w:eastAsia="en-US"/>
        </w:rPr>
        <w:t>resocialisering</w:t>
      </w:r>
      <w:r w:rsidR="00B67A13" w:rsidRPr="00B479FB">
        <w:rPr>
          <w:rFonts w:eastAsiaTheme="minorHAnsi"/>
          <w:lang w:eastAsia="en-US"/>
        </w:rPr>
        <w:t>en</w:t>
      </w:r>
      <w:r w:rsidRPr="00B479FB">
        <w:rPr>
          <w:rFonts w:eastAsiaTheme="minorHAnsi"/>
          <w:lang w:eastAsia="en-US"/>
        </w:rPr>
        <w:t xml:space="preserve"> af skadede veteraner.</w:t>
      </w:r>
    </w:p>
    <w:p w14:paraId="7D929D5C" w14:textId="77777777" w:rsidR="00C975F4" w:rsidRPr="00B479FB" w:rsidRDefault="00C975F4" w:rsidP="00BE7B6A">
      <w:pPr>
        <w:contextualSpacing/>
        <w:rPr>
          <w:rFonts w:eastAsiaTheme="minorHAnsi"/>
          <w:lang w:eastAsia="en-US"/>
        </w:rPr>
      </w:pPr>
    </w:p>
    <w:p w14:paraId="7CABDFCF" w14:textId="1D0A43D3" w:rsidR="00C975F4" w:rsidRPr="00B479FB" w:rsidRDefault="00C975F4" w:rsidP="00BE7B6A">
      <w:pPr>
        <w:contextualSpacing/>
        <w:rPr>
          <w:rFonts w:eastAsiaTheme="minorHAnsi"/>
          <w:lang w:eastAsia="en-US"/>
        </w:rPr>
      </w:pPr>
      <w:r w:rsidRPr="00B479FB">
        <w:rPr>
          <w:rFonts w:eastAsiaTheme="minorHAnsi"/>
          <w:lang w:eastAsia="en-US"/>
        </w:rPr>
        <w:t>DIF Soldate</w:t>
      </w:r>
      <w:r w:rsidR="00155DF5" w:rsidRPr="00B479FB">
        <w:rPr>
          <w:rFonts w:eastAsiaTheme="minorHAnsi"/>
          <w:lang w:eastAsia="en-US"/>
        </w:rPr>
        <w:t>rprojekt har tre potentielle PL-deltagere. Deres</w:t>
      </w:r>
      <w:r w:rsidRPr="00B479FB">
        <w:rPr>
          <w:rFonts w:eastAsiaTheme="minorHAnsi"/>
          <w:lang w:eastAsia="en-US"/>
        </w:rPr>
        <w:t xml:space="preserve"> deltagelse bliver afklaret i april og maj.</w:t>
      </w:r>
    </w:p>
    <w:p w14:paraId="68B5FF1C" w14:textId="77777777" w:rsidR="00C975F4" w:rsidRPr="00B479FB" w:rsidRDefault="00C975F4" w:rsidP="00BE7B6A">
      <w:pPr>
        <w:contextualSpacing/>
        <w:rPr>
          <w:rFonts w:eastAsiaTheme="minorHAnsi"/>
          <w:lang w:eastAsia="en-US"/>
        </w:rPr>
      </w:pPr>
    </w:p>
    <w:p w14:paraId="2908B934" w14:textId="77777777" w:rsidR="00C975F4" w:rsidRPr="00B479FB" w:rsidRDefault="00C975F4" w:rsidP="00BE7B6A">
      <w:pPr>
        <w:contextualSpacing/>
        <w:rPr>
          <w:rFonts w:eastAsiaTheme="minorHAnsi"/>
          <w:b/>
          <w:lang w:eastAsia="en-US"/>
        </w:rPr>
      </w:pPr>
      <w:r w:rsidRPr="00B479FB">
        <w:rPr>
          <w:rFonts w:eastAsiaTheme="minorHAnsi"/>
          <w:b/>
          <w:lang w:eastAsia="en-US"/>
        </w:rPr>
        <w:t>I 2015 havde DIF Soldaterprojekt følgende aktiviteter.</w:t>
      </w:r>
    </w:p>
    <w:p w14:paraId="4EB5C62C" w14:textId="77777777" w:rsidR="00C975F4" w:rsidRPr="00B479FB" w:rsidRDefault="00C975F4" w:rsidP="00BE7B6A">
      <w:pPr>
        <w:numPr>
          <w:ilvl w:val="0"/>
          <w:numId w:val="14"/>
        </w:numPr>
        <w:contextualSpacing/>
        <w:rPr>
          <w:rFonts w:eastAsiaTheme="minorHAnsi"/>
        </w:rPr>
      </w:pPr>
      <w:r w:rsidRPr="00B479FB">
        <w:rPr>
          <w:rFonts w:eastAsiaTheme="minorHAnsi"/>
        </w:rPr>
        <w:t>Veterans In Motion, Vasaløbet (Langrend)</w:t>
      </w:r>
    </w:p>
    <w:p w14:paraId="2E806E5C" w14:textId="77777777" w:rsidR="00C975F4" w:rsidRPr="00B479FB" w:rsidRDefault="00C975F4" w:rsidP="00BE7B6A">
      <w:pPr>
        <w:ind w:left="720"/>
        <w:contextualSpacing/>
        <w:rPr>
          <w:rFonts w:eastAsiaTheme="minorHAnsi"/>
        </w:rPr>
      </w:pPr>
      <w:r w:rsidRPr="00B479FB">
        <w:rPr>
          <w:rFonts w:eastAsiaTheme="minorHAnsi"/>
        </w:rPr>
        <w:t>Flere træningspas med HKH Kronprinsen</w:t>
      </w:r>
    </w:p>
    <w:p w14:paraId="10169A3D" w14:textId="77777777" w:rsidR="00C975F4" w:rsidRPr="00B479FB" w:rsidRDefault="00C975F4" w:rsidP="00BE7B6A">
      <w:pPr>
        <w:numPr>
          <w:ilvl w:val="0"/>
          <w:numId w:val="14"/>
        </w:numPr>
        <w:contextualSpacing/>
        <w:rPr>
          <w:rFonts w:eastAsiaTheme="minorHAnsi"/>
        </w:rPr>
      </w:pPr>
      <w:r w:rsidRPr="00B479FB">
        <w:rPr>
          <w:rFonts w:eastAsiaTheme="minorHAnsi"/>
        </w:rPr>
        <w:t>Ugentlig træning i København.</w:t>
      </w:r>
    </w:p>
    <w:p w14:paraId="4E27CF54" w14:textId="77777777" w:rsidR="00C975F4" w:rsidRPr="00B479FB" w:rsidRDefault="00C975F4" w:rsidP="00BE7B6A">
      <w:pPr>
        <w:numPr>
          <w:ilvl w:val="0"/>
          <w:numId w:val="14"/>
        </w:numPr>
        <w:contextualSpacing/>
        <w:rPr>
          <w:rFonts w:eastAsiaTheme="minorHAnsi"/>
        </w:rPr>
      </w:pPr>
      <w:r w:rsidRPr="00B479FB">
        <w:rPr>
          <w:rFonts w:eastAsiaTheme="minorHAnsi"/>
        </w:rPr>
        <w:t>To aktivitetsweekender (en langrend og en med kajak)</w:t>
      </w:r>
    </w:p>
    <w:p w14:paraId="6849BA0E" w14:textId="77777777" w:rsidR="00C975F4" w:rsidRPr="00B479FB" w:rsidRDefault="00C975F4" w:rsidP="00BE7B6A">
      <w:pPr>
        <w:numPr>
          <w:ilvl w:val="0"/>
          <w:numId w:val="14"/>
        </w:numPr>
        <w:contextualSpacing/>
        <w:rPr>
          <w:rFonts w:eastAsiaTheme="minorHAnsi"/>
        </w:rPr>
      </w:pPr>
      <w:r w:rsidRPr="00B479FB">
        <w:rPr>
          <w:rFonts w:eastAsiaTheme="minorHAnsi"/>
        </w:rPr>
        <w:t>Folkemødet. Kørestolsbasketkamp mellem fem soldater, den amerikanske ambassadør, chefen for forsvarsakademiet, CEO Dansk Industri og CEO AmCham.</w:t>
      </w:r>
    </w:p>
    <w:p w14:paraId="6F73A48B" w14:textId="77777777" w:rsidR="00C975F4" w:rsidRPr="00B479FB" w:rsidRDefault="00C975F4" w:rsidP="00BE7B6A">
      <w:pPr>
        <w:contextualSpacing/>
        <w:rPr>
          <w:rFonts w:eastAsiaTheme="minorHAnsi"/>
          <w:lang w:eastAsia="en-US"/>
        </w:rPr>
      </w:pPr>
    </w:p>
    <w:p w14:paraId="427C5332" w14:textId="6D333945" w:rsidR="00C975F4" w:rsidRPr="00B479FB" w:rsidRDefault="00C975F4" w:rsidP="00BE7B6A">
      <w:pPr>
        <w:contextualSpacing/>
        <w:rPr>
          <w:rFonts w:eastAsiaTheme="minorHAnsi"/>
          <w:b/>
          <w:lang w:eastAsia="en-US"/>
        </w:rPr>
      </w:pPr>
      <w:r w:rsidRPr="00B479FB">
        <w:rPr>
          <w:rFonts w:eastAsiaTheme="minorHAnsi"/>
          <w:b/>
          <w:lang w:eastAsia="en-US"/>
        </w:rPr>
        <w:t xml:space="preserve">I 2016 er der </w:t>
      </w:r>
      <w:r w:rsidR="00155DF5" w:rsidRPr="00B479FB">
        <w:rPr>
          <w:rFonts w:eastAsiaTheme="minorHAnsi"/>
          <w:b/>
          <w:lang w:eastAsia="en-US"/>
        </w:rPr>
        <w:t xml:space="preserve">planlagt </w:t>
      </w:r>
      <w:r w:rsidRPr="00B479FB">
        <w:rPr>
          <w:rFonts w:eastAsiaTheme="minorHAnsi"/>
          <w:b/>
          <w:lang w:eastAsia="en-US"/>
        </w:rPr>
        <w:t>følgende for DIF Soldaterprojekt</w:t>
      </w:r>
    </w:p>
    <w:p w14:paraId="369071D1" w14:textId="77777777" w:rsidR="00C975F4" w:rsidRPr="00B479FB" w:rsidRDefault="00C975F4" w:rsidP="00BE7B6A">
      <w:pPr>
        <w:numPr>
          <w:ilvl w:val="0"/>
          <w:numId w:val="15"/>
        </w:numPr>
        <w:contextualSpacing/>
        <w:rPr>
          <w:rFonts w:eastAsia="Calibri"/>
        </w:rPr>
      </w:pPr>
      <w:r w:rsidRPr="00B479FB">
        <w:rPr>
          <w:rFonts w:eastAsia="Calibri"/>
        </w:rPr>
        <w:t>Veterans In Motion aktiviteter</w:t>
      </w:r>
    </w:p>
    <w:p w14:paraId="5E6B31CC" w14:textId="77777777" w:rsidR="00C975F4" w:rsidRPr="00B479FB" w:rsidRDefault="00C975F4" w:rsidP="00BE7B6A">
      <w:pPr>
        <w:numPr>
          <w:ilvl w:val="0"/>
          <w:numId w:val="15"/>
        </w:numPr>
        <w:contextualSpacing/>
        <w:rPr>
          <w:rFonts w:eastAsia="Calibri"/>
        </w:rPr>
      </w:pPr>
      <w:r w:rsidRPr="00B479FB">
        <w:rPr>
          <w:rFonts w:eastAsia="Calibri"/>
        </w:rPr>
        <w:t xml:space="preserve">Tre Invictus Games samlinger for den danske delegation </w:t>
      </w:r>
    </w:p>
    <w:p w14:paraId="516234E7" w14:textId="77777777" w:rsidR="00C975F4" w:rsidRPr="00B479FB" w:rsidRDefault="00C975F4" w:rsidP="00BE7B6A">
      <w:pPr>
        <w:numPr>
          <w:ilvl w:val="0"/>
          <w:numId w:val="15"/>
        </w:numPr>
        <w:contextualSpacing/>
        <w:rPr>
          <w:rFonts w:eastAsia="Calibri"/>
        </w:rPr>
      </w:pPr>
      <w:r w:rsidRPr="00B479FB">
        <w:rPr>
          <w:rFonts w:eastAsia="Calibri"/>
        </w:rPr>
        <w:t>PL kvalifikationsturnering - Kørestolsrugby, Paris, Frankrig. (Mark deltager)</w:t>
      </w:r>
    </w:p>
    <w:p w14:paraId="3F945AEF" w14:textId="77777777" w:rsidR="00C975F4" w:rsidRPr="00B479FB" w:rsidRDefault="00C975F4" w:rsidP="00BE7B6A">
      <w:pPr>
        <w:numPr>
          <w:ilvl w:val="0"/>
          <w:numId w:val="15"/>
        </w:numPr>
        <w:contextualSpacing/>
        <w:rPr>
          <w:rFonts w:eastAsia="Calibri"/>
        </w:rPr>
      </w:pPr>
      <w:r w:rsidRPr="00B479FB">
        <w:rPr>
          <w:rFonts w:eastAsia="Calibri"/>
        </w:rPr>
        <w:t>Spring Regatta, Bagsværd (Kasper og Jonas deltager) parakajak</w:t>
      </w:r>
    </w:p>
    <w:p w14:paraId="39715492" w14:textId="77777777" w:rsidR="00C975F4" w:rsidRPr="00B479FB" w:rsidRDefault="00C975F4" w:rsidP="00BE7B6A">
      <w:pPr>
        <w:numPr>
          <w:ilvl w:val="0"/>
          <w:numId w:val="15"/>
        </w:numPr>
        <w:contextualSpacing/>
        <w:rPr>
          <w:rFonts w:eastAsia="Calibri"/>
        </w:rPr>
      </w:pPr>
      <w:r w:rsidRPr="00B479FB">
        <w:rPr>
          <w:rFonts w:eastAsia="Calibri"/>
        </w:rPr>
        <w:t xml:space="preserve">INVICTUS GAMES 2016, Orlando USA, </w:t>
      </w:r>
    </w:p>
    <w:p w14:paraId="4BC64565" w14:textId="77777777" w:rsidR="00C975F4" w:rsidRPr="00B479FB" w:rsidRDefault="00C975F4" w:rsidP="00BE7B6A">
      <w:pPr>
        <w:numPr>
          <w:ilvl w:val="0"/>
          <w:numId w:val="15"/>
        </w:numPr>
        <w:contextualSpacing/>
        <w:rPr>
          <w:rFonts w:eastAsia="Calibri"/>
        </w:rPr>
      </w:pPr>
      <w:r w:rsidRPr="00B479FB">
        <w:rPr>
          <w:rFonts w:eastAsia="Calibri"/>
        </w:rPr>
        <w:t>VM paracanoe, Duisburg, (PL udtagelse) - Kasper og Jonas deltager</w:t>
      </w:r>
    </w:p>
    <w:p w14:paraId="10612429" w14:textId="77777777" w:rsidR="00C975F4" w:rsidRPr="00B479FB" w:rsidRDefault="00C975F4" w:rsidP="00BE7B6A">
      <w:pPr>
        <w:numPr>
          <w:ilvl w:val="0"/>
          <w:numId w:val="15"/>
        </w:numPr>
        <w:contextualSpacing/>
        <w:rPr>
          <w:rFonts w:eastAsia="Calibri"/>
        </w:rPr>
      </w:pPr>
      <w:r w:rsidRPr="00B479FB">
        <w:rPr>
          <w:rFonts w:eastAsia="Calibri"/>
        </w:rPr>
        <w:t>Folkemødet i samarbejde med LEAD Agency (Kørestolsbasketkamp med deltagelse af de fem mest elitære skadede soldater og den amerikanske ambassadør og fire ministre/ordførere).</w:t>
      </w:r>
    </w:p>
    <w:p w14:paraId="79B50505" w14:textId="77777777" w:rsidR="00C975F4" w:rsidRPr="00B479FB" w:rsidRDefault="00C975F4" w:rsidP="00BE7B6A">
      <w:pPr>
        <w:numPr>
          <w:ilvl w:val="0"/>
          <w:numId w:val="15"/>
        </w:numPr>
        <w:contextualSpacing/>
        <w:rPr>
          <w:rFonts w:eastAsia="Calibri"/>
        </w:rPr>
      </w:pPr>
      <w:r w:rsidRPr="00B479FB">
        <w:rPr>
          <w:rFonts w:eastAsia="Calibri"/>
        </w:rPr>
        <w:t>DIF Soldaterprojekt aktivitetsweekend, Sverige</w:t>
      </w:r>
    </w:p>
    <w:p w14:paraId="308E7FA3" w14:textId="4912C111" w:rsidR="00C975F4" w:rsidRPr="00B479FB" w:rsidRDefault="00C975F4" w:rsidP="00BE7B6A">
      <w:pPr>
        <w:numPr>
          <w:ilvl w:val="0"/>
          <w:numId w:val="15"/>
        </w:numPr>
        <w:contextualSpacing/>
        <w:rPr>
          <w:rFonts w:eastAsia="Calibri"/>
        </w:rPr>
      </w:pPr>
      <w:r w:rsidRPr="00B479FB">
        <w:rPr>
          <w:rFonts w:eastAsia="Calibri"/>
        </w:rPr>
        <w:t>Rehab Seminar, Region Syd Danmark (to dage) I samarbejde med Regionerne, Soldaterlegatet og Forsvaret (200-250 deltagere, herunder ministre, forsvarsudvalg, forsvarschef og forhåbentlig Niels Nygaard og HKH).</w:t>
      </w:r>
    </w:p>
    <w:p w14:paraId="65C35C91" w14:textId="77777777" w:rsidR="00722D8B" w:rsidRPr="00B479FB" w:rsidRDefault="00722D8B" w:rsidP="00BE7B6A">
      <w:pPr>
        <w:contextualSpacing/>
      </w:pPr>
    </w:p>
    <w:p w14:paraId="12C3040A" w14:textId="026CC61B" w:rsidR="00CE7A21" w:rsidRPr="00B479FB" w:rsidRDefault="00CE7A21" w:rsidP="001026D4">
      <w:pPr>
        <w:pStyle w:val="Overskrift1"/>
      </w:pPr>
      <w:bookmarkStart w:id="28" w:name="_Toc447530655"/>
      <w:r w:rsidRPr="00B479FB">
        <w:t>Handicapidrættens Videnscenter (</w:t>
      </w:r>
      <w:r w:rsidR="006742EE" w:rsidRPr="00B479FB">
        <w:t>HaVid</w:t>
      </w:r>
      <w:r w:rsidRPr="00B479FB">
        <w:t>)</w:t>
      </w:r>
      <w:bookmarkEnd w:id="28"/>
    </w:p>
    <w:p w14:paraId="3DBAD960" w14:textId="77777777" w:rsidR="00CE7A21" w:rsidRPr="00B479FB" w:rsidRDefault="00CE7A21" w:rsidP="00BE7B6A">
      <w:pPr>
        <w:contextualSpacing/>
      </w:pPr>
      <w:r w:rsidRPr="00B479FB">
        <w:t>Altoverskyggende for Videnscenteret var den usikre situation efter</w:t>
      </w:r>
      <w:r w:rsidR="006742EE" w:rsidRPr="00B479FB">
        <w:t>,</w:t>
      </w:r>
      <w:r w:rsidRPr="00B479FB">
        <w:t xml:space="preserve"> at SATS puljemidlerne blev beskåret kraftigt og Finansloven for 2016 først kom på plads i slutningen af 2015. </w:t>
      </w:r>
    </w:p>
    <w:p w14:paraId="443217B5" w14:textId="77777777" w:rsidR="00CE7A21" w:rsidRPr="00B479FB" w:rsidRDefault="00CE7A21" w:rsidP="00BE7B6A">
      <w:pPr>
        <w:contextualSpacing/>
      </w:pPr>
    </w:p>
    <w:p w14:paraId="50C460CE" w14:textId="77777777" w:rsidR="00CE7A21" w:rsidRPr="00B479FB" w:rsidRDefault="00CE7A21" w:rsidP="00BE7B6A">
      <w:pPr>
        <w:contextualSpacing/>
      </w:pPr>
      <w:r w:rsidRPr="00B479FB">
        <w:t xml:space="preserve">Videnscenteret havde reelt kun midler til at fortsætte arbejdet frem til foråret, men heldigvis fik vi med FL16 en bevilling, som løber frem til 2018. I 2017 skal </w:t>
      </w:r>
      <w:r w:rsidR="006742EE" w:rsidRPr="00B479FB">
        <w:t>HaVid</w:t>
      </w:r>
      <w:r w:rsidRPr="00B479FB">
        <w:t xml:space="preserve"> aflevere en grundig evaluering af centerets arbejde til politikerne. Denne evaluering skal give politikerne grundlag for at vurdere, om centeret skal fortsætte ud over 2018.</w:t>
      </w:r>
    </w:p>
    <w:p w14:paraId="18C2A7D0" w14:textId="77777777" w:rsidR="00CE7A21" w:rsidRPr="00B479FB" w:rsidRDefault="00CE7A21" w:rsidP="00BE7B6A">
      <w:pPr>
        <w:contextualSpacing/>
      </w:pPr>
    </w:p>
    <w:p w14:paraId="7EAC9C64" w14:textId="05E843AE" w:rsidR="00CE7A21" w:rsidRPr="00B479FB" w:rsidRDefault="00CE7A21" w:rsidP="00BE7B6A">
      <w:pPr>
        <w:contextualSpacing/>
      </w:pPr>
      <w:r w:rsidRPr="00B479FB">
        <w:t xml:space="preserve">Handicapidrættens Videnscenter kunne i august fejre 20 års fødselsdag. Det skete i nye lokaler, idet </w:t>
      </w:r>
      <w:r w:rsidR="006742EE" w:rsidRPr="00B479FB">
        <w:t>HaVid</w:t>
      </w:r>
      <w:r w:rsidRPr="00B479FB">
        <w:t xml:space="preserve"> flyttede fra Roskilde til Danske Handicaporganisationers nye hus i Høje Tåstrup. Det har givet </w:t>
      </w:r>
      <w:r w:rsidR="006742EE" w:rsidRPr="00B479FB">
        <w:t>HaVid</w:t>
      </w:r>
      <w:r w:rsidRPr="00B479FB">
        <w:t xml:space="preserve"> et meget tættere og meget frugtbar</w:t>
      </w:r>
      <w:r w:rsidR="0045360A" w:rsidRPr="00B479FB">
        <w:t xml:space="preserve">t samarbejde med de </w:t>
      </w:r>
      <w:r w:rsidRPr="00B479FB">
        <w:t>organisationer, som har til huse her.</w:t>
      </w:r>
    </w:p>
    <w:p w14:paraId="3EF8B39F" w14:textId="77777777" w:rsidR="00CE7A21" w:rsidRPr="00B479FB" w:rsidRDefault="00CE7A21" w:rsidP="00BE7B6A">
      <w:pPr>
        <w:contextualSpacing/>
      </w:pPr>
    </w:p>
    <w:p w14:paraId="660FA803" w14:textId="6128EDC5" w:rsidR="00CE7A21" w:rsidRPr="00B479FB" w:rsidRDefault="00CE7A21" w:rsidP="00BE7B6A">
      <w:pPr>
        <w:contextualSpacing/>
      </w:pPr>
      <w:r w:rsidRPr="00B479FB">
        <w:t xml:space="preserve">På indholdssiden har </w:t>
      </w:r>
      <w:r w:rsidR="006742EE" w:rsidRPr="00B479FB">
        <w:t>HaVid</w:t>
      </w:r>
      <w:r w:rsidRPr="00B479FB">
        <w:t xml:space="preserve"> udviklet modeller for forløb, der fører til delvis inklusion i arbejdslivet for mennesker med komplekse problemer. Det er sket i Slagelse og i Odense. Den store opgave for </w:t>
      </w:r>
      <w:r w:rsidR="006742EE" w:rsidRPr="00B479FB">
        <w:t>HaVid</w:t>
      </w:r>
      <w:r w:rsidRPr="00B479FB">
        <w:t xml:space="preserve"> bliver at brede erfaringerne</w:t>
      </w:r>
      <w:r w:rsidR="00155DF5" w:rsidRPr="00B479FB">
        <w:t xml:space="preserve"> derfra</w:t>
      </w:r>
      <w:r w:rsidRPr="00B479FB">
        <w:t xml:space="preserve"> ud.</w:t>
      </w:r>
    </w:p>
    <w:p w14:paraId="01AD5F59" w14:textId="77777777" w:rsidR="00CE7A21" w:rsidRPr="00B479FB" w:rsidRDefault="00CE7A21" w:rsidP="00BE7B6A">
      <w:pPr>
        <w:contextualSpacing/>
      </w:pPr>
    </w:p>
    <w:p w14:paraId="732F8E27" w14:textId="77777777" w:rsidR="00CE7A21" w:rsidRPr="00B479FB" w:rsidRDefault="006742EE" w:rsidP="00BE7B6A">
      <w:pPr>
        <w:contextualSpacing/>
      </w:pPr>
      <w:r w:rsidRPr="00B479FB">
        <w:lastRenderedPageBreak/>
        <w:t>HaVid</w:t>
      </w:r>
      <w:r w:rsidR="00CE7A21" w:rsidRPr="00B479FB">
        <w:t xml:space="preserve"> arbejder fortsat sammen med Soldaterlegatet og PTSD-klinikkerne i Århus og København om at skabe et godt hverdagsliv for krigsveteraner. Et tredje projekt fokuserer på inklusion i skolen. Hvordan inkluderes i idrætsundervisningen og hvordan øges bevægel</w:t>
      </w:r>
      <w:r w:rsidRPr="00B479FB">
        <w:t>sesaktiviteterne i daglig dagen?</w:t>
      </w:r>
      <w:r w:rsidR="00CE7A21" w:rsidRPr="00B479FB">
        <w:t xml:space="preserve"> Dette projekt sker i samarbejde med Undervisningsministeriet og en skole i Ringsted.</w:t>
      </w:r>
    </w:p>
    <w:p w14:paraId="026D708D" w14:textId="77777777" w:rsidR="00AC3336" w:rsidRPr="00B479FB" w:rsidRDefault="00AC3336" w:rsidP="00BE7B6A">
      <w:pPr>
        <w:contextualSpacing/>
      </w:pPr>
    </w:p>
    <w:p w14:paraId="3B837783" w14:textId="6C2B9019" w:rsidR="009B1C45" w:rsidRPr="009D22E5" w:rsidRDefault="0022023A" w:rsidP="00BE7B6A">
      <w:pPr>
        <w:contextualSpacing/>
      </w:pPr>
      <w:r w:rsidRPr="009D22E5">
        <w:t>Bestyrelsens sa</w:t>
      </w:r>
      <w:r w:rsidR="009D22E5">
        <w:t>mmensætning</w:t>
      </w:r>
      <w:r w:rsidR="00D87017">
        <w:t>:</w:t>
      </w:r>
    </w:p>
    <w:p w14:paraId="2ED80D75" w14:textId="77777777" w:rsidR="0022023A" w:rsidRPr="009D22E5" w:rsidRDefault="0022023A" w:rsidP="0022023A">
      <w:pPr>
        <w:numPr>
          <w:ilvl w:val="0"/>
          <w:numId w:val="17"/>
        </w:numPr>
        <w:shd w:val="clear" w:color="auto" w:fill="FFFFFF"/>
        <w:spacing w:before="100" w:beforeAutospacing="1" w:after="100" w:afterAutospacing="1"/>
      </w:pPr>
      <w:r w:rsidRPr="009D22E5">
        <w:t>Jens Boe Nielsen (formand), Dansk Handicap Idræts-Forbund (DHIF)</w:t>
      </w:r>
    </w:p>
    <w:p w14:paraId="31891580" w14:textId="77777777" w:rsidR="0022023A" w:rsidRPr="009D22E5" w:rsidRDefault="0022023A" w:rsidP="0022023A">
      <w:pPr>
        <w:numPr>
          <w:ilvl w:val="0"/>
          <w:numId w:val="17"/>
        </w:numPr>
        <w:shd w:val="clear" w:color="auto" w:fill="FFFFFF"/>
        <w:spacing w:before="100" w:beforeAutospacing="1" w:after="100" w:afterAutospacing="1"/>
      </w:pPr>
      <w:r w:rsidRPr="009D22E5">
        <w:t>Jørgen Eckmann, Danske Handicaporganisationer (DH)</w:t>
      </w:r>
    </w:p>
    <w:p w14:paraId="730A9ABA" w14:textId="77777777" w:rsidR="0022023A" w:rsidRPr="009D22E5" w:rsidRDefault="0022023A" w:rsidP="0022023A">
      <w:pPr>
        <w:numPr>
          <w:ilvl w:val="0"/>
          <w:numId w:val="17"/>
        </w:numPr>
        <w:shd w:val="clear" w:color="auto" w:fill="FFFFFF"/>
        <w:spacing w:before="100" w:beforeAutospacing="1" w:after="100" w:afterAutospacing="1"/>
      </w:pPr>
      <w:r w:rsidRPr="009D22E5">
        <w:t>Gitte Kronbak Nielsen, Roskilde Kommune</w:t>
      </w:r>
    </w:p>
    <w:p w14:paraId="78DEB97E" w14:textId="77777777" w:rsidR="0022023A" w:rsidRPr="009D22E5" w:rsidRDefault="0022023A" w:rsidP="0022023A">
      <w:pPr>
        <w:numPr>
          <w:ilvl w:val="0"/>
          <w:numId w:val="17"/>
        </w:numPr>
        <w:shd w:val="clear" w:color="auto" w:fill="FFFFFF"/>
        <w:spacing w:before="100" w:beforeAutospacing="1" w:after="100" w:afterAutospacing="1"/>
      </w:pPr>
      <w:r w:rsidRPr="009D22E5">
        <w:t>Jannie Hammershøi, Dansk Handicap Idræts-Forbund (DHIF)</w:t>
      </w:r>
    </w:p>
    <w:p w14:paraId="137F1495" w14:textId="77777777" w:rsidR="0022023A" w:rsidRPr="009D22E5" w:rsidRDefault="0022023A" w:rsidP="0022023A">
      <w:pPr>
        <w:numPr>
          <w:ilvl w:val="0"/>
          <w:numId w:val="17"/>
        </w:numPr>
        <w:shd w:val="clear" w:color="auto" w:fill="FFFFFF"/>
        <w:spacing w:before="100" w:beforeAutospacing="1" w:after="100" w:afterAutospacing="1"/>
      </w:pPr>
      <w:r w:rsidRPr="009D22E5">
        <w:t>Lene van der Keur, Dansk Handicap Idræts-Forbund (DHIF)</w:t>
      </w:r>
    </w:p>
    <w:p w14:paraId="230B789E" w14:textId="0ECCC01B" w:rsidR="0022023A" w:rsidRPr="009D22E5" w:rsidRDefault="0022023A" w:rsidP="007E1C11">
      <w:pPr>
        <w:numPr>
          <w:ilvl w:val="0"/>
          <w:numId w:val="17"/>
        </w:numPr>
        <w:shd w:val="clear" w:color="auto" w:fill="FFFFFF"/>
        <w:spacing w:before="100" w:beforeAutospacing="1" w:after="100" w:afterAutospacing="1"/>
        <w:contextualSpacing/>
      </w:pPr>
      <w:r w:rsidRPr="009D22E5">
        <w:t>Kai Lundsteen, personligt udpeget</w:t>
      </w:r>
    </w:p>
    <w:p w14:paraId="5FF28248" w14:textId="77777777" w:rsidR="009D22E5" w:rsidRPr="00B479FB" w:rsidRDefault="009D22E5" w:rsidP="009D22E5">
      <w:pPr>
        <w:shd w:val="clear" w:color="auto" w:fill="FFFFFF"/>
        <w:spacing w:before="100" w:beforeAutospacing="1" w:after="100" w:afterAutospacing="1"/>
        <w:contextualSpacing/>
      </w:pPr>
    </w:p>
    <w:p w14:paraId="59342EA9" w14:textId="77285351" w:rsidR="00722D8B" w:rsidRPr="00B479FB" w:rsidRDefault="00722D8B" w:rsidP="001026D4">
      <w:pPr>
        <w:pStyle w:val="Overskrift1"/>
      </w:pPr>
      <w:bookmarkStart w:id="29" w:name="_Toc447530656"/>
      <w:r w:rsidRPr="00B479FB">
        <w:t>Internationalt arbejde</w:t>
      </w:r>
      <w:bookmarkEnd w:id="29"/>
    </w:p>
    <w:p w14:paraId="08D49554" w14:textId="23D66CE1" w:rsidR="00DB373F" w:rsidRPr="00B479FB" w:rsidRDefault="00DB373F" w:rsidP="001026D4">
      <w:pPr>
        <w:pStyle w:val="Overskrift2"/>
        <w:rPr>
          <w:rFonts w:eastAsiaTheme="minorHAnsi"/>
          <w:lang w:eastAsia="en-US"/>
        </w:rPr>
      </w:pPr>
      <w:bookmarkStart w:id="30" w:name="_Toc447530657"/>
      <w:r w:rsidRPr="00B479FB">
        <w:rPr>
          <w:rFonts w:eastAsiaTheme="minorHAnsi"/>
          <w:lang w:eastAsia="en-US"/>
        </w:rPr>
        <w:t>Nordisk samarbejde via Nord-HIF</w:t>
      </w:r>
      <w:r w:rsidR="0045360A" w:rsidRPr="00B479FB">
        <w:rPr>
          <w:rFonts w:eastAsiaTheme="minorHAnsi"/>
          <w:lang w:eastAsia="en-US"/>
        </w:rPr>
        <w:t xml:space="preserve"> og IPC</w:t>
      </w:r>
      <w:r w:rsidRPr="00B479FB">
        <w:rPr>
          <w:rFonts w:eastAsiaTheme="minorHAnsi"/>
          <w:lang w:eastAsia="en-US"/>
        </w:rPr>
        <w:t>.</w:t>
      </w:r>
      <w:bookmarkEnd w:id="30"/>
    </w:p>
    <w:p w14:paraId="5E71716F" w14:textId="77777777" w:rsidR="00DB373F" w:rsidRPr="00B479FB" w:rsidRDefault="00DB373F" w:rsidP="00BE7B6A">
      <w:pPr>
        <w:spacing w:after="200"/>
        <w:contextualSpacing/>
        <w:rPr>
          <w:rFonts w:eastAsiaTheme="minorHAnsi"/>
          <w:lang w:eastAsia="en-US"/>
        </w:rPr>
      </w:pPr>
      <w:r w:rsidRPr="00B479FB">
        <w:rPr>
          <w:rFonts w:eastAsiaTheme="minorHAnsi"/>
          <w:lang w:eastAsia="en-US"/>
        </w:rPr>
        <w:t>Samarbejdet mellem de 6 nordiske lande har fortsat stor betydning – både på det praktiske og idrætspolitiske plan.</w:t>
      </w:r>
    </w:p>
    <w:p w14:paraId="411998D3" w14:textId="77777777" w:rsidR="00A93E07" w:rsidRPr="00B479FB" w:rsidRDefault="00A93E07" w:rsidP="00BE7B6A">
      <w:pPr>
        <w:spacing w:after="200"/>
        <w:contextualSpacing/>
        <w:rPr>
          <w:rFonts w:eastAsiaTheme="minorHAnsi"/>
          <w:lang w:eastAsia="en-US"/>
        </w:rPr>
      </w:pPr>
    </w:p>
    <w:p w14:paraId="0E08A6E7" w14:textId="77777777" w:rsidR="00DB373F" w:rsidRPr="00B479FB" w:rsidRDefault="00DB373F" w:rsidP="00BE7B6A">
      <w:pPr>
        <w:spacing w:after="200"/>
        <w:contextualSpacing/>
        <w:rPr>
          <w:rFonts w:eastAsiaTheme="minorHAnsi"/>
          <w:lang w:eastAsia="en-US"/>
        </w:rPr>
      </w:pPr>
      <w:r w:rsidRPr="00B479FB">
        <w:rPr>
          <w:rFonts w:eastAsiaTheme="minorHAnsi"/>
          <w:lang w:eastAsia="en-US"/>
        </w:rPr>
        <w:t>Det er mest synligt og håndgribeligt i forhold til deltagelse i Paralympiske Lege og op til IPC’s generalforsamlinger.</w:t>
      </w:r>
    </w:p>
    <w:p w14:paraId="7CF7B3FF" w14:textId="77777777" w:rsidR="00A93E07" w:rsidRPr="00B479FB" w:rsidRDefault="00A93E07" w:rsidP="00BE7B6A">
      <w:pPr>
        <w:spacing w:after="200"/>
        <w:contextualSpacing/>
        <w:rPr>
          <w:rFonts w:eastAsiaTheme="minorHAnsi"/>
          <w:lang w:eastAsia="en-US"/>
        </w:rPr>
      </w:pPr>
    </w:p>
    <w:p w14:paraId="45C133CC" w14:textId="55C4DFF8" w:rsidR="00DB373F" w:rsidRPr="00B479FB" w:rsidRDefault="00DB373F" w:rsidP="00BE7B6A">
      <w:pPr>
        <w:spacing w:after="200"/>
        <w:contextualSpacing/>
        <w:rPr>
          <w:rFonts w:eastAsiaTheme="minorHAnsi"/>
          <w:lang w:eastAsia="en-US"/>
        </w:rPr>
      </w:pPr>
      <w:r w:rsidRPr="00B479FB">
        <w:rPr>
          <w:rFonts w:eastAsiaTheme="minorHAnsi"/>
          <w:lang w:eastAsia="en-US"/>
        </w:rPr>
        <w:t xml:space="preserve">På seneste </w:t>
      </w:r>
      <w:r w:rsidR="0045360A" w:rsidRPr="00B479FB">
        <w:rPr>
          <w:rFonts w:eastAsiaTheme="minorHAnsi"/>
          <w:lang w:eastAsia="en-US"/>
        </w:rPr>
        <w:t xml:space="preserve">IPC </w:t>
      </w:r>
      <w:r w:rsidRPr="00B479FB">
        <w:rPr>
          <w:rFonts w:eastAsiaTheme="minorHAnsi"/>
          <w:lang w:eastAsia="en-US"/>
        </w:rPr>
        <w:t>generalforsamling var der et enkelt emne, hvor et af DHIF’s idrætsudvalg, fodboldudvalget var engageret og anbefalede, at DHIF støttede at 7-a-side-fodbold fortsat var på PL-programmet i 2020.</w:t>
      </w:r>
    </w:p>
    <w:p w14:paraId="1FED042F" w14:textId="77777777" w:rsidR="00A93E07" w:rsidRPr="00B479FB" w:rsidRDefault="00A93E07" w:rsidP="00BE7B6A">
      <w:pPr>
        <w:spacing w:after="200"/>
        <w:contextualSpacing/>
        <w:rPr>
          <w:rFonts w:eastAsiaTheme="minorHAnsi"/>
          <w:lang w:eastAsia="en-US"/>
        </w:rPr>
      </w:pPr>
    </w:p>
    <w:p w14:paraId="62C64834" w14:textId="77777777" w:rsidR="00DB373F" w:rsidRPr="00B479FB" w:rsidRDefault="00DB373F" w:rsidP="00BE7B6A">
      <w:pPr>
        <w:spacing w:after="200"/>
        <w:contextualSpacing/>
        <w:rPr>
          <w:rFonts w:eastAsiaTheme="minorHAnsi"/>
          <w:lang w:eastAsia="en-US"/>
        </w:rPr>
      </w:pPr>
      <w:r w:rsidRPr="00B479FB">
        <w:rPr>
          <w:rFonts w:eastAsiaTheme="minorHAnsi"/>
          <w:lang w:eastAsia="en-US"/>
        </w:rPr>
        <w:t>DHIF’s delegerede fulgte udvalgets anbefaling, men efter en lang og heftig debat</w:t>
      </w:r>
      <w:r w:rsidR="00175847" w:rsidRPr="00B479FB">
        <w:rPr>
          <w:rFonts w:eastAsiaTheme="minorHAnsi"/>
          <w:lang w:eastAsia="en-US"/>
        </w:rPr>
        <w:t>, og</w:t>
      </w:r>
      <w:r w:rsidRPr="00B479FB">
        <w:rPr>
          <w:rFonts w:eastAsiaTheme="minorHAnsi"/>
          <w:lang w:eastAsia="en-US"/>
        </w:rPr>
        <w:t xml:space="preserve"> </w:t>
      </w:r>
      <w:r w:rsidR="00175847" w:rsidRPr="00B479FB">
        <w:rPr>
          <w:rFonts w:eastAsiaTheme="minorHAnsi"/>
          <w:lang w:eastAsia="en-US"/>
        </w:rPr>
        <w:t xml:space="preserve">en tæt afstemning, </w:t>
      </w:r>
      <w:r w:rsidRPr="00B479FB">
        <w:rPr>
          <w:rFonts w:eastAsiaTheme="minorHAnsi"/>
          <w:lang w:eastAsia="en-US"/>
        </w:rPr>
        <w:t>faldt forslaget om en revurdering af spor</w:t>
      </w:r>
      <w:r w:rsidR="00175847" w:rsidRPr="00B479FB">
        <w:rPr>
          <w:rFonts w:eastAsiaTheme="minorHAnsi"/>
          <w:lang w:eastAsia="en-US"/>
        </w:rPr>
        <w:t>ts-programmet til PL-2020</w:t>
      </w:r>
      <w:r w:rsidRPr="00B479FB">
        <w:rPr>
          <w:rFonts w:eastAsiaTheme="minorHAnsi"/>
          <w:lang w:eastAsia="en-US"/>
        </w:rPr>
        <w:t xml:space="preserve">.   </w:t>
      </w:r>
    </w:p>
    <w:p w14:paraId="6BCCD784" w14:textId="77777777" w:rsidR="0093218E" w:rsidRPr="00B479FB" w:rsidRDefault="0093218E" w:rsidP="00BE7B6A">
      <w:pPr>
        <w:spacing w:after="200"/>
        <w:contextualSpacing/>
        <w:rPr>
          <w:rFonts w:eastAsiaTheme="minorHAnsi"/>
          <w:lang w:eastAsia="en-US"/>
        </w:rPr>
      </w:pPr>
    </w:p>
    <w:p w14:paraId="2C74E0FC" w14:textId="77777777" w:rsidR="00DB373F" w:rsidRPr="00B479FB" w:rsidRDefault="00DB373F" w:rsidP="00BE7B6A">
      <w:pPr>
        <w:spacing w:after="200"/>
        <w:contextualSpacing/>
        <w:rPr>
          <w:rFonts w:eastAsiaTheme="minorHAnsi"/>
          <w:lang w:eastAsia="en-US"/>
        </w:rPr>
      </w:pPr>
      <w:r w:rsidRPr="00B479FB">
        <w:rPr>
          <w:rFonts w:eastAsiaTheme="minorHAnsi"/>
          <w:lang w:eastAsia="en-US"/>
        </w:rPr>
        <w:t>I april måned 2016 skifter Nord-HIF præsidium – en opgave som går på skift – og DHIF overtager opgaven som sekretariat og besætter posten som præsident.</w:t>
      </w:r>
    </w:p>
    <w:p w14:paraId="1AE7EB1B" w14:textId="77777777" w:rsidR="0093218E" w:rsidRPr="00B479FB" w:rsidRDefault="0093218E" w:rsidP="00BE7B6A">
      <w:pPr>
        <w:spacing w:after="200"/>
        <w:contextualSpacing/>
        <w:rPr>
          <w:rFonts w:eastAsiaTheme="minorHAnsi"/>
          <w:lang w:eastAsia="en-US"/>
        </w:rPr>
      </w:pPr>
    </w:p>
    <w:p w14:paraId="4E333031" w14:textId="133D71BF" w:rsidR="00DB373F" w:rsidRPr="00B479FB" w:rsidRDefault="00175847" w:rsidP="00BE7B6A">
      <w:pPr>
        <w:spacing w:after="200"/>
        <w:contextualSpacing/>
        <w:rPr>
          <w:rFonts w:eastAsiaTheme="minorHAnsi"/>
          <w:lang w:eastAsia="en-US"/>
        </w:rPr>
      </w:pPr>
      <w:r w:rsidRPr="00B479FB">
        <w:rPr>
          <w:rFonts w:eastAsiaTheme="minorHAnsi"/>
          <w:lang w:eastAsia="en-US"/>
        </w:rPr>
        <w:t>Der er en opgave, der</w:t>
      </w:r>
      <w:r w:rsidR="00DB373F" w:rsidRPr="00B479FB">
        <w:rPr>
          <w:rFonts w:eastAsiaTheme="minorHAnsi"/>
          <w:lang w:eastAsia="en-US"/>
        </w:rPr>
        <w:t xml:space="preserve"> også består i at styrke og modernisere det nordiske samarbejde, som har været</w:t>
      </w:r>
      <w:r w:rsidRPr="00B479FB">
        <w:rPr>
          <w:rFonts w:eastAsiaTheme="minorHAnsi"/>
          <w:lang w:eastAsia="en-US"/>
        </w:rPr>
        <w:t>,</w:t>
      </w:r>
      <w:r w:rsidR="00DB373F" w:rsidRPr="00B479FB">
        <w:rPr>
          <w:rFonts w:eastAsiaTheme="minorHAnsi"/>
          <w:lang w:eastAsia="en-US"/>
        </w:rPr>
        <w:t xml:space="preserve"> og er</w:t>
      </w:r>
      <w:r w:rsidR="00351BA6" w:rsidRPr="00B479FB">
        <w:rPr>
          <w:rFonts w:eastAsiaTheme="minorHAnsi"/>
          <w:lang w:eastAsia="en-US"/>
        </w:rPr>
        <w:t xml:space="preserve"> </w:t>
      </w:r>
      <w:r w:rsidR="00DB373F" w:rsidRPr="00B479FB">
        <w:rPr>
          <w:rFonts w:eastAsiaTheme="minorHAnsi"/>
          <w:lang w:eastAsia="en-US"/>
        </w:rPr>
        <w:t xml:space="preserve">en stærk fælles base for at kunne løse både praktiske og idrætspolitiske opgaver. </w:t>
      </w:r>
    </w:p>
    <w:p w14:paraId="1CCCA949" w14:textId="77777777" w:rsidR="00B91A3F" w:rsidRPr="00B479FB" w:rsidRDefault="00B91A3F" w:rsidP="00BE7B6A">
      <w:pPr>
        <w:tabs>
          <w:tab w:val="left" w:pos="6600"/>
        </w:tabs>
        <w:contextualSpacing/>
        <w:rPr>
          <w:b/>
        </w:rPr>
      </w:pPr>
    </w:p>
    <w:p w14:paraId="15FF1C55" w14:textId="3FA35873" w:rsidR="00722D8B" w:rsidRPr="00B479FB" w:rsidRDefault="00722D8B" w:rsidP="001026D4">
      <w:pPr>
        <w:pStyle w:val="Overskrift2"/>
        <w:rPr>
          <w:lang w:val="en-US"/>
        </w:rPr>
      </w:pPr>
      <w:bookmarkStart w:id="31" w:name="_Toc447530658"/>
      <w:r w:rsidRPr="00B479FB">
        <w:rPr>
          <w:lang w:val="en-US"/>
        </w:rPr>
        <w:t>IPC - Women in Sport (WISC).</w:t>
      </w:r>
      <w:bookmarkEnd w:id="31"/>
    </w:p>
    <w:p w14:paraId="37D94AAA" w14:textId="243FA77F" w:rsidR="00AC3634" w:rsidRPr="00B479FB" w:rsidRDefault="00AC3634" w:rsidP="00AC3634">
      <w:pPr>
        <w:contextualSpacing/>
      </w:pPr>
      <w:r w:rsidRPr="00B479FB">
        <w:t>I</w:t>
      </w:r>
      <w:r w:rsidR="0063568E" w:rsidRPr="00B479FB">
        <w:t xml:space="preserve"> 2015 blev </w:t>
      </w:r>
      <w:r w:rsidR="00C32DA2" w:rsidRPr="00B479FB">
        <w:t xml:space="preserve">der </w:t>
      </w:r>
      <w:r w:rsidR="0063568E" w:rsidRPr="00B479FB">
        <w:t>udnævnt en ny komite</w:t>
      </w:r>
      <w:r w:rsidRPr="00B479FB">
        <w:t xml:space="preserve"> bestående af 5 kvinder </w:t>
      </w:r>
      <w:r w:rsidR="0063568E" w:rsidRPr="00B479FB">
        <w:t xml:space="preserve">med forskellige relevante kompetencer </w:t>
      </w:r>
      <w:r w:rsidRPr="00B479FB">
        <w:t>fra henholdsvis Israel, Canada, USA, Danmark og Namibia. Desuden deltager en aktivrepræsentant fra Finland.</w:t>
      </w:r>
    </w:p>
    <w:p w14:paraId="224BCF84" w14:textId="77777777" w:rsidR="00AC3634" w:rsidRPr="00B479FB" w:rsidRDefault="00AC3634" w:rsidP="00AC3634">
      <w:pPr>
        <w:contextualSpacing/>
      </w:pPr>
    </w:p>
    <w:p w14:paraId="76EEB0F6" w14:textId="060CF988" w:rsidR="002A5EFD" w:rsidRPr="00B479FB" w:rsidRDefault="00AC3634" w:rsidP="00AC3634">
      <w:pPr>
        <w:contextualSpacing/>
      </w:pPr>
      <w:r w:rsidRPr="00B479FB">
        <w:t xml:space="preserve">Den altovervejende opgave </w:t>
      </w:r>
      <w:r w:rsidR="0063568E" w:rsidRPr="00B479FB">
        <w:t>i 2015 og frem til februar 2016</w:t>
      </w:r>
      <w:r w:rsidRPr="00B479FB">
        <w:t xml:space="preserve"> var at følge komiteens igangsatte mentorprogram for kvinder</w:t>
      </w:r>
      <w:r w:rsidR="0063568E" w:rsidRPr="00B479FB">
        <w:t>,</w:t>
      </w:r>
      <w:r w:rsidRPr="00B479FB">
        <w:t xml:space="preserve"> og</w:t>
      </w:r>
      <w:r w:rsidR="0063568E" w:rsidRPr="00B479FB">
        <w:t xml:space="preserve"> at</w:t>
      </w:r>
      <w:r w:rsidRPr="00B479FB">
        <w:t xml:space="preserve"> afslutte dette med godt resultat. I februar 2016 mødtes 10 mentees og 10 mentorer derfor for at deltage i forskellige lederudviklings-workshops</w:t>
      </w:r>
      <w:r w:rsidR="0063568E" w:rsidRPr="00B479FB">
        <w:t>,</w:t>
      </w:r>
      <w:r w:rsidRPr="00B479FB">
        <w:t xml:space="preserve"> og til en afsluttende evaluering af ”WoMentering”-programmet. Hovedparten af de tilmeldte mentees havde fået opfyldt deres mål helt eller delvist og der var mange positive tilbagemeldinger omkring det at bruge et </w:t>
      </w:r>
      <w:r w:rsidRPr="00B479FB">
        <w:lastRenderedPageBreak/>
        <w:t>mentorprogram som metode til at udvikle IPC. Programmet er blevet brugt både inden for leder-, træner- og talentudvikling.</w:t>
      </w:r>
    </w:p>
    <w:p w14:paraId="3E07B42B" w14:textId="77777777" w:rsidR="00722D8B" w:rsidRPr="00B479FB" w:rsidRDefault="00722D8B" w:rsidP="00BE7B6A">
      <w:pPr>
        <w:contextualSpacing/>
        <w:rPr>
          <w:b/>
        </w:rPr>
      </w:pPr>
    </w:p>
    <w:p w14:paraId="7CD10189" w14:textId="192964E3" w:rsidR="0045360A" w:rsidRPr="004B45B8" w:rsidRDefault="00DB373F" w:rsidP="001026D4">
      <w:pPr>
        <w:pStyle w:val="Overskrift2"/>
        <w:rPr>
          <w:lang w:val="en-US"/>
        </w:rPr>
      </w:pPr>
      <w:bookmarkStart w:id="32" w:name="_Toc447530659"/>
      <w:r w:rsidRPr="004B45B8">
        <w:rPr>
          <w:lang w:val="en-US"/>
        </w:rPr>
        <w:t xml:space="preserve">IWAS (International Wheelchair and Amputee Sports Federation) </w:t>
      </w:r>
      <w:proofErr w:type="gramStart"/>
      <w:r w:rsidRPr="004B45B8">
        <w:rPr>
          <w:lang w:val="en-US"/>
        </w:rPr>
        <w:t>og</w:t>
      </w:r>
      <w:bookmarkEnd w:id="32"/>
      <w:proofErr w:type="gramEnd"/>
      <w:r w:rsidRPr="004B45B8">
        <w:rPr>
          <w:lang w:val="en-US"/>
        </w:rPr>
        <w:t xml:space="preserve"> </w:t>
      </w:r>
    </w:p>
    <w:p w14:paraId="4897B78D" w14:textId="3AAB732E" w:rsidR="00DB373F" w:rsidRPr="004B45B8" w:rsidRDefault="00DB373F" w:rsidP="001026D4">
      <w:pPr>
        <w:pStyle w:val="Overskrift2"/>
        <w:rPr>
          <w:lang w:val="en-US"/>
        </w:rPr>
      </w:pPr>
      <w:bookmarkStart w:id="33" w:name="_Toc447530660"/>
      <w:r w:rsidRPr="004B45B8">
        <w:rPr>
          <w:lang w:val="en-US"/>
        </w:rPr>
        <w:t>CP-ISRA (Cerepal Palsy-International Sport and Recreation Association).</w:t>
      </w:r>
      <w:bookmarkEnd w:id="33"/>
    </w:p>
    <w:p w14:paraId="7F698591" w14:textId="1139477D" w:rsidR="00DB373F" w:rsidRPr="00B479FB" w:rsidRDefault="00DB373F" w:rsidP="00BE7B6A">
      <w:pPr>
        <w:spacing w:after="200"/>
        <w:contextualSpacing/>
        <w:rPr>
          <w:rFonts w:eastAsiaTheme="minorHAnsi"/>
          <w:lang w:eastAsia="en-US"/>
        </w:rPr>
      </w:pPr>
      <w:r w:rsidRPr="00B479FB">
        <w:rPr>
          <w:rFonts w:eastAsiaTheme="minorHAnsi"/>
          <w:lang w:eastAsia="en-US"/>
        </w:rPr>
        <w:t>DHIF er med</w:t>
      </w:r>
      <w:r w:rsidR="0045360A" w:rsidRPr="00B479FB">
        <w:rPr>
          <w:rFonts w:eastAsiaTheme="minorHAnsi"/>
          <w:lang w:eastAsia="en-US"/>
        </w:rPr>
        <w:t>lem af begge organisationer og</w:t>
      </w:r>
      <w:r w:rsidRPr="00B479FB">
        <w:rPr>
          <w:rFonts w:eastAsiaTheme="minorHAnsi"/>
          <w:lang w:eastAsia="en-US"/>
        </w:rPr>
        <w:t xml:space="preserve"> har i en årrække arbejde</w:t>
      </w:r>
      <w:r w:rsidR="00351BA6" w:rsidRPr="00B479FB">
        <w:rPr>
          <w:rFonts w:eastAsiaTheme="minorHAnsi"/>
          <w:lang w:eastAsia="en-US"/>
        </w:rPr>
        <w:t>t for at disse</w:t>
      </w:r>
      <w:r w:rsidRPr="00B479FB">
        <w:rPr>
          <w:rFonts w:eastAsiaTheme="minorHAnsi"/>
          <w:lang w:eastAsia="en-US"/>
        </w:rPr>
        <w:t xml:space="preserve"> bl</w:t>
      </w:r>
      <w:r w:rsidR="00351BA6" w:rsidRPr="00B479FB">
        <w:rPr>
          <w:rFonts w:eastAsiaTheme="minorHAnsi"/>
          <w:lang w:eastAsia="en-US"/>
        </w:rPr>
        <w:t>iver</w:t>
      </w:r>
      <w:r w:rsidRPr="00B479FB">
        <w:rPr>
          <w:rFonts w:eastAsiaTheme="minorHAnsi"/>
          <w:lang w:eastAsia="en-US"/>
        </w:rPr>
        <w:t xml:space="preserve"> sammenlagt/fusioneret til én organisation – vi tror på at det kunne give </w:t>
      </w:r>
      <w:r w:rsidR="00351BA6" w:rsidRPr="00B479FB">
        <w:rPr>
          <w:rFonts w:eastAsiaTheme="minorHAnsi"/>
          <w:lang w:eastAsia="en-US"/>
        </w:rPr>
        <w:t>en god synergi og skabe mere aktiviteter</w:t>
      </w:r>
      <w:r w:rsidRPr="00B479FB">
        <w:rPr>
          <w:rFonts w:eastAsiaTheme="minorHAnsi"/>
          <w:lang w:eastAsia="en-US"/>
        </w:rPr>
        <w:t>.</w:t>
      </w:r>
    </w:p>
    <w:p w14:paraId="0E361AB8" w14:textId="77777777" w:rsidR="0093218E" w:rsidRPr="00B479FB" w:rsidRDefault="0093218E" w:rsidP="00BE7B6A">
      <w:pPr>
        <w:spacing w:after="200"/>
        <w:contextualSpacing/>
        <w:rPr>
          <w:rFonts w:eastAsiaTheme="minorHAnsi"/>
          <w:lang w:eastAsia="en-US"/>
        </w:rPr>
      </w:pPr>
    </w:p>
    <w:p w14:paraId="4CABAEE1" w14:textId="77777777" w:rsidR="00DB373F" w:rsidRPr="00B479FB" w:rsidRDefault="00DB373F" w:rsidP="00BE7B6A">
      <w:pPr>
        <w:spacing w:after="200"/>
        <w:contextualSpacing/>
        <w:rPr>
          <w:rFonts w:eastAsiaTheme="minorHAnsi"/>
          <w:lang w:eastAsia="en-US"/>
        </w:rPr>
      </w:pPr>
      <w:r w:rsidRPr="00B479FB">
        <w:rPr>
          <w:rFonts w:eastAsiaTheme="minorHAnsi"/>
          <w:lang w:eastAsia="en-US"/>
        </w:rPr>
        <w:t>Vort arbejde har</w:t>
      </w:r>
      <w:r w:rsidR="00307A00" w:rsidRPr="00B479FB">
        <w:rPr>
          <w:rFonts w:eastAsiaTheme="minorHAnsi"/>
          <w:lang w:eastAsia="en-US"/>
        </w:rPr>
        <w:t xml:space="preserve"> endnu</w:t>
      </w:r>
      <w:r w:rsidRPr="00B479FB">
        <w:rPr>
          <w:rFonts w:eastAsiaTheme="minorHAnsi"/>
          <w:lang w:eastAsia="en-US"/>
        </w:rPr>
        <w:t xml:space="preserve"> ikke båret</w:t>
      </w:r>
      <w:r w:rsidR="00307A00" w:rsidRPr="00B479FB">
        <w:rPr>
          <w:rFonts w:eastAsiaTheme="minorHAnsi"/>
          <w:lang w:eastAsia="en-US"/>
        </w:rPr>
        <w:t xml:space="preserve"> frugt, men vi har ikke givet op</w:t>
      </w:r>
      <w:r w:rsidRPr="00B479FB">
        <w:rPr>
          <w:rFonts w:eastAsiaTheme="minorHAnsi"/>
          <w:lang w:eastAsia="en-US"/>
        </w:rPr>
        <w:t>.</w:t>
      </w:r>
    </w:p>
    <w:p w14:paraId="7117FD5D" w14:textId="77777777" w:rsidR="00351BA6" w:rsidRPr="00B479FB" w:rsidRDefault="00351BA6" w:rsidP="00BE7B6A">
      <w:pPr>
        <w:spacing w:after="200"/>
        <w:contextualSpacing/>
        <w:rPr>
          <w:rFonts w:eastAsiaTheme="minorHAnsi"/>
          <w:lang w:eastAsia="en-US"/>
        </w:rPr>
      </w:pPr>
    </w:p>
    <w:p w14:paraId="7160C3C1" w14:textId="77777777" w:rsidR="00DB373F" w:rsidRPr="00B479FB" w:rsidRDefault="00DB373F" w:rsidP="00BE7B6A">
      <w:pPr>
        <w:spacing w:after="200"/>
        <w:contextualSpacing/>
        <w:rPr>
          <w:rFonts w:eastAsiaTheme="minorHAnsi"/>
          <w:lang w:eastAsia="en-US"/>
        </w:rPr>
      </w:pPr>
      <w:r w:rsidRPr="00B479FB">
        <w:rPr>
          <w:rFonts w:eastAsiaTheme="minorHAnsi"/>
          <w:lang w:eastAsia="en-US"/>
        </w:rPr>
        <w:t>IWAS arrangerede i 2015 et ungdomsstævne i Holland og et World Games i Sochi i Rusland.</w:t>
      </w:r>
    </w:p>
    <w:p w14:paraId="2842B109" w14:textId="77777777" w:rsidR="0093218E" w:rsidRPr="00B479FB" w:rsidRDefault="0093218E" w:rsidP="00BE7B6A">
      <w:pPr>
        <w:spacing w:after="200"/>
        <w:contextualSpacing/>
        <w:rPr>
          <w:rFonts w:eastAsiaTheme="minorHAnsi"/>
          <w:lang w:eastAsia="en-US"/>
        </w:rPr>
      </w:pPr>
    </w:p>
    <w:p w14:paraId="218E6BBB" w14:textId="77777777" w:rsidR="00DB373F" w:rsidRPr="00B479FB" w:rsidRDefault="00DB373F" w:rsidP="00BE7B6A">
      <w:pPr>
        <w:spacing w:after="200"/>
        <w:contextualSpacing/>
        <w:rPr>
          <w:rFonts w:eastAsiaTheme="minorHAnsi"/>
          <w:lang w:eastAsia="en-US"/>
        </w:rPr>
      </w:pPr>
      <w:r w:rsidRPr="00B479FB">
        <w:rPr>
          <w:rFonts w:eastAsiaTheme="minorHAnsi"/>
          <w:lang w:eastAsia="en-US"/>
        </w:rPr>
        <w:t>CP-ISRA stod for Nottingham Games i England, hvor en del danske atleter deltog.</w:t>
      </w:r>
    </w:p>
    <w:p w14:paraId="6FC7A705" w14:textId="77777777" w:rsidR="00AC710B" w:rsidRPr="00B479FB" w:rsidRDefault="00AC710B" w:rsidP="00BE7B6A">
      <w:pPr>
        <w:contextualSpacing/>
        <w:rPr>
          <w:b/>
        </w:rPr>
      </w:pPr>
    </w:p>
    <w:p w14:paraId="380A6512" w14:textId="5070B9A4" w:rsidR="00722D8B" w:rsidRPr="00B479FB" w:rsidRDefault="00722D8B" w:rsidP="001026D4">
      <w:pPr>
        <w:pStyle w:val="Overskrift2"/>
        <w:rPr>
          <w:rFonts w:eastAsia="Calibri"/>
          <w:sz w:val="22"/>
          <w:szCs w:val="22"/>
          <w:lang w:eastAsia="en-US"/>
        </w:rPr>
      </w:pPr>
      <w:bookmarkStart w:id="34" w:name="_Toc447530661"/>
      <w:r w:rsidRPr="00B479FB">
        <w:t>INAS-FID</w:t>
      </w:r>
      <w:bookmarkEnd w:id="34"/>
    </w:p>
    <w:p w14:paraId="01D43511" w14:textId="77777777" w:rsidR="005F713C" w:rsidRPr="00B479FB" w:rsidRDefault="00CE7A21" w:rsidP="00BE7B6A">
      <w:pPr>
        <w:contextualSpacing/>
      </w:pPr>
      <w:r w:rsidRPr="00B479FB">
        <w:t>INAS fejrer i år sit 30 års jubilæum. Efter at INAS kom på PL-programmet igen i 2012 har udviklingen af antal</w:t>
      </w:r>
      <w:r w:rsidR="00343C53" w:rsidRPr="00B479FB">
        <w:t xml:space="preserve">let af idrætter og </w:t>
      </w:r>
      <w:r w:rsidRPr="00B479FB">
        <w:t xml:space="preserve">internationale stævner taget fart. Sidst er sejlsport kommet til som ny idræt. </w:t>
      </w:r>
    </w:p>
    <w:p w14:paraId="45047244" w14:textId="77777777" w:rsidR="005F713C" w:rsidRPr="00B479FB" w:rsidRDefault="005F713C" w:rsidP="00BE7B6A">
      <w:pPr>
        <w:contextualSpacing/>
      </w:pPr>
    </w:p>
    <w:p w14:paraId="56A0712C" w14:textId="77777777" w:rsidR="005F713C" w:rsidRPr="00B479FB" w:rsidRDefault="00CE7A21" w:rsidP="00BE7B6A">
      <w:pPr>
        <w:contextualSpacing/>
      </w:pPr>
      <w:r w:rsidRPr="00B479FB">
        <w:t>INAS fokuserer alene på udviklingen af eliten inden for idrætterne og adskiller sig derved fra Special Olympics</w:t>
      </w:r>
      <w:r w:rsidR="00343C53" w:rsidRPr="00B479FB">
        <w:t>, som fav</w:t>
      </w:r>
      <w:r w:rsidRPr="00B479FB">
        <w:t xml:space="preserve">ner mere bredt. </w:t>
      </w:r>
    </w:p>
    <w:p w14:paraId="642286FD" w14:textId="77777777" w:rsidR="005F713C" w:rsidRPr="00B479FB" w:rsidRDefault="005F713C" w:rsidP="00BE7B6A">
      <w:pPr>
        <w:contextualSpacing/>
      </w:pPr>
    </w:p>
    <w:p w14:paraId="1BA1883B" w14:textId="77777777" w:rsidR="00CE7A21" w:rsidRPr="00B479FB" w:rsidRDefault="00CE7A21" w:rsidP="00BE7B6A">
      <w:pPr>
        <w:contextualSpacing/>
      </w:pPr>
      <w:r w:rsidRPr="00B479FB">
        <w:t>Mange lande satser stærkt på at udvikle elitekomponenten af idrætten, hvad vi kun gør i ganske beskeden grad i Danmark. Vi trænger til en debat i DHIF</w:t>
      </w:r>
      <w:r w:rsidR="00343C53" w:rsidRPr="00B479FB">
        <w:t>’s klubber</w:t>
      </w:r>
      <w:r w:rsidRPr="00B479FB">
        <w:t xml:space="preserve"> om</w:t>
      </w:r>
      <w:r w:rsidR="00343C53" w:rsidRPr="00B479FB">
        <w:t>,</w:t>
      </w:r>
      <w:r w:rsidRPr="00B479FB">
        <w:t xml:space="preserve"> vi forsømmer at give udviklingshæmme</w:t>
      </w:r>
      <w:r w:rsidR="00343C53" w:rsidRPr="00B479FB">
        <w:t>de idrætsudøvere den udfordring</w:t>
      </w:r>
      <w:r w:rsidRPr="00B479FB">
        <w:t xml:space="preserve"> det er at udvikle den enkeltes potentiale fuldt ud.</w:t>
      </w:r>
    </w:p>
    <w:p w14:paraId="1EF3FDA0" w14:textId="77777777" w:rsidR="00EE55A7" w:rsidRPr="00B479FB" w:rsidRDefault="00EE55A7" w:rsidP="00BE7B6A">
      <w:pPr>
        <w:contextualSpacing/>
      </w:pPr>
    </w:p>
    <w:p w14:paraId="4B513357" w14:textId="0654015B" w:rsidR="00C6720B" w:rsidRPr="00B479FB" w:rsidRDefault="00C6720B" w:rsidP="001026D4">
      <w:pPr>
        <w:pStyle w:val="Overskrift2"/>
        <w:rPr>
          <w:lang w:val="sv-SE"/>
        </w:rPr>
      </w:pPr>
      <w:bookmarkStart w:id="35" w:name="_Toc447530662"/>
      <w:r w:rsidRPr="00B479FB">
        <w:rPr>
          <w:lang w:val="sv-SE"/>
        </w:rPr>
        <w:t>IBSA (International Blind Sport Association)</w:t>
      </w:r>
      <w:bookmarkEnd w:id="35"/>
    </w:p>
    <w:p w14:paraId="052B5B9D" w14:textId="77777777" w:rsidR="00C6720B" w:rsidRPr="00B479FB" w:rsidRDefault="00C6720B" w:rsidP="00C6720B">
      <w:pPr>
        <w:contextualSpacing/>
      </w:pPr>
      <w:r w:rsidRPr="00B479FB">
        <w:t>IBSA er godt i gang med opstart af sports specifik klassifikation og har indgået aftale med Amsterdam Universitet om et forskningsprojekt om sports specifikke kriterier for judo. Kontrakten lyder på 90.000 Euro og kontrakter på goalball og fodbold vil følge lige efter.</w:t>
      </w:r>
    </w:p>
    <w:p w14:paraId="6B6642B1" w14:textId="77777777" w:rsidR="00C6720B" w:rsidRPr="00B479FB" w:rsidRDefault="00C6720B" w:rsidP="00C6720B">
      <w:pPr>
        <w:contextualSpacing/>
      </w:pPr>
      <w:r w:rsidRPr="00B479FB">
        <w:t>IBSA har ligeledes igangsat et projekt omhandlende al klassifikation for alle synshandicappede idrætsudøvere, uanset idrætsgren. Det er vigtigt for IBSA at få opbygget den sportsspecifikke klassifikation således, at det ikke går ud over de synshandicappede idrætsudøvere og at alle fortsat kan vælge den idrætsgren, man ønsker at dyrke på trods af sportsspecifik klassifikation.</w:t>
      </w:r>
    </w:p>
    <w:p w14:paraId="4D196408" w14:textId="77777777" w:rsidR="00C6720B" w:rsidRPr="00B479FB" w:rsidRDefault="00C6720B" w:rsidP="00C6720B">
      <w:pPr>
        <w:contextualSpacing/>
      </w:pPr>
    </w:p>
    <w:p w14:paraId="621F57C1" w14:textId="77777777" w:rsidR="00C6720B" w:rsidRPr="00B479FB" w:rsidRDefault="00C6720B" w:rsidP="00C6720B">
      <w:pPr>
        <w:contextualSpacing/>
      </w:pPr>
      <w:r w:rsidRPr="00B479FB">
        <w:t>IBSA har indgået kontrakter således, at alt administrativt arbejde varetages af Lamont Club. De står for al registrering i det nye ISAS system. Dette er et system, hvor IBSA registrerer alle udøvere, der deltager i IBSA stævner. Deres synsstatus (klassifikationen) resultater mv. Lamont Club står også for at lave biografier af alle IBSA udøvere, der kan komme i betragtning til de Paralympiske Lege (IPC kræver, at vi indsender sportsbiografier på alle udøvere).</w:t>
      </w:r>
    </w:p>
    <w:p w14:paraId="67766093" w14:textId="77777777" w:rsidR="00C6720B" w:rsidRPr="00B479FB" w:rsidRDefault="00C6720B" w:rsidP="00C6720B">
      <w:pPr>
        <w:contextualSpacing/>
      </w:pPr>
    </w:p>
    <w:p w14:paraId="4363E2F6" w14:textId="77777777" w:rsidR="00C6720B" w:rsidRPr="00B479FB" w:rsidRDefault="00C6720B" w:rsidP="00C6720B">
      <w:pPr>
        <w:contextualSpacing/>
      </w:pPr>
      <w:r w:rsidRPr="00B479FB">
        <w:t>IBSA afholdt IBSA World Games i Korea i maj 2015, hvor der var mere end 2.000 deltagere fordelt på 9 idrætsgrene. Det var første gang IBSA afholdt World Games i Asien og det var en kæmpe succes, med det største antal deltagere nogensinde.</w:t>
      </w:r>
    </w:p>
    <w:p w14:paraId="6A06BEFF" w14:textId="77777777" w:rsidR="00C6720B" w:rsidRPr="00B479FB" w:rsidRDefault="00C6720B" w:rsidP="00C6720B">
      <w:pPr>
        <w:contextualSpacing/>
      </w:pPr>
    </w:p>
    <w:p w14:paraId="1FDA2F5B" w14:textId="15C6EDBA" w:rsidR="00C6720B" w:rsidRPr="00B479FB" w:rsidRDefault="00C6720B" w:rsidP="00C6720B">
      <w:pPr>
        <w:contextualSpacing/>
      </w:pPr>
      <w:r w:rsidRPr="00B479FB">
        <w:lastRenderedPageBreak/>
        <w:t>IBSA afholdt ogs</w:t>
      </w:r>
      <w:r w:rsidR="00085509" w:rsidRPr="00B479FB">
        <w:t xml:space="preserve">å seminar for alle udvalgsformænd i efteråret 2015 og </w:t>
      </w:r>
      <w:r w:rsidRPr="00B479FB">
        <w:t>fik således konsolideret IBSA’s visionsstrategi, forretningsgange mv.</w:t>
      </w:r>
    </w:p>
    <w:p w14:paraId="10576D0F" w14:textId="77777777" w:rsidR="00C6720B" w:rsidRPr="00B479FB" w:rsidRDefault="00C6720B" w:rsidP="00C6720B">
      <w:pPr>
        <w:contextualSpacing/>
      </w:pPr>
    </w:p>
    <w:p w14:paraId="04FF985E" w14:textId="77777777" w:rsidR="00C6720B" w:rsidRPr="00B479FB" w:rsidRDefault="00C6720B" w:rsidP="00C6720B">
      <w:pPr>
        <w:contextualSpacing/>
      </w:pPr>
      <w:r w:rsidRPr="00B479FB">
        <w:t>IBSA har haft visse udfordringer med at hjælpe det afrikanske kontinent med at få afholdt turneringer, så de kan vedligeholde blindeidræts aktiviteterne, men det ser ud til, at det lykkes og at alle 3 IBSA idrætter vil have afrikanske hold med til de Paralympiske Lege.</w:t>
      </w:r>
    </w:p>
    <w:p w14:paraId="5C84FF4D" w14:textId="61CA89AD" w:rsidR="00C6720B" w:rsidRPr="00B479FB" w:rsidRDefault="00C6720B" w:rsidP="00C6720B">
      <w:pPr>
        <w:contextualSpacing/>
      </w:pPr>
      <w:r w:rsidRPr="00B479FB">
        <w:t>IBSA glæder sig til afviklingen af de Par</w:t>
      </w:r>
      <w:r w:rsidR="00085509" w:rsidRPr="00B479FB">
        <w:t xml:space="preserve">alympiske Lege i Rio, så man </w:t>
      </w:r>
      <w:r w:rsidRPr="00B479FB">
        <w:t xml:space="preserve">kan ”få </w:t>
      </w:r>
      <w:r w:rsidR="00085509" w:rsidRPr="00B479FB">
        <w:t>syn for sagen” om, hvor langt der er nået med</w:t>
      </w:r>
      <w:r w:rsidRPr="00B479FB">
        <w:t xml:space="preserve"> at professionalisere IBSA som organisation.</w:t>
      </w:r>
    </w:p>
    <w:p w14:paraId="0062CF27" w14:textId="77777777" w:rsidR="00722D8B" w:rsidRPr="00B479FB" w:rsidRDefault="00722D8B" w:rsidP="00BE7B6A">
      <w:pPr>
        <w:contextualSpacing/>
        <w:rPr>
          <w:b/>
        </w:rPr>
      </w:pPr>
    </w:p>
    <w:p w14:paraId="60145255" w14:textId="395B2555" w:rsidR="00295206" w:rsidRPr="00B479FB" w:rsidRDefault="00295206" w:rsidP="001026D4">
      <w:pPr>
        <w:pStyle w:val="Overskrift2"/>
      </w:pPr>
      <w:bookmarkStart w:id="36" w:name="_Toc447530663"/>
      <w:r w:rsidRPr="00B479FB">
        <w:t>Special Olympics</w:t>
      </w:r>
      <w:bookmarkEnd w:id="36"/>
    </w:p>
    <w:p w14:paraId="06A7757A" w14:textId="77777777" w:rsidR="00295206" w:rsidRPr="00B479FB" w:rsidRDefault="00295206" w:rsidP="00BE7B6A">
      <w:pPr>
        <w:contextualSpacing/>
      </w:pPr>
      <w:r w:rsidRPr="00B479FB">
        <w:t xml:space="preserve">Arbejdet på Special Olympics området er i fortsat god gænge. En ny politik for området er i skrivende stund under udarbejdelse. </w:t>
      </w:r>
    </w:p>
    <w:p w14:paraId="615280B1" w14:textId="77777777" w:rsidR="00295206" w:rsidRPr="00B479FB" w:rsidRDefault="00295206" w:rsidP="00BE7B6A">
      <w:pPr>
        <w:contextualSpacing/>
      </w:pPr>
    </w:p>
    <w:p w14:paraId="351FE90F" w14:textId="77777777" w:rsidR="00295206" w:rsidRPr="00B479FB" w:rsidRDefault="00295206" w:rsidP="00BE7B6A">
      <w:pPr>
        <w:contextualSpacing/>
      </w:pPr>
      <w:r w:rsidRPr="00B479FB">
        <w:t xml:space="preserve">Vi er kommet rigtig pænt i mål med målsætningerne i den gamle politik, som udløb ved årsskiftet. Her kan bl.a. fremhæves, </w:t>
      </w:r>
    </w:p>
    <w:p w14:paraId="243CA75D" w14:textId="77777777" w:rsidR="00295206" w:rsidRPr="00B479FB" w:rsidRDefault="00295206" w:rsidP="00BE7B6A">
      <w:pPr>
        <w:pStyle w:val="Listeafsnit"/>
        <w:numPr>
          <w:ilvl w:val="0"/>
          <w:numId w:val="13"/>
        </w:numPr>
      </w:pPr>
      <w:proofErr w:type="gramStart"/>
      <w:r w:rsidRPr="00B479FB">
        <w:t>at</w:t>
      </w:r>
      <w:proofErr w:type="gramEnd"/>
      <w:r w:rsidRPr="00B479FB">
        <w:t xml:space="preserve"> der er fart på udviklingen at nye klubtilbud i almenidrætten via projekt Special Olympics i Almenidrætten, </w:t>
      </w:r>
    </w:p>
    <w:p w14:paraId="45ED5621" w14:textId="77777777" w:rsidR="00295206" w:rsidRPr="00B479FB" w:rsidRDefault="00295206" w:rsidP="00BE7B6A">
      <w:pPr>
        <w:pStyle w:val="Listeafsnit"/>
        <w:numPr>
          <w:ilvl w:val="0"/>
          <w:numId w:val="13"/>
        </w:numPr>
      </w:pPr>
      <w:proofErr w:type="gramStart"/>
      <w:r w:rsidRPr="00B479FB">
        <w:t>at</w:t>
      </w:r>
      <w:proofErr w:type="gramEnd"/>
      <w:r w:rsidRPr="00B479FB">
        <w:t xml:space="preserve"> flere idrætter arbejder ud fra Special Olympics principper, </w:t>
      </w:r>
    </w:p>
    <w:p w14:paraId="3D0E046F" w14:textId="77777777" w:rsidR="00295206" w:rsidRPr="00B479FB" w:rsidRDefault="00295206" w:rsidP="00BE7B6A">
      <w:pPr>
        <w:pStyle w:val="Listeafsnit"/>
        <w:numPr>
          <w:ilvl w:val="0"/>
          <w:numId w:val="13"/>
        </w:numPr>
      </w:pPr>
      <w:proofErr w:type="gramStart"/>
      <w:r w:rsidRPr="00B479FB">
        <w:t>at</w:t>
      </w:r>
      <w:proofErr w:type="gramEnd"/>
      <w:r w:rsidRPr="00B479FB">
        <w:t xml:space="preserve"> der fortsat udvikles i kvaliteten af vores forberedelser og deltagelse i internationale stævner – i 2015 i World Games i Los Angeles, </w:t>
      </w:r>
    </w:p>
    <w:p w14:paraId="5DCCE4FF" w14:textId="77777777" w:rsidR="00295206" w:rsidRPr="00B479FB" w:rsidRDefault="00295206" w:rsidP="00BE7B6A">
      <w:pPr>
        <w:pStyle w:val="Listeafsnit"/>
        <w:numPr>
          <w:ilvl w:val="0"/>
          <w:numId w:val="13"/>
        </w:numPr>
      </w:pPr>
      <w:proofErr w:type="gramStart"/>
      <w:r w:rsidRPr="00B479FB">
        <w:t>at</w:t>
      </w:r>
      <w:proofErr w:type="gramEnd"/>
      <w:r w:rsidRPr="00B479FB">
        <w:t xml:space="preserve"> vi er lykkedes med at tiltrække sponsorer, og </w:t>
      </w:r>
    </w:p>
    <w:p w14:paraId="187A0034" w14:textId="77777777" w:rsidR="00295206" w:rsidRPr="00B479FB" w:rsidRDefault="00295206" w:rsidP="00BE7B6A">
      <w:pPr>
        <w:pStyle w:val="Listeafsnit"/>
        <w:numPr>
          <w:ilvl w:val="0"/>
          <w:numId w:val="13"/>
        </w:numPr>
      </w:pPr>
      <w:proofErr w:type="gramStart"/>
      <w:r w:rsidRPr="00B479FB">
        <w:t>at</w:t>
      </w:r>
      <w:proofErr w:type="gramEnd"/>
      <w:r w:rsidRPr="00B479FB">
        <w:t xml:space="preserve"> vi har fået øget mediedækning ikke mindst via udsendelserne ”Til den store guldmedalje2 på TV2.</w:t>
      </w:r>
    </w:p>
    <w:p w14:paraId="1B667E25" w14:textId="77777777" w:rsidR="00295206" w:rsidRPr="00B479FB" w:rsidRDefault="00295206" w:rsidP="00BE7B6A">
      <w:pPr>
        <w:contextualSpacing/>
      </w:pPr>
    </w:p>
    <w:p w14:paraId="46020E35" w14:textId="77777777" w:rsidR="00295206" w:rsidRPr="00B479FB" w:rsidRDefault="00295206" w:rsidP="00BE7B6A">
      <w:pPr>
        <w:contextualSpacing/>
      </w:pPr>
      <w:r w:rsidRPr="00B479FB">
        <w:t xml:space="preserve">Fremover kan man ikke alene følge vores Special Olympics aktiviteter på </w:t>
      </w:r>
      <w:hyperlink r:id="rId11" w:history="1">
        <w:r w:rsidRPr="00B479FB">
          <w:rPr>
            <w:rStyle w:val="Hyperlink"/>
          </w:rPr>
          <w:t>www.dhif.dk</w:t>
        </w:r>
      </w:hyperlink>
      <w:r w:rsidRPr="00B479FB">
        <w:t xml:space="preserve"> og Facebook, men også på den nye hjemmeside </w:t>
      </w:r>
      <w:hyperlink r:id="rId12" w:history="1">
        <w:r w:rsidRPr="00B479FB">
          <w:rPr>
            <w:rStyle w:val="Hyperlink"/>
          </w:rPr>
          <w:t>www.specialolympics.dk</w:t>
        </w:r>
      </w:hyperlink>
    </w:p>
    <w:p w14:paraId="57E7ED01" w14:textId="77777777" w:rsidR="00B75F91" w:rsidRPr="00B479FB" w:rsidRDefault="00B75F91" w:rsidP="00BE7B6A">
      <w:pPr>
        <w:contextualSpacing/>
      </w:pPr>
    </w:p>
    <w:p w14:paraId="020EA17F" w14:textId="7948CC54" w:rsidR="00ED2496" w:rsidRDefault="002D3E56" w:rsidP="00ED2496">
      <w:pPr>
        <w:pStyle w:val="Overskrift2"/>
        <w:rPr>
          <w:lang w:eastAsia="en-US"/>
        </w:rPr>
      </w:pPr>
      <w:bookmarkStart w:id="37" w:name="_Toc447530664"/>
      <w:r w:rsidRPr="00B479FB">
        <w:t>European Paralympic Committee (EPC)</w:t>
      </w:r>
      <w:bookmarkEnd w:id="37"/>
      <w:r w:rsidRPr="00B479FB">
        <w:rPr>
          <w:lang w:eastAsia="en-US"/>
        </w:rPr>
        <w:t xml:space="preserve"> </w:t>
      </w:r>
    </w:p>
    <w:p w14:paraId="16802A60" w14:textId="70D04C5E" w:rsidR="002D3E56" w:rsidRPr="00ED2496" w:rsidRDefault="002D3E56" w:rsidP="00ED2496">
      <w:pPr>
        <w:rPr>
          <w:lang w:eastAsia="en-US"/>
        </w:rPr>
      </w:pPr>
      <w:r w:rsidRPr="00ED2496">
        <w:rPr>
          <w:lang w:eastAsia="en-US"/>
        </w:rPr>
        <w:t>Bestyrelsen for den Europæiske Paralympiske Komite (EPC) med John Petersson i spidsen har fortsat arbejdet med at gennemføre visionen om, at EPC skal være førende, når det gælder udvikling af idræt for atleter med en funktionsnedsættelse – herunder udviklingen af nye idrætsmuligheder og konkurrenceformer for atleter med funktionsnedsættelse med særligt fokus på de yngste atleter.</w:t>
      </w:r>
    </w:p>
    <w:p w14:paraId="1B116CC3" w14:textId="482EDB97" w:rsidR="002D3E56" w:rsidRPr="00B479FB" w:rsidRDefault="002D3E56" w:rsidP="002D3E56">
      <w:pPr>
        <w:spacing w:before="130" w:after="130" w:line="260" w:lineRule="atLeast"/>
        <w:rPr>
          <w:lang w:eastAsia="en-US"/>
        </w:rPr>
      </w:pPr>
      <w:r w:rsidRPr="00B479FB">
        <w:rPr>
          <w:lang w:eastAsia="en-US"/>
        </w:rPr>
        <w:t>På EPC’s generalforsamling i Lissabon i oktober 2015 fik bestyrelsen opbakning fra medlemmerne til at fortsætte arbejdet og gennemføre den af bestyrelsen udarbejdede strategiske plan gældende for perioden 2015-2018.</w:t>
      </w:r>
      <w:r w:rsidR="0091047A">
        <w:rPr>
          <w:lang w:eastAsia="en-US"/>
        </w:rPr>
        <w:t xml:space="preserve"> </w:t>
      </w:r>
      <w:r w:rsidRPr="00B479FB">
        <w:rPr>
          <w:lang w:eastAsia="en-US"/>
        </w:rPr>
        <w:t xml:space="preserve">I den fokuseres på at sikre god ledelse (Good Governance), en sund økonomisk konsolidering, bevare og udvikle EPC’s image og brand, samt videreføre EPC som en sportspolitisk interessent på det europæiske niveau. </w:t>
      </w:r>
    </w:p>
    <w:p w14:paraId="67E74D81" w14:textId="1B2541A0" w:rsidR="002D3E56" w:rsidRDefault="002D3E56" w:rsidP="002D3E56">
      <w:pPr>
        <w:spacing w:before="130" w:after="130" w:line="260" w:lineRule="atLeast"/>
        <w:rPr>
          <w:lang w:eastAsia="en-US"/>
        </w:rPr>
      </w:pPr>
      <w:r w:rsidRPr="00B479FB">
        <w:rPr>
          <w:lang w:eastAsia="en-US"/>
        </w:rPr>
        <w:t>Herudover har arbejdet i 2015 været fokuseret på at udvikle og afholde et europæisk ungdomsmesterskab. Dette løb af stab</w:t>
      </w:r>
      <w:r w:rsidR="00423CEE" w:rsidRPr="00B479FB">
        <w:rPr>
          <w:lang w:eastAsia="en-US"/>
        </w:rPr>
        <w:t>l</w:t>
      </w:r>
      <w:r w:rsidRPr="00B479FB">
        <w:rPr>
          <w:lang w:eastAsia="en-US"/>
        </w:rPr>
        <w:t>en i juli 2015 i Varazdin, Kroatien med deltagelse 233 unge atleter (født 1995 eller senere) og træner</w:t>
      </w:r>
      <w:r w:rsidR="000E0844" w:rsidRPr="00B479FB">
        <w:rPr>
          <w:lang w:eastAsia="en-US"/>
        </w:rPr>
        <w:t>e</w:t>
      </w:r>
      <w:r w:rsidRPr="00B479FB">
        <w:rPr>
          <w:lang w:eastAsia="en-US"/>
        </w:rPr>
        <w:t xml:space="preserve"> fra 22 nationer. Arbejdet med at udvikle og afholde et udvidet ungdomsmesterskab i 2017 er allerede igangsat.</w:t>
      </w:r>
      <w:r w:rsidR="0091047A">
        <w:rPr>
          <w:lang w:eastAsia="en-US"/>
        </w:rPr>
        <w:t xml:space="preserve"> </w:t>
      </w:r>
      <w:r w:rsidR="0091047A">
        <w:rPr>
          <w:lang w:eastAsia="en-US"/>
        </w:rPr>
        <w:br/>
      </w:r>
      <w:r w:rsidRPr="00B479FB">
        <w:rPr>
          <w:lang w:eastAsia="en-US"/>
        </w:rPr>
        <w:t xml:space="preserve">Endvidere har EPC deltaget i en række andre projekter til gavn for atleter i Europa, herunder afsluttet projektet kaldt ”Para X”, hvis hovedformål var at hjælpe de baltiske lande med udvikling af idrætter m.v. DHIF var involveret i projektet og afholdte bl.a. kurser for de baltiske lande. </w:t>
      </w:r>
    </w:p>
    <w:p w14:paraId="7F534BCC" w14:textId="77777777" w:rsidR="0091047A" w:rsidRPr="00B479FB" w:rsidRDefault="0091047A" w:rsidP="002D3E56">
      <w:pPr>
        <w:spacing w:before="130" w:after="130" w:line="260" w:lineRule="atLeast"/>
        <w:rPr>
          <w:lang w:eastAsia="en-US"/>
        </w:rPr>
      </w:pPr>
    </w:p>
    <w:p w14:paraId="2F95393D" w14:textId="77777777" w:rsidR="002D3E56" w:rsidRPr="00B479FB" w:rsidRDefault="002D3E56" w:rsidP="002D3E56">
      <w:pPr>
        <w:spacing w:before="130" w:after="130" w:line="260" w:lineRule="atLeast"/>
        <w:rPr>
          <w:lang w:eastAsia="en-US"/>
        </w:rPr>
      </w:pPr>
      <w:r w:rsidRPr="00B479FB">
        <w:rPr>
          <w:lang w:eastAsia="en-US"/>
        </w:rPr>
        <w:lastRenderedPageBreak/>
        <w:t xml:space="preserve">Aftalen med den Europæiske Olympiske Komite (EOC) – indgået i 2013 – har skabt dialog og drøftelse for et videre samarbejde. Blandt andet deltog Judo for blinde som demonstrationssport ved de Europæiske Olympiske Mesterskaber i Baku 2015.   </w:t>
      </w:r>
    </w:p>
    <w:p w14:paraId="3B9800FF" w14:textId="5B9A7030" w:rsidR="002D3E56" w:rsidRPr="00B479FB" w:rsidRDefault="002D3E56" w:rsidP="002D3E56">
      <w:pPr>
        <w:spacing w:before="130" w:after="130" w:line="260" w:lineRule="atLeast"/>
        <w:rPr>
          <w:lang w:eastAsia="en-US"/>
        </w:rPr>
      </w:pPr>
      <w:r w:rsidRPr="00B479FB">
        <w:rPr>
          <w:lang w:eastAsia="en-US"/>
        </w:rPr>
        <w:t>Alt i alt en succes, men også et stort og benhårdt arbejde, især for en lille organisation som EPC, hvor ressourcerne er nødsaget til at blive købt i form af konsulentydelser og resten via frivilligt arbejde.</w:t>
      </w:r>
      <w:r w:rsidR="0091047A">
        <w:rPr>
          <w:lang w:eastAsia="en-US"/>
        </w:rPr>
        <w:t xml:space="preserve"> </w:t>
      </w:r>
      <w:r w:rsidRPr="00B479FB">
        <w:rPr>
          <w:lang w:eastAsia="en-US"/>
        </w:rPr>
        <w:t xml:space="preserve">Flere oplysninger om EPC kan indhentes på EPC’s hjemmeside: </w:t>
      </w:r>
      <w:hyperlink r:id="rId13" w:history="1">
        <w:r w:rsidRPr="00B479FB">
          <w:rPr>
            <w:color w:val="0000FF"/>
            <w:u w:val="single"/>
            <w:lang w:eastAsia="en-US"/>
          </w:rPr>
          <w:t>http://www.europaralympic.org</w:t>
        </w:r>
      </w:hyperlink>
      <w:r w:rsidRPr="00B479FB">
        <w:rPr>
          <w:lang w:eastAsia="en-US"/>
        </w:rPr>
        <w:t>. Den videreudvikles og opdateres løbende med nyheder og aktiviteter.</w:t>
      </w:r>
    </w:p>
    <w:p w14:paraId="39B48AA4" w14:textId="77777777" w:rsidR="00722D8B" w:rsidRPr="00B479FB" w:rsidRDefault="00722D8B" w:rsidP="00BE7B6A">
      <w:pPr>
        <w:contextualSpacing/>
        <w:rPr>
          <w:b/>
          <w:lang w:eastAsia="en-US"/>
        </w:rPr>
      </w:pPr>
    </w:p>
    <w:p w14:paraId="7440EFC3" w14:textId="3A6FA77E" w:rsidR="00C96358" w:rsidRPr="00B479FB" w:rsidRDefault="00C96358" w:rsidP="001026D4">
      <w:pPr>
        <w:pStyle w:val="Overskrift1"/>
      </w:pPr>
      <w:bookmarkStart w:id="38" w:name="_Toc447530665"/>
      <w:r w:rsidRPr="00B479FB">
        <w:t>Events og internationale mesterskaber på hjemmebane</w:t>
      </w:r>
      <w:bookmarkEnd w:id="38"/>
    </w:p>
    <w:p w14:paraId="45CE504F" w14:textId="77777777" w:rsidR="00C96358" w:rsidRPr="00B479FB" w:rsidRDefault="00C96358" w:rsidP="00C96358">
      <w:r w:rsidRPr="00B479FB">
        <w:t>Danish Open i svømning 2015 blev afholdt i Esbjerg fra den 6. – 8. marts 2015.</w:t>
      </w:r>
    </w:p>
    <w:p w14:paraId="16EBAF75" w14:textId="77777777" w:rsidR="00C96358" w:rsidRPr="00B479FB" w:rsidRDefault="00C96358" w:rsidP="00C96358"/>
    <w:p w14:paraId="6AB6DD4A" w14:textId="77777777" w:rsidR="00C96358" w:rsidRPr="00B479FB" w:rsidRDefault="00C96358" w:rsidP="00C96358">
      <w:r w:rsidRPr="00B479FB">
        <w:t>Det var 12. gang at stævnet blev afholdt og det var endnu en gang Svømmestadion Esbjerg der dannede rammerne om eventen. Stævnet rummer også forbundsmesterskaberne og er et samarbejde mellem Esbjerg Svømmeklub og Dansk Handicap Idræts-Forbund.</w:t>
      </w:r>
    </w:p>
    <w:p w14:paraId="04544C28" w14:textId="77777777" w:rsidR="00C96358" w:rsidRPr="00B479FB" w:rsidRDefault="00C96358" w:rsidP="00C96358"/>
    <w:p w14:paraId="30FA6011" w14:textId="77777777" w:rsidR="00C96358" w:rsidRPr="00B479FB" w:rsidRDefault="00C96358" w:rsidP="00C96358">
      <w:r w:rsidRPr="00B479FB">
        <w:t>Til Danish Open 2015 var der omkring 110 tilmeldte fra 12 forskellige nationer.</w:t>
      </w:r>
    </w:p>
    <w:p w14:paraId="1044353C" w14:textId="77777777" w:rsidR="00C96358" w:rsidRPr="00B479FB" w:rsidRDefault="00C96358" w:rsidP="00C96358"/>
    <w:p w14:paraId="23BAF619" w14:textId="77777777" w:rsidR="00C96358" w:rsidRPr="00B479FB" w:rsidRDefault="00C96358" w:rsidP="00C96358">
      <w:r w:rsidRPr="00B479FB">
        <w:t>2015 ITTF Para Table Tennis European Championship/ EM i parabordtennis blev afviklet i Spektrum i Vejle fra den 10. til 18. oktober 2015.</w:t>
      </w:r>
    </w:p>
    <w:p w14:paraId="567FD281" w14:textId="77777777" w:rsidR="00C96358" w:rsidRPr="00B479FB" w:rsidRDefault="00C96358" w:rsidP="00C96358"/>
    <w:p w14:paraId="00BB8C43" w14:textId="77777777" w:rsidR="00C96358" w:rsidRPr="00B479FB" w:rsidRDefault="00C96358" w:rsidP="00C96358">
      <w:r w:rsidRPr="00B479FB">
        <w:t>450 atleter fra 31 nationer indtog det nybyggede Spektrum i Vejle og leverede bordtennis i verdensklasse. Dette var det første store mesterskab der fandt sted i Spektrum. I alt rummede eventen omkring 650 akkrediterede personer. Desuden var omkring lokale 300 frivillige med under afviklingen af EM i parabordtennis, som var med til at sikre at alt forløb planmæssigt i Spektrum.</w:t>
      </w:r>
    </w:p>
    <w:p w14:paraId="3600A14F" w14:textId="77777777" w:rsidR="00C96358" w:rsidRPr="00B479FB" w:rsidRDefault="00C96358" w:rsidP="00C96358"/>
    <w:p w14:paraId="51392BAA" w14:textId="77777777" w:rsidR="00C96358" w:rsidRPr="00B479FB" w:rsidRDefault="00C96358" w:rsidP="00C96358">
      <w:r w:rsidRPr="00B479FB">
        <w:t>EM i parabordtennis blev til i et samarbejde mellem Dansk Handicap Idræts-Forbund, Elite Vejle og Vejle Kommune. Arbejdsgruppen for sådan en type events er en god blanding af DHIF ansatte, frivillige fra det lokale idrætsmiljø i Vejle, samt repræsentanter fra Elite Vejle og Vejle Kommune. Desuden deltog frivillige fra DTBU og frivillige som tidligere har hjulpet til ved vore events. Alle var med fra projektets opstart, henover planlægningsfasen og under selve afviklingen. Det lokale kendskab som var i arbejdsgruppen i form af Elite Vejle, Vejle Kommune og de lokale frivillige højnede eventen betragteligt både omkring faciliteterne men også omkring det at få inddraget byen i eventen. Ingen i Vejle var i tvivl om at der blev afviklet et brag af et EM i parabordtennis i Spektrum.</w:t>
      </w:r>
    </w:p>
    <w:p w14:paraId="194D0781" w14:textId="77777777" w:rsidR="00C96358" w:rsidRPr="00B479FB" w:rsidRDefault="00C96358" w:rsidP="00C96358"/>
    <w:p w14:paraId="3B25A52C" w14:textId="0A2EF849" w:rsidR="00C96358" w:rsidRPr="00B479FB" w:rsidRDefault="00C96358" w:rsidP="00C96358">
      <w:r w:rsidRPr="00B479FB">
        <w:t>En del af den publikumssucces vi oplevede til EM i parabordten</w:t>
      </w:r>
      <w:r w:rsidR="004D2D07" w:rsidRPr="00B479FB">
        <w:t>nis</w:t>
      </w:r>
      <w:r w:rsidR="00A639F6" w:rsidRPr="00B479FB">
        <w:t>,</w:t>
      </w:r>
      <w:r w:rsidR="004D2D07" w:rsidRPr="00B479FB">
        <w:t xml:space="preserve"> skyldtes </w:t>
      </w:r>
      <w:r w:rsidR="00C145D1" w:rsidRPr="00B479FB">
        <w:t xml:space="preserve">også </w:t>
      </w:r>
      <w:r w:rsidRPr="00B479FB">
        <w:t>de mange side events</w:t>
      </w:r>
      <w:r w:rsidR="00A639F6" w:rsidRPr="00B479FB">
        <w:t>,</w:t>
      </w:r>
      <w:r w:rsidRPr="00B479FB">
        <w:t xml:space="preserve"> der blev</w:t>
      </w:r>
      <w:r w:rsidR="00C145D1" w:rsidRPr="00B479FB">
        <w:t xml:space="preserve"> lavet i forbindelse med arrangementet</w:t>
      </w:r>
      <w:r w:rsidRPr="00B479FB">
        <w:t xml:space="preserve">. Seminarer, møder, skoleaktiviteter, VIP arrangementer og relaterede DHIF aktiviteter blev flyttet til DGI Huset i Vejle og var med til at generere opmærksomhed omkring eventen og </w:t>
      </w:r>
      <w:r w:rsidR="00C145D1" w:rsidRPr="00B479FB">
        <w:t xml:space="preserve">få </w:t>
      </w:r>
      <w:r w:rsidRPr="00B479FB">
        <w:t xml:space="preserve">publikum på tilskuerrækkerne. </w:t>
      </w:r>
    </w:p>
    <w:p w14:paraId="2E3E6380" w14:textId="77777777" w:rsidR="00C96358" w:rsidRPr="00B479FB" w:rsidRDefault="00C96358" w:rsidP="00C96358"/>
    <w:p w14:paraId="2A7BE929" w14:textId="6D52D542" w:rsidR="00C96358" w:rsidRPr="00B479FB" w:rsidRDefault="00C96358" w:rsidP="00C96358">
      <w:r w:rsidRPr="00B479FB">
        <w:t>For første gang under et parabordtennis event var der livestreaming fra samtlige 12 borde og DHIF opleved</w:t>
      </w:r>
      <w:r w:rsidR="004D2D07" w:rsidRPr="00B479FB">
        <w:t xml:space="preserve">e en massiv interesse </w:t>
      </w:r>
      <w:r w:rsidRPr="00B479FB">
        <w:t>på hjemmesiden for eventen</w:t>
      </w:r>
      <w:r w:rsidR="00C145D1" w:rsidRPr="00B479FB">
        <w:t>,</w:t>
      </w:r>
      <w:r w:rsidRPr="00B479FB">
        <w:t xml:space="preserve"> som var ualmindeligt godt besøgt under afviklingen af EM.</w:t>
      </w:r>
    </w:p>
    <w:p w14:paraId="6EACA48E" w14:textId="77777777" w:rsidR="00C96358" w:rsidRPr="00B479FB" w:rsidRDefault="00C96358" w:rsidP="00C96358"/>
    <w:p w14:paraId="7031D38B" w14:textId="6E6711A5" w:rsidR="00C96358" w:rsidRPr="00B479FB" w:rsidRDefault="00C96358" w:rsidP="00C96358">
      <w:r w:rsidRPr="00B479FB">
        <w:lastRenderedPageBreak/>
        <w:t xml:space="preserve">Til EM i parabordtennis lykkedes det for alvor DHIF at inddrage lokal befolkningen i vores event, enten i form af meget engagerede frivillige eller som publikum der var </w:t>
      </w:r>
      <w:r w:rsidR="00BF164C" w:rsidRPr="00B479FB">
        <w:t>nysgerrige efter at se det</w:t>
      </w:r>
      <w:r w:rsidRPr="00B479FB">
        <w:t>, de havde læst så meget om i medierne. Desuden oplevede vi også</w:t>
      </w:r>
      <w:r w:rsidR="00F15D72" w:rsidRPr="00B479FB">
        <w:t>,</w:t>
      </w:r>
      <w:r w:rsidRPr="00B479FB">
        <w:t xml:space="preserve"> at interessen for EM rakte langt ud over Vejles bygrænse</w:t>
      </w:r>
      <w:r w:rsidR="00F15D72" w:rsidRPr="00B479FB">
        <w:t>,</w:t>
      </w:r>
      <w:r w:rsidRPr="00B479FB">
        <w:t xml:space="preserve"> da flere internationale tilskuere også fandt vej til EM i parabordtennis.</w:t>
      </w:r>
    </w:p>
    <w:p w14:paraId="428D745B" w14:textId="77777777" w:rsidR="00C96358" w:rsidRPr="00B479FB" w:rsidRDefault="00C96358" w:rsidP="00C96358"/>
    <w:p w14:paraId="47B5A073" w14:textId="77777777" w:rsidR="00C96358" w:rsidRPr="00B479FB" w:rsidRDefault="00C96358" w:rsidP="00C96358">
      <w:r w:rsidRPr="00B479FB">
        <w:t xml:space="preserve">Ultimo 2015 indgav DHIF et bud på ”2016 Qualification for Intercontinental Cup” (CP-fodbold). Dette er en præ VM-kvalifikationsturnering til VM i CP fodbold i 2019. Danmark vandt buddet og turneringen skal finde sted i Vejen fra den 26. juli til 7. august 2016. Arbejdsgruppen for eventen består af repræsentanter fra DHIF, CP fodbold i Danmark, Elsass Fonden og Vejen Kommune. Der forventes omkring 300 deltagere fordelt på 12 hold når turneringen skydes i gang til juli. </w:t>
      </w:r>
    </w:p>
    <w:p w14:paraId="1DD92A01" w14:textId="77777777" w:rsidR="00C96358" w:rsidRPr="00B479FB" w:rsidRDefault="00C96358" w:rsidP="00C96358"/>
    <w:p w14:paraId="3351AE7F" w14:textId="28E9553D" w:rsidR="0022023A" w:rsidRPr="00B479FB" w:rsidRDefault="00722D8B" w:rsidP="001026D4">
      <w:pPr>
        <w:pStyle w:val="Overskrift1"/>
      </w:pPr>
      <w:bookmarkStart w:id="39" w:name="_Toc447530666"/>
      <w:r w:rsidRPr="00B479FB">
        <w:t>Afslutning</w:t>
      </w:r>
      <w:bookmarkEnd w:id="39"/>
    </w:p>
    <w:p w14:paraId="2D00BE5E" w14:textId="4A6273D5" w:rsidR="00BF164C" w:rsidRPr="00B479FB" w:rsidRDefault="00BF164C" w:rsidP="00BE7B6A">
      <w:pPr>
        <w:contextualSpacing/>
      </w:pPr>
      <w:r w:rsidRPr="00B479FB">
        <w:t>Som man kan læse, har det været et aktivt DHIF-år – og mange har bidraget til at det blev muligt.</w:t>
      </w:r>
    </w:p>
    <w:p w14:paraId="3E029309" w14:textId="69347F02" w:rsidR="00083CCE" w:rsidRDefault="00BF164C" w:rsidP="00BE7B6A">
      <w:pPr>
        <w:contextualSpacing/>
      </w:pPr>
      <w:r w:rsidRPr="00B479FB">
        <w:t>Derfor skal der lyde en stor tak til alle – medarbejdere, frivillige og udvalgsmedlemmer.</w:t>
      </w:r>
    </w:p>
    <w:p w14:paraId="1DF95EFF" w14:textId="77777777" w:rsidR="00083CCE" w:rsidRDefault="00083CCE">
      <w:pPr>
        <w:spacing w:after="200" w:line="276" w:lineRule="auto"/>
      </w:pPr>
      <w:r>
        <w:br w:type="page"/>
      </w:r>
    </w:p>
    <w:p w14:paraId="4C81EE23" w14:textId="76A67B7D" w:rsidR="00083CCE" w:rsidRDefault="00083CCE" w:rsidP="00083CCE">
      <w:pPr>
        <w:pStyle w:val="Overskrift1"/>
      </w:pPr>
      <w:bookmarkStart w:id="40" w:name="_Toc447530667"/>
      <w:r>
        <w:lastRenderedPageBreak/>
        <w:t>Indledning</w:t>
      </w:r>
      <w:r w:rsidR="007B40A6">
        <w:t xml:space="preserve"> - </w:t>
      </w:r>
      <w:r w:rsidR="005C2FEF" w:rsidRPr="003F6D60">
        <w:t>Br</w:t>
      </w:r>
      <w:r w:rsidR="005C2FEF">
        <w:t>eddeudvalgets beretning 2015</w:t>
      </w:r>
      <w:bookmarkEnd w:id="40"/>
    </w:p>
    <w:p w14:paraId="642EB539" w14:textId="3389E779" w:rsidR="00083CCE" w:rsidRDefault="00083CCE" w:rsidP="00083CCE">
      <w:r w:rsidRPr="00083CCE">
        <w:t>De sidste ca. 10 år har breddeudvalget i samarbejde med idrætsudvalgene ansat ”fælles / udviklingstrænere”, som for skattefri godtgørelser har varetaget træningen af mange af vores udøvere.</w:t>
      </w:r>
    </w:p>
    <w:p w14:paraId="418F473E" w14:textId="77777777" w:rsidR="00083CCE" w:rsidRPr="00083CCE" w:rsidRDefault="00083CCE" w:rsidP="00083CCE"/>
    <w:p w14:paraId="6EEB2505" w14:textId="77777777" w:rsidR="00083CCE" w:rsidRPr="00083CCE" w:rsidRDefault="00083CCE" w:rsidP="00083CCE">
      <w:r w:rsidRPr="00083CCE">
        <w:t>Dette har mange idrætter og udøvere gennem årene haft stor glæde af. Og disse trænere har været med til, at der er sket en positiv udvikling indenfor mange af vores idrætter.</w:t>
      </w:r>
    </w:p>
    <w:p w14:paraId="4DF81E70" w14:textId="77777777" w:rsidR="00083CCE" w:rsidRPr="00083CCE" w:rsidRDefault="00083CCE" w:rsidP="00083CCE">
      <w:r w:rsidRPr="00083CCE">
        <w:t>I 2015 kan vi blandt mange successer nævne trænernes indsats i forbindelse med Special Olympics World Games i Los Angeles i juli og med videreudviklingen i ”Unge Atleter i Front”.</w:t>
      </w:r>
    </w:p>
    <w:p w14:paraId="42B47EA3" w14:textId="77777777" w:rsidR="00083CCE" w:rsidRPr="00083CCE" w:rsidRDefault="00083CCE" w:rsidP="00083CCE">
      <w:r w:rsidRPr="00083CCE">
        <w:t>Det er breddeudvalgets indtryk, at vi efterhånden har samarbejde med mange kvalificerede trænere, som bidrager med faglige og menneskelige egenskaber.</w:t>
      </w:r>
    </w:p>
    <w:p w14:paraId="216B05CA" w14:textId="3EA8B30D" w:rsidR="00083CCE" w:rsidRDefault="00083CCE" w:rsidP="00083CCE">
      <w:r w:rsidRPr="00083CCE">
        <w:t>Projektet ”Skolesport Leg, Liv og Læring” blev afsluttet i 2015 Dette afløses af projektet ”Superleder”.</w:t>
      </w:r>
    </w:p>
    <w:p w14:paraId="68E9D176" w14:textId="77777777" w:rsidR="00083CCE" w:rsidRPr="00083CCE" w:rsidRDefault="00083CCE" w:rsidP="00083CCE"/>
    <w:p w14:paraId="21C9D04E" w14:textId="27D3FCD0" w:rsidR="00083CCE" w:rsidRDefault="00083CCE" w:rsidP="00083CCE">
      <w:r w:rsidRPr="00083CCE">
        <w:t>I 2016 udarbejder vi en ny Special Olympics politik, som skal afløse den tidligere, som vi har arbejdet ud fra de sidste 3 år.</w:t>
      </w:r>
    </w:p>
    <w:p w14:paraId="0A968FC2" w14:textId="77777777" w:rsidR="00083CCE" w:rsidRPr="00083CCE" w:rsidRDefault="00083CCE" w:rsidP="00083CCE"/>
    <w:p w14:paraId="56490378" w14:textId="5BF55595" w:rsidR="00083CCE" w:rsidRDefault="00083CCE" w:rsidP="00083CCE">
      <w:r w:rsidRPr="00083CCE">
        <w:t xml:space="preserve">I efteråret 2015 var klubber og idrætsudvalg indkaldt til to fyraftensmøder (øst og vest for Storebælt). Begge måtte desværre aflyses på grund at for få tilmeldinger. Her var et af temaerne ”brug af hjemmeside og kalender”. </w:t>
      </w:r>
    </w:p>
    <w:p w14:paraId="6DE12AFD" w14:textId="77777777" w:rsidR="00083CCE" w:rsidRPr="00083CCE" w:rsidRDefault="00083CCE" w:rsidP="00083CCE"/>
    <w:p w14:paraId="4A170934" w14:textId="66217CB8" w:rsidR="00083CCE" w:rsidRDefault="00083CCE" w:rsidP="00083CCE">
      <w:r w:rsidRPr="00083CCE">
        <w:t>Det er breddeudvalgets håb, at flere vil lægge arrangementer og stævner ind på vores fælles kalender på hjemmesiden.</w:t>
      </w:r>
    </w:p>
    <w:p w14:paraId="2DBA9E13" w14:textId="77777777" w:rsidR="00083CCE" w:rsidRPr="00083CCE" w:rsidRDefault="00083CCE" w:rsidP="00083CCE"/>
    <w:p w14:paraId="70C8FE55" w14:textId="77777777" w:rsidR="00083CCE" w:rsidRPr="00083CCE" w:rsidRDefault="00083CCE" w:rsidP="00083CCE">
      <w:r w:rsidRPr="00083CCE">
        <w:t>I 2015 har vi afholdt 5 møder. Her af to via Skype.</w:t>
      </w:r>
    </w:p>
    <w:p w14:paraId="69D1F90A" w14:textId="77777777" w:rsidR="00083CCE" w:rsidRPr="00083CCE" w:rsidRDefault="00083CCE" w:rsidP="00083CCE">
      <w:r w:rsidRPr="00083CCE">
        <w:t>Jan Rasmussen, som har siddet i breddeudvalget i en lang årrække, måtte i oktober af personlige grunde trække sig fra sin post i udvalget. Vi vil her benytte lejligheden til at sige dig stor tak for indsatsen.</w:t>
      </w:r>
    </w:p>
    <w:p w14:paraId="374BDFB5" w14:textId="77777777" w:rsidR="00083CCE" w:rsidRPr="00083CCE" w:rsidRDefault="00083CCE" w:rsidP="00083CCE"/>
    <w:p w14:paraId="74D1EBE2" w14:textId="26C1BF81" w:rsidR="00083CCE" w:rsidRPr="00083CCE" w:rsidRDefault="00083CCE" w:rsidP="00083CCE">
      <w:pPr>
        <w:pStyle w:val="Overskrift1"/>
      </w:pPr>
      <w:bookmarkStart w:id="41" w:name="_Toc447530668"/>
      <w:r w:rsidRPr="00083CCE">
        <w:t>Børn og unge</w:t>
      </w:r>
      <w:bookmarkEnd w:id="41"/>
    </w:p>
    <w:p w14:paraId="7441DAAC" w14:textId="036B66CF" w:rsidR="00083CCE" w:rsidRPr="00083CCE" w:rsidRDefault="00083CCE" w:rsidP="00083CCE">
      <w:pPr>
        <w:pStyle w:val="Overskrift2"/>
      </w:pPr>
      <w:bookmarkStart w:id="42" w:name="_Toc447530669"/>
      <w:r w:rsidRPr="00083CCE">
        <w:t>Sportsskoler</w:t>
      </w:r>
      <w:bookmarkEnd w:id="42"/>
    </w:p>
    <w:p w14:paraId="1D6EED3A" w14:textId="77777777" w:rsidR="00083CCE" w:rsidRPr="00083CCE" w:rsidRDefault="00083CCE" w:rsidP="00083CCE">
      <w:r w:rsidRPr="00083CCE">
        <w:t xml:space="preserve">Vi har fantastiske værtsklubber rundt i landet, som virkelig arbejder hårdt med at lave ”verdens bedste” Sportsskoler. </w:t>
      </w:r>
    </w:p>
    <w:p w14:paraId="438F7D8C" w14:textId="77777777" w:rsidR="00083CCE" w:rsidRPr="00083CCE" w:rsidRDefault="00083CCE" w:rsidP="00083CCE">
      <w:r w:rsidRPr="00083CCE">
        <w:t xml:space="preserve">På DHIF’s Facebookside ligger et fotoalbum fra årets skoler. Der er virkelig god gejst og masser af energi. Sportsskolerne udveksler energi i et bemærkelsesværdigt omfang – og med 8 sportsskoler mod 9 i 2014 og et samlet deltagerantal på 350 børn svarende til 2014 er deltagerantallet i gennemsnit pr. skole er steget. </w:t>
      </w:r>
    </w:p>
    <w:p w14:paraId="72D03587" w14:textId="77777777" w:rsidR="00083CCE" w:rsidRPr="00083CCE" w:rsidRDefault="00083CCE" w:rsidP="00083CCE">
      <w:r w:rsidRPr="00083CCE">
        <w:t>Værtsklubberne er meget engagerede og udtrykker fine forslag til at udvikling af Sportsskole-Konceptet. Det handler både om konkrete ting som flere artikler til deltagerne og en Invitationstryksag med en lokal forside… Men også om udvidelse af målgrupper og/eller flere DHIF-Sportsskoler i Danmark.</w:t>
      </w:r>
    </w:p>
    <w:p w14:paraId="38A27BCC" w14:textId="77777777" w:rsidR="00083CCE" w:rsidRPr="00083CCE" w:rsidRDefault="00083CCE" w:rsidP="00083CCE">
      <w:pPr>
        <w:rPr>
          <w:snapToGrid w:val="0"/>
          <w:color w:val="000000"/>
          <w:bdr w:val="none" w:sz="0" w:space="0" w:color="auto" w:frame="1"/>
          <w:shd w:val="clear" w:color="auto" w:fill="000000"/>
        </w:rPr>
      </w:pPr>
    </w:p>
    <w:p w14:paraId="4C740F69" w14:textId="15868435" w:rsidR="00083CCE" w:rsidRPr="00083CCE" w:rsidRDefault="00083CCE" w:rsidP="00083CCE">
      <w:pPr>
        <w:pStyle w:val="Overskrift2"/>
      </w:pPr>
      <w:bookmarkStart w:id="43" w:name="_Toc447530670"/>
      <w:r w:rsidRPr="00083CCE">
        <w:t>Skolesport Leg, Liv &amp; Læring</w:t>
      </w:r>
      <w:bookmarkEnd w:id="43"/>
    </w:p>
    <w:p w14:paraId="1B8001DE" w14:textId="77777777" w:rsidR="00083CCE" w:rsidRPr="00083CCE" w:rsidRDefault="00083CCE" w:rsidP="00083CCE">
      <w:r w:rsidRPr="00083CCE">
        <w:t xml:space="preserve">Udgangen af 2015 var den officielle afslutning af projektet. Forhåbentlig vil mange af de idrætstilbud, der er igangsat rundt på de deltagende skoler fortsætte. For at hjælpe, de skoler der er </w:t>
      </w:r>
      <w:r w:rsidRPr="00083CCE">
        <w:lastRenderedPageBreak/>
        <w:t>kommet til i løbet af 2015 godt i gang, vil arbejdsgruppen omkring Skolesport LLL være i tæt kontakt med ildsjælene på disse skoler frem til skoleårets afslutning i juni 2016.</w:t>
      </w:r>
    </w:p>
    <w:p w14:paraId="18D46982" w14:textId="77777777" w:rsidR="00083CCE" w:rsidRPr="00083CCE" w:rsidRDefault="00083CCE" w:rsidP="00083CCE">
      <w:r w:rsidRPr="00083CCE">
        <w:t xml:space="preserve">Ligeledes er der inviteret til afsluttende netværksdag den 8. marts 2016 for alle deltagende skoler/SFO’er og idrætsforeninger, hvor det overordnede tema er forankring. Desuden inviteres der til fælles idrætsdag for alle deltagende skoler i efteråret 2016. </w:t>
      </w:r>
    </w:p>
    <w:p w14:paraId="27E05B1F" w14:textId="77777777" w:rsidR="00083CCE" w:rsidRPr="00083CCE" w:rsidRDefault="00083CCE" w:rsidP="00083CCE">
      <w:r w:rsidRPr="00083CCE">
        <w:t xml:space="preserve">I efteråret 2015 blev der afviklet fælles idrætsdag to forskellige steder i Jylland -  Herning og Års. To succesfulde dage, hvor 173 elever fra 8 forskellige specialskoler/klasser i Jylland tog imod invitationen.  </w:t>
      </w:r>
    </w:p>
    <w:p w14:paraId="65148542" w14:textId="77777777" w:rsidR="00083CCE" w:rsidRPr="00083CCE" w:rsidRDefault="00083CCE" w:rsidP="00083CCE">
      <w:r w:rsidRPr="00083CCE">
        <w:t>Status ved projektets afslutning er at 36 skoler fra 24 forskellige kommuner i Danmark har deltaget i projektet. Ca. 550 børn/unge med udviklingshandicap og 47 idrætsforeninger har været involveret.</w:t>
      </w:r>
    </w:p>
    <w:p w14:paraId="5F491C60" w14:textId="77777777" w:rsidR="00083CCE" w:rsidRPr="00083CCE" w:rsidRDefault="00083CCE" w:rsidP="00083CCE">
      <w:r w:rsidRPr="00083CCE">
        <w:t>Som afløser for Skolesport LLL er et nyt inklusionsprojekt igangsat 1. februar 2016 med titlen ”Superleder – fra skole til sport”. Dermed kan vi fortsat have fokus på at hjælpe børn og unge ud i det frivillige foreningsliv.</w:t>
      </w:r>
    </w:p>
    <w:p w14:paraId="12D28231" w14:textId="77777777" w:rsidR="00083CCE" w:rsidRPr="00083CCE" w:rsidRDefault="00083CCE" w:rsidP="00083CCE"/>
    <w:p w14:paraId="30D95A2F" w14:textId="06A5832A" w:rsidR="00083CCE" w:rsidRPr="00083CCE" w:rsidRDefault="00083CCE" w:rsidP="00083CCE">
      <w:pPr>
        <w:pStyle w:val="Overskrift2"/>
      </w:pPr>
      <w:bookmarkStart w:id="44" w:name="_Toc447530671"/>
      <w:r w:rsidRPr="00083CCE">
        <w:t>Skolefodboldturnering</w:t>
      </w:r>
      <w:bookmarkEnd w:id="44"/>
    </w:p>
    <w:p w14:paraId="1D658263" w14:textId="77777777" w:rsidR="00083CCE" w:rsidRPr="00083CCE" w:rsidRDefault="00083CCE" w:rsidP="00083CCE">
      <w:r w:rsidRPr="00083CCE">
        <w:t>Antallet af deltagende hold var det højeste til dato i Skolefodboldturneringens historie: 58 hold (fordelt med 34 hold i Vest og 24 hold i Øst).</w:t>
      </w:r>
    </w:p>
    <w:p w14:paraId="5A47C41D" w14:textId="77777777" w:rsidR="00083CCE" w:rsidRPr="00083CCE" w:rsidRDefault="00083CCE" w:rsidP="00083CCE">
      <w:r w:rsidRPr="00083CCE">
        <w:t xml:space="preserve">Skolefodboldturneringen kører godt. Der kommer flere nye hold til – ligesom der naturligt er skoler som holder op.  </w:t>
      </w:r>
    </w:p>
    <w:p w14:paraId="0E3B7690" w14:textId="77777777" w:rsidR="00083CCE" w:rsidRPr="00083CCE" w:rsidRDefault="00083CCE" w:rsidP="00083CCE">
      <w:r w:rsidRPr="00083CCE">
        <w:t>Specialskoler eller skoler med specialklasser for børn og unge i alderen 13-18 år, som pga. generelle indlæringsvanskeligheder modtager specialundervisning – er deltager-målgruppen for turneringen.</w:t>
      </w:r>
    </w:p>
    <w:p w14:paraId="1A40269D" w14:textId="77777777" w:rsidR="00083CCE" w:rsidRPr="00083CCE" w:rsidRDefault="00083CCE" w:rsidP="00083CCE">
      <w:r w:rsidRPr="00083CCE">
        <w:t>Turneringen er en éndags turnering, hvor både de indledende pulje kampe og finalerunderne afvikles inden for de 4 timer. Der spilles udendørs på 7-mandsbaner. Turneringen følger DHIF-fodbolds regelsæt ligesom vi anvender retningslinjerne for turneringsafvikling i Special Olympics regi - med officiel stævneåbning, kampe samt fælles ceremoni omkring præmiering til alle.</w:t>
      </w:r>
    </w:p>
    <w:p w14:paraId="2A1626A2" w14:textId="77777777" w:rsidR="00083CCE" w:rsidRPr="00083CCE" w:rsidRDefault="00083CCE" w:rsidP="00083CCE">
      <w:r w:rsidRPr="00083CCE">
        <w:t xml:space="preserve">Det er fantastiske stævner præget af intensitet, koncentration og glæden ved fodboldspillet. </w:t>
      </w:r>
    </w:p>
    <w:p w14:paraId="2ED4E746" w14:textId="77777777" w:rsidR="00083CCE" w:rsidRPr="00083CCE" w:rsidRDefault="00083CCE" w:rsidP="00083CCE">
      <w:r w:rsidRPr="00083CCE">
        <w:t>Begge stævner har gode samarbejder med det lokale Fodbold college – hhv. Silkeborg Fodbold College og Birkerød Fodbold College.</w:t>
      </w:r>
    </w:p>
    <w:p w14:paraId="38B93AC7" w14:textId="77777777" w:rsidR="00083CCE" w:rsidRPr="00083CCE" w:rsidRDefault="00083CCE" w:rsidP="00083CCE"/>
    <w:p w14:paraId="3510AFAC" w14:textId="3E9D560F" w:rsidR="00083CCE" w:rsidRPr="00083CCE" w:rsidRDefault="00083CCE" w:rsidP="00083CCE">
      <w:pPr>
        <w:pStyle w:val="Overskrift2"/>
      </w:pPr>
      <w:bookmarkStart w:id="45" w:name="_Toc447530672"/>
      <w:r w:rsidRPr="00083CCE">
        <w:t>Børn- og ungeprojektet Unge Atleter i Front (UAF)</w:t>
      </w:r>
      <w:bookmarkEnd w:id="45"/>
    </w:p>
    <w:p w14:paraId="5C3028FB" w14:textId="77777777" w:rsidR="00083CCE" w:rsidRPr="00083CCE" w:rsidRDefault="00083CCE" w:rsidP="00083CCE">
      <w:r w:rsidRPr="00083CCE">
        <w:t>Der har været stor aktivitet i form af samlinger og stævner i UAF i 2015. Det helt store fokus har været at skabe et fælleskab for alle udøvere, forældre, trænere og ledere som er en del af UAF.</w:t>
      </w:r>
    </w:p>
    <w:p w14:paraId="3EA11AAC" w14:textId="77777777" w:rsidR="00083CCE" w:rsidRPr="00083CCE" w:rsidRDefault="00083CCE" w:rsidP="00083CCE">
      <w:r w:rsidRPr="00083CCE">
        <w:t>DHIF har nu 5 velfungerende talenthold i bordtennis, CP-fodbold, goalball, ridning og svømning. Derudover holder UAF trænerne øje med fremtidens talentudøvere inden for atletik og kørestolsbasket. Vi har i alt omkring 100 aktive børn og unge i UAF.</w:t>
      </w:r>
    </w:p>
    <w:p w14:paraId="45890B21" w14:textId="77777777" w:rsidR="00083CCE" w:rsidRPr="00083CCE" w:rsidRDefault="00083CCE" w:rsidP="00083CCE">
      <w:r w:rsidRPr="00083CCE">
        <w:t>Som højdepunkter fra 2015 kan nævnes Pressalit Junior Sport Akademi, hvor undervisningskoncept IPC’s Proud Paralympian blev introduceret for talentudøverne af personale fra IPC hovedkvarteret i Bonn. Derudover var alle UAF trænere med til DHIF’s første talentudviklingsseminar og mange gode ideer blev skabt til udvikling af UAF med inspiration fra US Paralympics.</w:t>
      </w:r>
    </w:p>
    <w:p w14:paraId="357CD83E" w14:textId="77777777" w:rsidR="00083CCE" w:rsidRPr="00083CCE" w:rsidRDefault="00083CCE" w:rsidP="00083CCE">
      <w:r w:rsidRPr="00083CCE">
        <w:t>Projekt UAF udløb i princippet med udgangen af 2015, men breddeudvalget er ikke i tvivl om, at projektet skal fortsætte. En ny projektbeskrivelse forventes derfor at blive godkendt i løbet af 2016 med afsæt i det hidtidige vellykkede projekt tilføjet nye initiativer bl.a. med en indsats rettet mod svært fysisk handicappede børn og unge.</w:t>
      </w:r>
    </w:p>
    <w:p w14:paraId="1180818B" w14:textId="77777777" w:rsidR="00083CCE" w:rsidRPr="00083CCE" w:rsidRDefault="00083CCE" w:rsidP="00083CCE"/>
    <w:p w14:paraId="09F65BC2" w14:textId="38E46899" w:rsidR="00083CCE" w:rsidRPr="00083CCE" w:rsidRDefault="00083CCE" w:rsidP="00083CCE">
      <w:pPr>
        <w:pStyle w:val="Overskrift2"/>
      </w:pPr>
      <w:bookmarkStart w:id="46" w:name="_Toc447530673"/>
      <w:r w:rsidRPr="00083CCE">
        <w:t>Paralympic Play Day</w:t>
      </w:r>
      <w:bookmarkEnd w:id="46"/>
    </w:p>
    <w:p w14:paraId="4B2AE609" w14:textId="77777777" w:rsidR="00083CCE" w:rsidRPr="00083CCE" w:rsidRDefault="00083CCE" w:rsidP="00083CCE">
      <w:r w:rsidRPr="00083CCE">
        <w:t xml:space="preserve">Igen i år afholdte DHIF Paralympic Day på SDU Campus i Odense i samarbejde med Sahva. Der var i alt 33 deltagere, hvor den yngste var 4 år gammel og den ældste 19 år. Eliteudøverne Daniel </w:t>
      </w:r>
      <w:r w:rsidRPr="00083CCE">
        <w:lastRenderedPageBreak/>
        <w:t xml:space="preserve">Wagner Jørgensen og Frida Jersøe samt 35 talenter fra Unge Atleter i Front stod klar til at lave en masse idræt med deltagerne. </w:t>
      </w:r>
    </w:p>
    <w:p w14:paraId="47C7C8D3" w14:textId="77777777" w:rsidR="00083CCE" w:rsidRPr="00083CCE" w:rsidRDefault="00083CCE" w:rsidP="00083CCE">
      <w:r w:rsidRPr="00083CCE">
        <w:t xml:space="preserve">Der blev også afholdt en workshop for forældre. Som noget nyt deltog to af vores UAF ambassadører svømmeren Camilla Aagaard og atletik udøveren Anton Finne. </w:t>
      </w:r>
    </w:p>
    <w:p w14:paraId="29757299" w14:textId="0217D36D" w:rsidR="00083CCE" w:rsidRPr="00083CCE" w:rsidRDefault="00083CCE" w:rsidP="00083CCE">
      <w:r w:rsidRPr="00083CCE">
        <w:t>Familiernes evaluering har været meget positivt og alle vil anbefale andre at deltage. Mange forældre har kommet med konstruktivt ris og ros og gode ideer, som vi nu bruger til at lave et brag af en Paralympic Day den 8. oktober 2016, hvor vi vil forsøge at udnytte den opmærksomhed, som PL i Rio afføder.</w:t>
      </w:r>
    </w:p>
    <w:p w14:paraId="19BA2609" w14:textId="77777777" w:rsidR="00083CCE" w:rsidRPr="00083CCE" w:rsidRDefault="00083CCE" w:rsidP="00083CCE"/>
    <w:p w14:paraId="1551E191" w14:textId="65BD4518" w:rsidR="00083CCE" w:rsidRPr="00083CCE" w:rsidRDefault="00083CCE" w:rsidP="00083CCE">
      <w:pPr>
        <w:pStyle w:val="Overskrift1"/>
      </w:pPr>
      <w:bookmarkStart w:id="47" w:name="_Toc447530674"/>
      <w:r w:rsidRPr="00083CCE">
        <w:t>Special Olympics</w:t>
      </w:r>
      <w:bookmarkEnd w:id="47"/>
    </w:p>
    <w:p w14:paraId="2420F3E4" w14:textId="77777777" w:rsidR="00083CCE" w:rsidRPr="00083CCE" w:rsidRDefault="00083CCE" w:rsidP="007E1C11">
      <w:pPr>
        <w:pStyle w:val="Overskrift2"/>
      </w:pPr>
      <w:bookmarkStart w:id="48" w:name="_Toc447530675"/>
      <w:r w:rsidRPr="00083CCE">
        <w:t>Opfølgning på Special Olympics politik 2013 – 2015</w:t>
      </w:r>
      <w:bookmarkEnd w:id="48"/>
    </w:p>
    <w:p w14:paraId="1F393BC9" w14:textId="77777777" w:rsidR="00083CCE" w:rsidRPr="00083CCE" w:rsidRDefault="00083CCE" w:rsidP="00083CCE">
      <w:pPr>
        <w:rPr>
          <w:iCs/>
        </w:rPr>
      </w:pPr>
      <w:r w:rsidRPr="00083CCE">
        <w:rPr>
          <w:iCs/>
        </w:rPr>
        <w:t xml:space="preserve">Special Olympics politikken for 2013 – 2015 er i skrivende stund under evalueringen. Sikkert er det dog, at politikken har været en velfungerende rettesnor for Special Olympics arbejdet, og at meget er nået uden vi dog er kommet i hus med alle målsætninger. Vi er kommet langt med etablering af nye idrætstilbud i almenidrætsforeninger, der er sket meget ift. samarbejde med sponsorer inkl. Lions, som tegner positivt for de kommende år, og vi er klar til at præsentere flere Special Olympics sundhedsprogrammer på idrætsfestivalen i maj i Holstebro. </w:t>
      </w:r>
    </w:p>
    <w:p w14:paraId="71B757B5" w14:textId="77777777" w:rsidR="00083CCE" w:rsidRPr="00083CCE" w:rsidRDefault="00083CCE" w:rsidP="00083CCE">
      <w:pPr>
        <w:rPr>
          <w:iCs/>
        </w:rPr>
      </w:pPr>
      <w:r w:rsidRPr="00083CCE">
        <w:rPr>
          <w:iCs/>
        </w:rPr>
        <w:t>En ny Special Olympics politik for 2016 – 2019 vil blive udarbejdet i løbet af marts og april 2016.</w:t>
      </w:r>
    </w:p>
    <w:p w14:paraId="21ACC077" w14:textId="77777777" w:rsidR="00083CCE" w:rsidRPr="00083CCE" w:rsidRDefault="00083CCE" w:rsidP="00083CCE">
      <w:pPr>
        <w:rPr>
          <w:iCs/>
        </w:rPr>
      </w:pPr>
    </w:p>
    <w:p w14:paraId="7B606148" w14:textId="5461D693" w:rsidR="00083CCE" w:rsidRPr="00083CCE" w:rsidRDefault="00083CCE" w:rsidP="00083CCE">
      <w:pPr>
        <w:pStyle w:val="Overskrift2"/>
        <w:rPr>
          <w:lang w:val="en-US"/>
        </w:rPr>
      </w:pPr>
      <w:bookmarkStart w:id="49" w:name="_Toc447530676"/>
      <w:r w:rsidRPr="00083CCE">
        <w:rPr>
          <w:lang w:val="en-US"/>
        </w:rPr>
        <w:t>Special Olympics World Summer Games (SOWSG)</w:t>
      </w:r>
      <w:bookmarkEnd w:id="49"/>
    </w:p>
    <w:p w14:paraId="3B80EF02" w14:textId="77777777" w:rsidR="00083CCE" w:rsidRPr="00083CCE" w:rsidRDefault="00083CCE" w:rsidP="00083CCE">
      <w:pPr>
        <w:rPr>
          <w:iCs/>
        </w:rPr>
      </w:pPr>
      <w:r w:rsidRPr="00083CCE">
        <w:rPr>
          <w:iCs/>
        </w:rPr>
        <w:t xml:space="preserve">Fra den 21. juli og 14 dage frem deltog vi i SOWSG med 68 atleter og 23 trænere/ledere. Forud gennemførtes en række træningssamlinger i de 10 idrætter og en fælles samling for hele holdet i maj. </w:t>
      </w:r>
    </w:p>
    <w:p w14:paraId="5C5DF046" w14:textId="77777777" w:rsidR="00083CCE" w:rsidRPr="00083CCE" w:rsidRDefault="00083CCE" w:rsidP="00083CCE">
      <w:pPr>
        <w:rPr>
          <w:iCs/>
        </w:rPr>
      </w:pPr>
      <w:r w:rsidRPr="00083CCE">
        <w:rPr>
          <w:iCs/>
        </w:rPr>
        <w:t>Trods større og mindre skæverter fra arrangørernes side blev vores deltagelse en succes. Det danske hold var samlet set væsentlig bedre forberedt end ved tidligere stævner bl.a. fordi kravene til deltagerne var blevet skærpet og træningsforberedelse intensiveret under ledelse af de dygtige trænere. De ca. 100 hjembragte medaljer er ikke nødvendigvis garanti for succes grundet det særlige divisioneringssystem, men flotte idrætspræstationer bl.a. målt ift. opsatte målsætninger og mange personlige rekorder gør, at deltagelsen var en stor succes.</w:t>
      </w:r>
    </w:p>
    <w:p w14:paraId="1AD79163" w14:textId="77777777" w:rsidR="00083CCE" w:rsidRPr="00083CCE" w:rsidRDefault="00083CCE" w:rsidP="00083CCE">
      <w:pPr>
        <w:rPr>
          <w:iCs/>
        </w:rPr>
      </w:pPr>
      <w:r w:rsidRPr="00083CCE">
        <w:rPr>
          <w:iCs/>
        </w:rPr>
        <w:t>Som mange sikkert har erfaret, blev holdet fulgt af et filmhold fra Nordisk Film. Det mundede ud i en udsendelsesrække på TV2 ”Til den store guldmedalje”. Det har affødt meget opmærksomhed.</w:t>
      </w:r>
    </w:p>
    <w:p w14:paraId="5AF14247" w14:textId="77777777" w:rsidR="00083CCE" w:rsidRPr="00083CCE" w:rsidRDefault="00083CCE" w:rsidP="00083CCE">
      <w:pPr>
        <w:rPr>
          <w:iCs/>
        </w:rPr>
      </w:pPr>
      <w:r w:rsidRPr="00083CCE">
        <w:rPr>
          <w:iCs/>
        </w:rPr>
        <w:t xml:space="preserve">En anden udløber af TV-udsendelserne var muligheden for at indgå sponsoraftaler med Det Faglige Hus og Ford. </w:t>
      </w:r>
    </w:p>
    <w:p w14:paraId="74888A49" w14:textId="77777777" w:rsidR="00083CCE" w:rsidRPr="00083CCE" w:rsidRDefault="00083CCE" w:rsidP="00083CCE">
      <w:pPr>
        <w:rPr>
          <w:iCs/>
        </w:rPr>
      </w:pPr>
    </w:p>
    <w:p w14:paraId="352E1352" w14:textId="4E8321BF" w:rsidR="00083CCE" w:rsidRPr="00083CCE" w:rsidRDefault="00083CCE" w:rsidP="00083CCE">
      <w:pPr>
        <w:pStyle w:val="Overskrift2"/>
      </w:pPr>
      <w:bookmarkStart w:id="50" w:name="_Toc447530677"/>
      <w:r w:rsidRPr="00083CCE">
        <w:t>Special Olympics i Almenidrætten</w:t>
      </w:r>
      <w:bookmarkEnd w:id="50"/>
    </w:p>
    <w:p w14:paraId="43A813EB" w14:textId="77777777" w:rsidR="00083CCE" w:rsidRPr="00083CCE" w:rsidRDefault="00083CCE" w:rsidP="00083CCE">
      <w:pPr>
        <w:rPr>
          <w:iCs/>
        </w:rPr>
      </w:pPr>
      <w:r w:rsidRPr="00083CCE">
        <w:rPr>
          <w:iCs/>
        </w:rPr>
        <w:t xml:space="preserve">Projekt Special Olympics i Almenidrætten (SOIA), hvor vi samarbejder med Badminton Danmark, </w:t>
      </w:r>
    </w:p>
    <w:p w14:paraId="22110420" w14:textId="77777777" w:rsidR="00083CCE" w:rsidRPr="00083CCE" w:rsidRDefault="00083CCE" w:rsidP="00083CCE">
      <w:pPr>
        <w:rPr>
          <w:iCs/>
        </w:rPr>
      </w:pPr>
      <w:r w:rsidRPr="00083CCE">
        <w:rPr>
          <w:iCs/>
        </w:rPr>
        <w:t>Dansk Floorball Union og Dansk Håndbold Forbund om at etablere idrætstilbud for spillere med udviklingshandicap, har indtil nu bevirket at ca. 18-20 klubber allerede har etableret eller er lige ved at etablere lokale klubtilbud.</w:t>
      </w:r>
    </w:p>
    <w:p w14:paraId="01D80CBB" w14:textId="77777777" w:rsidR="00083CCE" w:rsidRPr="00083CCE" w:rsidRDefault="00083CCE" w:rsidP="00083CCE">
      <w:pPr>
        <w:rPr>
          <w:iCs/>
        </w:rPr>
      </w:pPr>
      <w:r w:rsidRPr="00083CCE">
        <w:rPr>
          <w:iCs/>
        </w:rPr>
        <w:t>Stort set samtlige de almene idrætsforeninger, der har været kontakt til i forbindelse med projektet, har været positive i.f.t. idéen med at etablere et idrætstilbud i deres forening for spillere med udviklingshandicap. Man har haft stor forståelse og sympati for den bagvedliggende holdning om, at man som udøver med udviklingshandicap bliver fodboldspiller i en fodboldklub, badmintonspiller i en badmintonklub osv. Og man har også kunnet forestille sig, hvordan etableringen af et idrætstilbud for spillere med udviklingshandicap i foreningen kunne have en positiv ”feedback værdi” fra omverdenen og i.f.t. selvopfattelsen og kulturen i foreningen.</w:t>
      </w:r>
    </w:p>
    <w:p w14:paraId="586D11E3" w14:textId="77777777" w:rsidR="00083CCE" w:rsidRPr="00083CCE" w:rsidRDefault="00083CCE" w:rsidP="00083CCE">
      <w:pPr>
        <w:rPr>
          <w:iCs/>
        </w:rPr>
      </w:pPr>
      <w:r w:rsidRPr="00083CCE">
        <w:rPr>
          <w:iCs/>
        </w:rPr>
        <w:lastRenderedPageBreak/>
        <w:t>Hvis den konkrete etablering af flere idrætstilbud ikke er lykkedes, handler det derfor ikke om modstand på foreningsniveau! Snarere om ressourceprioriteringen i DHIF og specialforbund, samt praktiske forhold vedr. rekruttering af trænere, rekruttering af spillere og samarbejde med kommuner.</w:t>
      </w:r>
    </w:p>
    <w:p w14:paraId="6B5414E5" w14:textId="77777777" w:rsidR="00083CCE" w:rsidRPr="00083CCE" w:rsidRDefault="00083CCE" w:rsidP="00083CCE">
      <w:pPr>
        <w:rPr>
          <w:iCs/>
        </w:rPr>
      </w:pPr>
      <w:r w:rsidRPr="00083CCE">
        <w:rPr>
          <w:iCs/>
        </w:rPr>
        <w:t>I SOIA-projektet er der ikke en samarbejdsaftale med DBU. Derfor varetages etableringen af fodboldtilbud udelukkende af DHIF’s idrætskonsulenter i samarbejde med ressourcepersoner fra DHIF’s Idrætsudvalg for Fodbold. Bedømt ud fra antallet af fodboldtilbud er denne model ikke mindre effektiv end i de 3 øvrige idrætsgrene.</w:t>
      </w:r>
    </w:p>
    <w:p w14:paraId="13B28776" w14:textId="77777777" w:rsidR="00083CCE" w:rsidRPr="00083CCE" w:rsidRDefault="00083CCE" w:rsidP="00083CCE">
      <w:pPr>
        <w:rPr>
          <w:iCs/>
        </w:rPr>
      </w:pPr>
    </w:p>
    <w:p w14:paraId="43036D7E" w14:textId="466678B9" w:rsidR="00083CCE" w:rsidRPr="00083CCE" w:rsidRDefault="00083CCE" w:rsidP="00083CCE">
      <w:pPr>
        <w:pStyle w:val="Overskrift2"/>
      </w:pPr>
      <w:bookmarkStart w:id="51" w:name="_Toc447530678"/>
      <w:r w:rsidRPr="00083CCE">
        <w:t>SO</w:t>
      </w:r>
      <w:r>
        <w:t>-hjemmeside og FB-side</w:t>
      </w:r>
      <w:bookmarkEnd w:id="51"/>
    </w:p>
    <w:p w14:paraId="758C5A61" w14:textId="77777777" w:rsidR="00083CCE" w:rsidRPr="00083CCE" w:rsidRDefault="00083CCE" w:rsidP="00083CCE">
      <w:r w:rsidRPr="00083CCE">
        <w:t xml:space="preserve">I efteråret lancerede vi en selvstændig hjemmeside for Special Olympics Danmark. Den findes på adressen: www.specialolympics.dk.  Vi har her samlet en række informationer om Special Olympics Danmark, - både rent faktuelt om organisationen, men også om de enkelte idrætter der dyrkes under Special Olympics-konceptet i Danmark. Siden er fortrinsvis en informationsside, som skal gøre det nemmere for udøvere, trænere og klubber at finde informationerne om Special Olympics. </w:t>
      </w:r>
    </w:p>
    <w:p w14:paraId="247432C0" w14:textId="77777777" w:rsidR="00083CCE" w:rsidRPr="00083CCE" w:rsidRDefault="00083CCE" w:rsidP="00083CCE">
      <w:r w:rsidRPr="00083CCE">
        <w:t xml:space="preserve">Vi vil fortsat bruge Special Olympics facebook-siden til opdatering af nyheder. En facebook-side som i fbm. </w:t>
      </w:r>
      <w:proofErr w:type="gramStart"/>
      <w:r w:rsidRPr="00083CCE">
        <w:t>deltagelsen</w:t>
      </w:r>
      <w:proofErr w:type="gramEnd"/>
      <w:r w:rsidRPr="00083CCE">
        <w:t xml:space="preserve"> ved Special Olympics World Summer Games og de efterfølgende tv-udsendelser på TV2 fik et gevaldigt boost i årets løb. Det ser heldigvis ud til at vi formår at opretholde en fin interesse via facebook-siden og den bliver flittigt besøgt og har mange følgere.</w:t>
      </w:r>
    </w:p>
    <w:p w14:paraId="18CBBECD" w14:textId="77777777" w:rsidR="00083CCE" w:rsidRPr="00083CCE" w:rsidRDefault="00083CCE" w:rsidP="00083CCE"/>
    <w:p w14:paraId="5B638A26" w14:textId="00496203" w:rsidR="00083CCE" w:rsidRPr="00083CCE" w:rsidRDefault="00083CCE" w:rsidP="00083CCE">
      <w:pPr>
        <w:pStyle w:val="Overskrift1"/>
      </w:pPr>
      <w:bookmarkStart w:id="52" w:name="_Toc447530679"/>
      <w:r w:rsidRPr="00083CCE">
        <w:t>Andre aktiviteter</w:t>
      </w:r>
      <w:bookmarkEnd w:id="52"/>
    </w:p>
    <w:p w14:paraId="682E0659" w14:textId="6B1DA095" w:rsidR="00083CCE" w:rsidRPr="00083CCE" w:rsidRDefault="00083CCE" w:rsidP="00083CCE">
      <w:pPr>
        <w:pStyle w:val="Overskrift2"/>
      </w:pPr>
      <w:bookmarkStart w:id="53" w:name="_Toc447530680"/>
      <w:r w:rsidRPr="00083CCE">
        <w:t>Sommerhøjskole</w:t>
      </w:r>
      <w:bookmarkEnd w:id="53"/>
    </w:p>
    <w:p w14:paraId="48B67ED7" w14:textId="77777777" w:rsidR="00083CCE" w:rsidRPr="00083CCE" w:rsidRDefault="00083CCE" w:rsidP="00083CCE">
      <w:pPr>
        <w:rPr>
          <w:iCs/>
        </w:rPr>
      </w:pPr>
      <w:r w:rsidRPr="00083CCE">
        <w:rPr>
          <w:iCs/>
        </w:rPr>
        <w:t>Sommerhøjskolen på Egmonthøjskolen var endnu engang en uge fyldt med masser af idræt, socialt samvær, sol og glade udøvere. Egmont Højskolen er et fantastisk sted at afholde en idrætslejr. De fysiske rammer og hele personalet gør, at det næsten kun kan blive godt. I 2015 var deltagerantallet på 107 fordelt på 6 idrætter – cykling, kørestolsfodbold, sejlads, svømning, ”Idræt på kryds og tværs” samt kørestolsrugby, som var tilbage efter en del års fravær. Deltager antallet var tilfredsstillende, men vi kan sagtens være flere, og det håber, vi at vi bliver i 2016, hvor det igen er i uge 27.</w:t>
      </w:r>
    </w:p>
    <w:p w14:paraId="1C2CD746" w14:textId="77777777" w:rsidR="00083CCE" w:rsidRPr="00083CCE" w:rsidRDefault="00083CCE" w:rsidP="00083CCE">
      <w:pPr>
        <w:rPr>
          <w:iCs/>
        </w:rPr>
      </w:pPr>
    </w:p>
    <w:p w14:paraId="7F4B51BF" w14:textId="23411245" w:rsidR="00083CCE" w:rsidRPr="00083CCE" w:rsidRDefault="00083CCE" w:rsidP="00083CCE">
      <w:pPr>
        <w:pStyle w:val="Overskrift2"/>
      </w:pPr>
      <w:bookmarkStart w:id="54" w:name="_Toc447530681"/>
      <w:r w:rsidRPr="00083CCE">
        <w:t>Fælles-/udviklingstrænere</w:t>
      </w:r>
      <w:bookmarkEnd w:id="54"/>
    </w:p>
    <w:p w14:paraId="078C0ADF" w14:textId="77777777" w:rsidR="00083CCE" w:rsidRPr="00083CCE" w:rsidRDefault="00083CCE" w:rsidP="00083CCE">
      <w:pPr>
        <w:rPr>
          <w:iCs/>
        </w:rPr>
      </w:pPr>
      <w:r w:rsidRPr="00083CCE">
        <w:rPr>
          <w:iCs/>
        </w:rPr>
        <w:t>En hel del af vores Idrætsudvalg har tilknyttet fællestrænere – trænere der fungerer som landstrænere og/eller som gæstetrænere i vores medlemsklubber. Rekrutteringen af trænere fungerer oftest via opslag på DHIF’s hjemmeside, henvendelse til klubberne og via specialforbund i DIF. Der er stor respons på stillingsopslagene, og vi er stolte over det team af fællestrænere vi har i DHIF. Der er et meget højt fagligt niveau og trænere er meget engagerede i deres idræt og de atleter der er tilknyttet landsholdene.</w:t>
      </w:r>
    </w:p>
    <w:p w14:paraId="2289B181" w14:textId="77777777" w:rsidR="00083CCE" w:rsidRPr="00083CCE" w:rsidRDefault="00083CCE" w:rsidP="00083CCE">
      <w:pPr>
        <w:rPr>
          <w:iCs/>
        </w:rPr>
      </w:pPr>
    </w:p>
    <w:p w14:paraId="176B66F3" w14:textId="667A8C23" w:rsidR="00083CCE" w:rsidRPr="00083CCE" w:rsidRDefault="00083CCE" w:rsidP="00083CCE">
      <w:pPr>
        <w:pStyle w:val="Overskrift2"/>
      </w:pPr>
      <w:bookmarkStart w:id="55" w:name="_Toc447530682"/>
      <w:r w:rsidRPr="00083CCE">
        <w:t>Deltagelse i udenlandske stævner</w:t>
      </w:r>
      <w:bookmarkEnd w:id="55"/>
    </w:p>
    <w:p w14:paraId="0E593DE4" w14:textId="77777777" w:rsidR="00083CCE" w:rsidRPr="00083CCE" w:rsidRDefault="00083CCE" w:rsidP="00083CCE">
      <w:pPr>
        <w:rPr>
          <w:iCs/>
        </w:rPr>
      </w:pPr>
      <w:r w:rsidRPr="00083CCE">
        <w:rPr>
          <w:iCs/>
        </w:rPr>
        <w:t>Breddeudvalget har de sidste år bevilliget tilskud til deltagelse i stævner i udlandet. Tilskud ydes til bl.a. idrætter, som ikke har elitestatus og dermed ikke får støtte fra Eliteudvalget, og til Special Olympics stævner. Rettesnor for tilskuddet har været, at der højst kan dækkes transport- og opholdsudgifter for trænere og ledere samt ydes et tilskud på 700 kr. pr atlet. Tilskud til atleter gælder dog ikke til stævner, hvor alle onsite udgifter dækkes af arrangørerne, hvilket ofte er tilfældet til Special Olympics stævner.</w:t>
      </w:r>
    </w:p>
    <w:p w14:paraId="10A7FD7E" w14:textId="77777777" w:rsidR="00083CCE" w:rsidRPr="00083CCE" w:rsidRDefault="00083CCE" w:rsidP="00083CCE">
      <w:pPr>
        <w:rPr>
          <w:iCs/>
        </w:rPr>
      </w:pPr>
      <w:r w:rsidRPr="00083CCE">
        <w:rPr>
          <w:iCs/>
        </w:rPr>
        <w:lastRenderedPageBreak/>
        <w:t>Der er stor interesse for deltagelse i stævner i udlandet i idrætsudvalgene. I 2015 bevilligede</w:t>
      </w:r>
    </w:p>
    <w:p w14:paraId="17B47DF4" w14:textId="77777777" w:rsidR="00083CCE" w:rsidRPr="00083CCE" w:rsidRDefault="00083CCE" w:rsidP="00083CCE">
      <w:pPr>
        <w:rPr>
          <w:iCs/>
        </w:rPr>
      </w:pPr>
      <w:r w:rsidRPr="00083CCE">
        <w:rPr>
          <w:iCs/>
        </w:rPr>
        <w:t>Breddeudvalget således i alt ca. 270.000 kr. til deltagelse i 32 stævner i udlandet fordelt på 13 idrætter med deltagelse af ca. 210 atleter og 60 trænere og ledere.</w:t>
      </w:r>
    </w:p>
    <w:p w14:paraId="0250AF71" w14:textId="77777777" w:rsidR="00083CCE" w:rsidRPr="00083CCE" w:rsidRDefault="00083CCE" w:rsidP="00083CCE">
      <w:pPr>
        <w:rPr>
          <w:bCs/>
        </w:rPr>
      </w:pPr>
    </w:p>
    <w:p w14:paraId="6C67458F" w14:textId="338AA652" w:rsidR="00083CCE" w:rsidRPr="00083CCE" w:rsidRDefault="00083CCE" w:rsidP="00083CCE">
      <w:pPr>
        <w:pStyle w:val="Overskrift1"/>
      </w:pPr>
      <w:bookmarkStart w:id="56" w:name="_Toc447530683"/>
      <w:r w:rsidRPr="00083CCE">
        <w:t>Andre temaer</w:t>
      </w:r>
      <w:bookmarkEnd w:id="56"/>
    </w:p>
    <w:p w14:paraId="66F7DA8C" w14:textId="53FCB1A7" w:rsidR="00083CCE" w:rsidRPr="00083CCE" w:rsidRDefault="00083CCE" w:rsidP="00083CCE">
      <w:pPr>
        <w:pStyle w:val="Overskrift2"/>
      </w:pPr>
      <w:bookmarkStart w:id="57" w:name="_Toc447530684"/>
      <w:r w:rsidRPr="00083CCE">
        <w:t>Økonomi</w:t>
      </w:r>
      <w:bookmarkEnd w:id="57"/>
    </w:p>
    <w:p w14:paraId="4D8822CC" w14:textId="77777777" w:rsidR="00083CCE" w:rsidRPr="00083CCE" w:rsidRDefault="00083CCE" w:rsidP="00083CCE">
      <w:pPr>
        <w:rPr>
          <w:bCs/>
        </w:rPr>
      </w:pPr>
      <w:r w:rsidRPr="00083CCE">
        <w:rPr>
          <w:bCs/>
        </w:rPr>
        <w:t xml:space="preserve">Breddeudvalget havde i 2015 et underforbrug på 89 tkr. Der er anvendt 78 tkr. (100 tkr.) til Special Olympics World Summer Games, 114 tkr. (145 tkr.) til Sportsskoler og 1.162 tkr. (1.200 tkr.) til øvrige aktiviteter herunder tilskud til idrætsudvalgene. Tallene i parentes angiver budgettal efter løbende reguleringer. </w:t>
      </w:r>
    </w:p>
    <w:p w14:paraId="7AABC233" w14:textId="77777777" w:rsidR="00083CCE" w:rsidRPr="00083CCE" w:rsidRDefault="00083CCE" w:rsidP="00083CCE">
      <w:pPr>
        <w:rPr>
          <w:bCs/>
        </w:rPr>
      </w:pPr>
      <w:r w:rsidRPr="00083CCE">
        <w:rPr>
          <w:bCs/>
        </w:rPr>
        <w:t>En del idrætsudvalg havde midler fra fonde og legater. Som tidligere varslet så er den del heraf, der ikke øremærket blevet indtægtsført – et samlet beløb på 133 tkr.</w:t>
      </w:r>
    </w:p>
    <w:p w14:paraId="2A46136B" w14:textId="77777777" w:rsidR="00083CCE" w:rsidRPr="00083CCE" w:rsidRDefault="00083CCE" w:rsidP="00083CCE">
      <w:pPr>
        <w:rPr>
          <w:bCs/>
        </w:rPr>
      </w:pPr>
      <w:r w:rsidRPr="00083CCE">
        <w:rPr>
          <w:bCs/>
        </w:rPr>
        <w:t xml:space="preserve">Det årlige tilskud fra DBU på 100 tkr. for 2015 har vi fortsat til gode. </w:t>
      </w:r>
    </w:p>
    <w:p w14:paraId="5D63B122" w14:textId="77777777" w:rsidR="00083CCE" w:rsidRPr="00083CCE" w:rsidRDefault="00083CCE" w:rsidP="00083CCE">
      <w:pPr>
        <w:rPr>
          <w:bCs/>
        </w:rPr>
      </w:pPr>
      <w:r w:rsidRPr="00083CCE">
        <w:rPr>
          <w:bCs/>
        </w:rPr>
        <w:t>Med disse to forhold indregnet betyder det, at området øvrige aktiviteter herunder tilskud til idrætsudvalg stort set rammer budgettet med et underforbrug på 5 tkr.</w:t>
      </w:r>
    </w:p>
    <w:p w14:paraId="548F4735" w14:textId="087C489D" w:rsidR="00083CCE" w:rsidRDefault="00083CCE" w:rsidP="00083CCE">
      <w:pPr>
        <w:rPr>
          <w:bCs/>
        </w:rPr>
      </w:pPr>
      <w:r w:rsidRPr="00083CCE">
        <w:rPr>
          <w:bCs/>
        </w:rPr>
        <w:t>Bag dette tal ligger dog store variationer med større og mindre over- og underforbrug på mange idrætsudvalg. Trods dette er breddeudvalget tilfredse med årets resultat.</w:t>
      </w:r>
    </w:p>
    <w:p w14:paraId="22FA6B81" w14:textId="77777777" w:rsidR="00083CCE" w:rsidRPr="00083CCE" w:rsidRDefault="00083CCE" w:rsidP="00083CCE">
      <w:pPr>
        <w:rPr>
          <w:bCs/>
        </w:rPr>
      </w:pPr>
    </w:p>
    <w:p w14:paraId="17AB9EA3" w14:textId="77777777" w:rsidR="00083CCE" w:rsidRPr="00083CCE" w:rsidRDefault="00083CCE" w:rsidP="00083CCE">
      <w:pPr>
        <w:rPr>
          <w:iCs/>
        </w:rPr>
      </w:pPr>
    </w:p>
    <w:p w14:paraId="2DF199A6" w14:textId="6F0146A4" w:rsidR="00083CCE" w:rsidRPr="00083CCE" w:rsidRDefault="00083CCE" w:rsidP="00083CCE">
      <w:pPr>
        <w:pStyle w:val="Overskrift2"/>
      </w:pPr>
      <w:bookmarkStart w:id="58" w:name="_Toc447530685"/>
      <w:r w:rsidRPr="00083CCE">
        <w:t>Idrætsudvalgene</w:t>
      </w:r>
      <w:bookmarkEnd w:id="58"/>
    </w:p>
    <w:p w14:paraId="7F6D685B" w14:textId="77777777" w:rsidR="00083CCE" w:rsidRPr="00083CCE" w:rsidRDefault="00083CCE" w:rsidP="00083CCE">
      <w:pPr>
        <w:rPr>
          <w:iCs/>
        </w:rPr>
      </w:pPr>
      <w:r w:rsidRPr="00083CCE">
        <w:rPr>
          <w:b/>
          <w:iCs/>
        </w:rPr>
        <w:t>Aktivitetspuljen</w:t>
      </w:r>
    </w:p>
    <w:p w14:paraId="2349548F" w14:textId="77777777" w:rsidR="00083CCE" w:rsidRPr="00083CCE" w:rsidRDefault="00083CCE" w:rsidP="00083CCE">
      <w:pPr>
        <w:rPr>
          <w:iCs/>
        </w:rPr>
      </w:pPr>
      <w:r w:rsidRPr="00083CCE">
        <w:rPr>
          <w:iCs/>
        </w:rPr>
        <w:t>Aktivitetspuljen bruges fortsat flittigt af mange idrætsudvalg til at søge om tilskud til aktiviteter, som ikke kunne beskrives og budgetteres præcist i udvalgenes budgetansøgninger tilbage i efteråret 2014. Derfor giver det fortsat mening at have aktivitetspuljen. Nogle udvalg finder dog, at det er svært at bruge ansøgningsskemaet. Derfor vil breddeudvalget overveje om det kan laves nemmere tilgængeligt.</w:t>
      </w:r>
    </w:p>
    <w:p w14:paraId="0F4FE69D" w14:textId="77777777" w:rsidR="00083CCE" w:rsidRPr="00083CCE" w:rsidRDefault="00083CCE" w:rsidP="00083CCE">
      <w:pPr>
        <w:rPr>
          <w:iCs/>
        </w:rPr>
      </w:pPr>
    </w:p>
    <w:p w14:paraId="074EBE79" w14:textId="18B8D2C9" w:rsidR="00083CCE" w:rsidRPr="00083CCE" w:rsidRDefault="00083CCE" w:rsidP="00083CCE">
      <w:pPr>
        <w:rPr>
          <w:iCs/>
        </w:rPr>
      </w:pPr>
      <w:r w:rsidRPr="00083CCE">
        <w:rPr>
          <w:b/>
          <w:iCs/>
        </w:rPr>
        <w:t>Licensordning</w:t>
      </w:r>
      <w:r w:rsidRPr="00083CCE">
        <w:rPr>
          <w:iCs/>
        </w:rPr>
        <w:t xml:space="preserve"> </w:t>
      </w:r>
    </w:p>
    <w:p w14:paraId="72EDEC97" w14:textId="77777777" w:rsidR="00083CCE" w:rsidRPr="00083CCE" w:rsidRDefault="00083CCE" w:rsidP="00083CCE">
      <w:pPr>
        <w:rPr>
          <w:bCs/>
        </w:rPr>
      </w:pPr>
      <w:r w:rsidRPr="00083CCE">
        <w:rPr>
          <w:bCs/>
        </w:rPr>
        <w:t>Licensordningen har kørt uændret i 2015 ift. tidligere år. Dermed tilgår halvdelen af indtægterne idrætsudvalgene. Der er fortsat en del idrætsudvalg, som glemmer at anvende denne indtægt.</w:t>
      </w:r>
    </w:p>
    <w:p w14:paraId="2C9A4562" w14:textId="77777777" w:rsidR="00083CCE" w:rsidRPr="00083CCE" w:rsidRDefault="00083CCE" w:rsidP="00083CCE">
      <w:pPr>
        <w:rPr>
          <w:bCs/>
        </w:rPr>
      </w:pPr>
      <w:r w:rsidRPr="00083CCE">
        <w:rPr>
          <w:bCs/>
        </w:rPr>
        <w:t>Der er fortsat ind i mellem tekniske udfordringer ift. klubbers licensindberetninger via hjemmesiden, og efterhånden som vores samarbejde med andre specialforbund kommer der udfordringer med at få vores licenssystemer til at spille samme med specialforbundenes systemer.</w:t>
      </w:r>
    </w:p>
    <w:p w14:paraId="35648310" w14:textId="77777777" w:rsidR="00083CCE" w:rsidRPr="00083CCE" w:rsidRDefault="00083CCE" w:rsidP="00083CCE">
      <w:pPr>
        <w:rPr>
          <w:bCs/>
        </w:rPr>
      </w:pPr>
      <w:r w:rsidRPr="00083CCE">
        <w:rPr>
          <w:bCs/>
        </w:rPr>
        <w:t>Det kan betyde, at vi på sigt skal ændre eller udfase vores licenssystem.</w:t>
      </w:r>
    </w:p>
    <w:p w14:paraId="6C04DB12" w14:textId="77777777" w:rsidR="00083CCE" w:rsidRPr="00083CCE" w:rsidRDefault="00083CCE" w:rsidP="00083CCE">
      <w:pPr>
        <w:rPr>
          <w:bCs/>
        </w:rPr>
      </w:pPr>
    </w:p>
    <w:p w14:paraId="11552EB6" w14:textId="40DB053A" w:rsidR="00083CCE" w:rsidRPr="0078450C" w:rsidRDefault="00083CCE" w:rsidP="0078450C">
      <w:pPr>
        <w:rPr>
          <w:b/>
        </w:rPr>
      </w:pPr>
      <w:r w:rsidRPr="0078450C">
        <w:rPr>
          <w:b/>
        </w:rPr>
        <w:t>Ildsjæleprisen</w:t>
      </w:r>
    </w:p>
    <w:p w14:paraId="0BEDC89F" w14:textId="77777777" w:rsidR="00083CCE" w:rsidRPr="00083CCE" w:rsidRDefault="00083CCE" w:rsidP="00083CCE">
      <w:r w:rsidRPr="00083CCE">
        <w:t>Det er blevet en god tradition at Breddeudvalget uddeler årets Ildsjælepris ifbm. DHIF’s Repræsentantskabsmøde. Feltet var også i 2015 bredt og de nominerede var dels fra klubverdenen og fra DHIF’s Idrætsudvalg, og det er et synligt tegn på at der findes rigtig mange ildsjæle i handicapidrætten, både på trænersiden og i det administrative led. Prismodtageren i 2015 var Jesper Overgaard, Formand for den odenseanske kørestolsrugbyklub Valhalla Warriors og med i bestyrelsen i Dansk Håndcykelklub.</w:t>
      </w:r>
    </w:p>
    <w:p w14:paraId="3C3640B2" w14:textId="77777777" w:rsidR="00083CCE" w:rsidRPr="00083CCE" w:rsidRDefault="00083CCE" w:rsidP="00083CCE">
      <w:r w:rsidRPr="00083CCE">
        <w:t>Også i 2015 er ”ildsjæleprisen” blevet uddelt til en af de helt særlige ildsjæle i handicapidrætten, der frivilligt og uden egen vinding knokler og yder en ganske særlig indsats for andre. Prisen er blevet uddelt siden 2008 og med prisen følger et kontant skulderklap på kr. 5.000.</w:t>
      </w:r>
    </w:p>
    <w:p w14:paraId="085CCAB4" w14:textId="77777777" w:rsidR="00083CCE" w:rsidRPr="00083CCE" w:rsidRDefault="00083CCE" w:rsidP="00083CCE">
      <w:r w:rsidRPr="00083CCE">
        <w:lastRenderedPageBreak/>
        <w:t xml:space="preserve">Denne gang kunne vi overraske Jesper Overgaard, som intetanende var mødt op til repræsentantsskabsmødet i Kolding. Jesper fik prisen for sit store engagement </w:t>
      </w:r>
      <w:proofErr w:type="gramStart"/>
      <w:r w:rsidRPr="00083CCE">
        <w:t>indenfor</w:t>
      </w:r>
      <w:proofErr w:type="gramEnd"/>
      <w:r w:rsidRPr="00083CCE">
        <w:t xml:space="preserve"> håndcykling og kørestolsrugby. Her er han aktiv både med udvalgsarbejde, klubarbejde og afvikling af stævner.</w:t>
      </w:r>
    </w:p>
    <w:p w14:paraId="6AD90D4A" w14:textId="77777777" w:rsidR="00083CCE" w:rsidRPr="00083CCE" w:rsidRDefault="00083CCE" w:rsidP="00083CCE"/>
    <w:p w14:paraId="23DFCF0A" w14:textId="15D55F92" w:rsidR="00083CCE" w:rsidRPr="00083CCE" w:rsidRDefault="00083CCE" w:rsidP="004B45B8">
      <w:pPr>
        <w:pStyle w:val="Overskrift1"/>
      </w:pPr>
      <w:bookmarkStart w:id="59" w:name="_Toc447530686"/>
      <w:r w:rsidRPr="00083CCE">
        <w:t>Afslutning</w:t>
      </w:r>
      <w:bookmarkEnd w:id="59"/>
    </w:p>
    <w:p w14:paraId="5C166F8C" w14:textId="77777777" w:rsidR="00083CCE" w:rsidRPr="00083CCE" w:rsidRDefault="00083CCE" w:rsidP="00083CCE">
      <w:r w:rsidRPr="00083CCE">
        <w:t>Afslutningsvis vil breddeudvalget gerne takke alle både frivillige og ansatte for indsatsen for breddeidrætten i 2015.</w:t>
      </w:r>
    </w:p>
    <w:p w14:paraId="63C2418C" w14:textId="77777777" w:rsidR="00083CCE" w:rsidRPr="00083CCE" w:rsidRDefault="00083CCE" w:rsidP="00083CCE">
      <w:r w:rsidRPr="00083CCE">
        <w:t>Breddeudvalgets medlemmer og breddestaben er altid glade for kontakten til og samarbejdet med idrætsudvalgene. Vi ved, der bliver lagt mange frivillige timer i at arrangere FM-er, træningssamlinger og på at tænke nye tanker inden for de enkelte idrætter.</w:t>
      </w:r>
    </w:p>
    <w:p w14:paraId="2E598315" w14:textId="4273200C" w:rsidR="00083CCE" w:rsidRDefault="00083CCE" w:rsidP="00083CCE">
      <w:r w:rsidRPr="00083CCE">
        <w:t>Så vi ser frem til endnu et godt idrætsår 2016.</w:t>
      </w:r>
    </w:p>
    <w:p w14:paraId="55A15017" w14:textId="5F57B962" w:rsidR="004B45B8" w:rsidRDefault="004B45B8" w:rsidP="00083CCE"/>
    <w:p w14:paraId="436FC722" w14:textId="6FCA39B4" w:rsidR="004B45B8" w:rsidRDefault="004B45B8" w:rsidP="00083CCE"/>
    <w:p w14:paraId="3C14A6A7" w14:textId="605B45C9" w:rsidR="004B45B8" w:rsidRDefault="004B45B8" w:rsidP="00083CCE"/>
    <w:p w14:paraId="289116E6" w14:textId="6A432C8B" w:rsidR="004B45B8" w:rsidRDefault="004B45B8" w:rsidP="00083CCE"/>
    <w:p w14:paraId="2E10AE62" w14:textId="1AD6B436" w:rsidR="004B45B8" w:rsidRDefault="004B45B8" w:rsidP="00083CCE"/>
    <w:p w14:paraId="39CC2D4C" w14:textId="29A49134" w:rsidR="004B45B8" w:rsidRDefault="004B45B8" w:rsidP="00083CCE"/>
    <w:p w14:paraId="29633555" w14:textId="04EBE856" w:rsidR="004B45B8" w:rsidRDefault="004B45B8" w:rsidP="00083CCE"/>
    <w:p w14:paraId="693CE4A3" w14:textId="71C31082" w:rsidR="004B45B8" w:rsidRDefault="004B45B8" w:rsidP="00083CCE"/>
    <w:p w14:paraId="635D3806" w14:textId="226CEFF3" w:rsidR="004B45B8" w:rsidRDefault="004B45B8" w:rsidP="00083CCE"/>
    <w:p w14:paraId="483E01C3" w14:textId="0C202C89" w:rsidR="004B45B8" w:rsidRDefault="004B45B8" w:rsidP="00083CCE"/>
    <w:p w14:paraId="49594ACD" w14:textId="4288E0F9" w:rsidR="004B45B8" w:rsidRDefault="004B45B8" w:rsidP="00083CCE"/>
    <w:p w14:paraId="182B958A" w14:textId="2BECE6DF" w:rsidR="004B45B8" w:rsidRDefault="004B45B8" w:rsidP="00083CCE"/>
    <w:p w14:paraId="3A61B362" w14:textId="37436919" w:rsidR="004B45B8" w:rsidRDefault="004B45B8" w:rsidP="00083CCE"/>
    <w:p w14:paraId="3023A7D2" w14:textId="4CB2931F" w:rsidR="004B45B8" w:rsidRDefault="004B45B8" w:rsidP="00083CCE"/>
    <w:p w14:paraId="79C2D982" w14:textId="296D0918" w:rsidR="004B45B8" w:rsidRDefault="004B45B8" w:rsidP="00083CCE"/>
    <w:p w14:paraId="57029B59" w14:textId="4DD61E40" w:rsidR="004B45B8" w:rsidRDefault="004B45B8" w:rsidP="00083CCE"/>
    <w:p w14:paraId="2A534F4C" w14:textId="5F8F4B07" w:rsidR="004B45B8" w:rsidRDefault="004B45B8" w:rsidP="00083CCE"/>
    <w:p w14:paraId="173E296E" w14:textId="7B5CBE91" w:rsidR="004B45B8" w:rsidRDefault="004B45B8" w:rsidP="00083CCE"/>
    <w:p w14:paraId="3007AF59" w14:textId="194EF8F7" w:rsidR="004B45B8" w:rsidRDefault="004B45B8" w:rsidP="00083CCE"/>
    <w:p w14:paraId="05B1D50E" w14:textId="0977EF27" w:rsidR="004B45B8" w:rsidRDefault="004B45B8" w:rsidP="00083CCE"/>
    <w:p w14:paraId="591E6FF3" w14:textId="5F510510" w:rsidR="004B45B8" w:rsidRDefault="004B45B8" w:rsidP="00083CCE"/>
    <w:p w14:paraId="423C22EF" w14:textId="77777777" w:rsidR="004B45B8" w:rsidRPr="00083CCE" w:rsidRDefault="004B45B8" w:rsidP="00083CCE"/>
    <w:p w14:paraId="3B0693B2" w14:textId="77777777" w:rsidR="00083CCE" w:rsidRPr="00083CCE" w:rsidRDefault="00083CCE" w:rsidP="00083CCE"/>
    <w:p w14:paraId="065CF00E" w14:textId="77777777" w:rsidR="00083CCE" w:rsidRPr="00083CCE" w:rsidRDefault="00083CCE" w:rsidP="00083CCE"/>
    <w:p w14:paraId="6D8DC907" w14:textId="77777777" w:rsidR="00B05A0A" w:rsidRPr="00422747" w:rsidRDefault="00B05A0A" w:rsidP="004B45B8">
      <w:pPr>
        <w:rPr>
          <w:b/>
          <w:bCs/>
          <w:color w:val="000000"/>
          <w:lang w:eastAsia="en-US"/>
        </w:rPr>
        <w:sectPr w:rsidR="00B05A0A" w:rsidRPr="00422747" w:rsidSect="00B12B30">
          <w:footerReference w:type="default" r:id="rId14"/>
          <w:pgSz w:w="11906" w:h="16838"/>
          <w:pgMar w:top="1701" w:right="1134" w:bottom="1701" w:left="1134" w:header="708" w:footer="708" w:gutter="0"/>
          <w:pgNumType w:start="1" w:chapStyle="1"/>
          <w:cols w:space="708"/>
          <w:docGrid w:linePitch="360"/>
        </w:sectPr>
      </w:pPr>
    </w:p>
    <w:tbl>
      <w:tblPr>
        <w:tblW w:w="13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
        <w:tblDescription w:val="Forbundmestre"/>
      </w:tblPr>
      <w:tblGrid>
        <w:gridCol w:w="1790"/>
        <w:gridCol w:w="2909"/>
        <w:gridCol w:w="2909"/>
        <w:gridCol w:w="2909"/>
        <w:gridCol w:w="2909"/>
      </w:tblGrid>
      <w:tr w:rsidR="00422747" w:rsidRPr="004B45B8" w14:paraId="14935424" w14:textId="77777777" w:rsidTr="00422747">
        <w:trPr>
          <w:trHeight w:val="420"/>
        </w:trPr>
        <w:tc>
          <w:tcPr>
            <w:tcW w:w="13426" w:type="dxa"/>
            <w:gridSpan w:val="5"/>
            <w:shd w:val="clear" w:color="000000" w:fill="FFFFFF"/>
            <w:noWrap/>
          </w:tcPr>
          <w:p w14:paraId="42A1885F" w14:textId="0F284576" w:rsidR="00422747" w:rsidRDefault="00422747" w:rsidP="00422747">
            <w:pPr>
              <w:pStyle w:val="Overskrift1"/>
              <w:rPr>
                <w:lang w:val="en-US" w:eastAsia="en-US"/>
              </w:rPr>
            </w:pPr>
            <w:bookmarkStart w:id="60" w:name="_Toc447530687"/>
            <w:r>
              <w:rPr>
                <w:lang w:val="en-US" w:eastAsia="en-US"/>
              </w:rPr>
              <w:lastRenderedPageBreak/>
              <w:t>Forbundmestre</w:t>
            </w:r>
            <w:bookmarkEnd w:id="60"/>
          </w:p>
          <w:p w14:paraId="4685C2EA" w14:textId="4C06F994" w:rsidR="00422747" w:rsidRPr="00422747" w:rsidRDefault="00422747" w:rsidP="00422747">
            <w:pPr>
              <w:rPr>
                <w:lang w:val="en-US" w:eastAsia="en-US"/>
              </w:rPr>
            </w:pPr>
          </w:p>
        </w:tc>
      </w:tr>
      <w:tr w:rsidR="004B45B8" w:rsidRPr="004B45B8" w14:paraId="327488F5" w14:textId="77777777" w:rsidTr="00422747">
        <w:trPr>
          <w:trHeight w:val="420"/>
        </w:trPr>
        <w:tc>
          <w:tcPr>
            <w:tcW w:w="1790" w:type="dxa"/>
            <w:shd w:val="clear" w:color="000000" w:fill="FFFFFF"/>
            <w:noWrap/>
            <w:hideMark/>
          </w:tcPr>
          <w:p w14:paraId="426A3B38" w14:textId="0FAFFD1C" w:rsidR="004B45B8" w:rsidRPr="004B45B8" w:rsidRDefault="004B45B8" w:rsidP="004B45B8">
            <w:pPr>
              <w:rPr>
                <w:b/>
                <w:bCs/>
                <w:color w:val="000000"/>
                <w:lang w:val="en-US" w:eastAsia="en-US"/>
              </w:rPr>
            </w:pPr>
            <w:r w:rsidRPr="004B45B8">
              <w:rPr>
                <w:b/>
                <w:bCs/>
                <w:color w:val="000000"/>
                <w:lang w:val="en-US" w:eastAsia="en-US"/>
              </w:rPr>
              <w:t>Idræt</w:t>
            </w:r>
          </w:p>
        </w:tc>
        <w:tc>
          <w:tcPr>
            <w:tcW w:w="2909" w:type="dxa"/>
            <w:shd w:val="clear" w:color="000000" w:fill="FFFFFF"/>
            <w:noWrap/>
            <w:hideMark/>
          </w:tcPr>
          <w:p w14:paraId="006E9908" w14:textId="77777777" w:rsidR="004B45B8" w:rsidRPr="004B45B8" w:rsidRDefault="004B45B8" w:rsidP="004B45B8">
            <w:pPr>
              <w:rPr>
                <w:b/>
                <w:bCs/>
                <w:color w:val="000000"/>
                <w:lang w:val="en-US" w:eastAsia="en-US"/>
              </w:rPr>
            </w:pPr>
            <w:r w:rsidRPr="004B45B8">
              <w:rPr>
                <w:b/>
                <w:bCs/>
                <w:color w:val="000000"/>
                <w:lang w:val="en-US" w:eastAsia="en-US"/>
              </w:rPr>
              <w:t>Mesterskab</w:t>
            </w:r>
          </w:p>
        </w:tc>
        <w:tc>
          <w:tcPr>
            <w:tcW w:w="2909" w:type="dxa"/>
            <w:shd w:val="clear" w:color="000000" w:fill="FFFFFF"/>
            <w:noWrap/>
            <w:hideMark/>
          </w:tcPr>
          <w:p w14:paraId="2DF17889" w14:textId="77777777" w:rsidR="004B45B8" w:rsidRPr="004B45B8" w:rsidRDefault="004B45B8" w:rsidP="004B45B8">
            <w:pPr>
              <w:rPr>
                <w:b/>
                <w:bCs/>
                <w:color w:val="000000"/>
                <w:lang w:val="en-US" w:eastAsia="en-US"/>
              </w:rPr>
            </w:pPr>
            <w:r w:rsidRPr="004B45B8">
              <w:rPr>
                <w:b/>
                <w:bCs/>
                <w:color w:val="000000"/>
                <w:lang w:val="en-US" w:eastAsia="en-US"/>
              </w:rPr>
              <w:t>Division</w:t>
            </w:r>
          </w:p>
        </w:tc>
        <w:tc>
          <w:tcPr>
            <w:tcW w:w="2909" w:type="dxa"/>
            <w:shd w:val="clear" w:color="000000" w:fill="FFFFFF"/>
            <w:noWrap/>
            <w:hideMark/>
          </w:tcPr>
          <w:p w14:paraId="23A9F531" w14:textId="77777777" w:rsidR="004B45B8" w:rsidRPr="004B45B8" w:rsidRDefault="004B45B8" w:rsidP="004B45B8">
            <w:pPr>
              <w:rPr>
                <w:b/>
                <w:bCs/>
                <w:color w:val="000000"/>
                <w:lang w:val="en-US" w:eastAsia="en-US"/>
              </w:rPr>
            </w:pPr>
            <w:r w:rsidRPr="004B45B8">
              <w:rPr>
                <w:b/>
                <w:bCs/>
                <w:color w:val="000000"/>
                <w:lang w:val="en-US" w:eastAsia="en-US"/>
              </w:rPr>
              <w:t>Guld (navne/hold)</w:t>
            </w:r>
          </w:p>
        </w:tc>
        <w:tc>
          <w:tcPr>
            <w:tcW w:w="2909" w:type="dxa"/>
            <w:shd w:val="clear" w:color="000000" w:fill="FFFFFF"/>
            <w:noWrap/>
            <w:hideMark/>
          </w:tcPr>
          <w:p w14:paraId="4A301A7A" w14:textId="77777777" w:rsidR="004B45B8" w:rsidRPr="004B45B8" w:rsidRDefault="004B45B8" w:rsidP="004B45B8">
            <w:pPr>
              <w:rPr>
                <w:b/>
                <w:bCs/>
                <w:color w:val="000000"/>
                <w:lang w:val="en-US" w:eastAsia="en-US"/>
              </w:rPr>
            </w:pPr>
            <w:r w:rsidRPr="004B45B8">
              <w:rPr>
                <w:b/>
                <w:bCs/>
                <w:color w:val="000000"/>
                <w:lang w:val="en-US" w:eastAsia="en-US"/>
              </w:rPr>
              <w:t>Klub</w:t>
            </w:r>
          </w:p>
        </w:tc>
      </w:tr>
      <w:tr w:rsidR="004B45B8" w:rsidRPr="004B45B8" w14:paraId="721277B4" w14:textId="77777777" w:rsidTr="00422747">
        <w:trPr>
          <w:trHeight w:val="315"/>
        </w:trPr>
        <w:tc>
          <w:tcPr>
            <w:tcW w:w="1790" w:type="dxa"/>
            <w:shd w:val="clear" w:color="000000" w:fill="FFFFFF"/>
            <w:noWrap/>
            <w:hideMark/>
          </w:tcPr>
          <w:p w14:paraId="3BB6FDDD"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Boccia</w:t>
            </w:r>
          </w:p>
        </w:tc>
        <w:tc>
          <w:tcPr>
            <w:tcW w:w="2909" w:type="dxa"/>
            <w:shd w:val="clear" w:color="000000" w:fill="FFFFFF"/>
            <w:noWrap/>
            <w:hideMark/>
          </w:tcPr>
          <w:p w14:paraId="7635DF79"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0BCB1D25"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A1 rækken - Individuel</w:t>
            </w:r>
          </w:p>
        </w:tc>
        <w:tc>
          <w:tcPr>
            <w:tcW w:w="2909" w:type="dxa"/>
            <w:shd w:val="clear" w:color="000000" w:fill="FFFFFF"/>
            <w:noWrap/>
            <w:hideMark/>
          </w:tcPr>
          <w:p w14:paraId="0A29D568"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Jan Rasmussen</w:t>
            </w:r>
          </w:p>
        </w:tc>
        <w:tc>
          <w:tcPr>
            <w:tcW w:w="2909" w:type="dxa"/>
            <w:shd w:val="clear" w:color="000000" w:fill="FFFFFF"/>
            <w:noWrap/>
            <w:hideMark/>
          </w:tcPr>
          <w:p w14:paraId="01ECBCC5"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Vordingborg Handicap Idræt</w:t>
            </w:r>
          </w:p>
        </w:tc>
      </w:tr>
      <w:tr w:rsidR="004B45B8" w:rsidRPr="004B45B8" w14:paraId="238A586D" w14:textId="77777777" w:rsidTr="00422747">
        <w:trPr>
          <w:trHeight w:val="315"/>
        </w:trPr>
        <w:tc>
          <w:tcPr>
            <w:tcW w:w="1790" w:type="dxa"/>
            <w:shd w:val="clear" w:color="000000" w:fill="FFFFFF"/>
            <w:noWrap/>
            <w:hideMark/>
          </w:tcPr>
          <w:p w14:paraId="49871FB1"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Boccia</w:t>
            </w:r>
          </w:p>
        </w:tc>
        <w:tc>
          <w:tcPr>
            <w:tcW w:w="2909" w:type="dxa"/>
            <w:shd w:val="clear" w:color="000000" w:fill="FFFFFF"/>
            <w:noWrap/>
            <w:hideMark/>
          </w:tcPr>
          <w:p w14:paraId="5FD7980C"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6CF100E3"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B1 rækken - Individuel</w:t>
            </w:r>
          </w:p>
        </w:tc>
        <w:tc>
          <w:tcPr>
            <w:tcW w:w="2909" w:type="dxa"/>
            <w:shd w:val="clear" w:color="000000" w:fill="FFFFFF"/>
            <w:noWrap/>
            <w:hideMark/>
          </w:tcPr>
          <w:p w14:paraId="74BC0052"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John Secher</w:t>
            </w:r>
          </w:p>
        </w:tc>
        <w:tc>
          <w:tcPr>
            <w:tcW w:w="2909" w:type="dxa"/>
            <w:shd w:val="clear" w:color="000000" w:fill="FFFFFF"/>
            <w:noWrap/>
            <w:hideMark/>
          </w:tcPr>
          <w:p w14:paraId="6B652D5E" w14:textId="77777777" w:rsidR="004B45B8" w:rsidRPr="004B45B8" w:rsidRDefault="004B45B8" w:rsidP="004B45B8">
            <w:pPr>
              <w:rPr>
                <w:rFonts w:ascii="Calibri" w:hAnsi="Calibri"/>
                <w:color w:val="000000"/>
                <w:lang w:eastAsia="en-US"/>
              </w:rPr>
            </w:pPr>
            <w:r w:rsidRPr="004B45B8">
              <w:rPr>
                <w:rFonts w:ascii="Calibri" w:hAnsi="Calibri"/>
                <w:color w:val="000000"/>
                <w:lang w:eastAsia="en-US"/>
              </w:rPr>
              <w:t>DHIF for Horsens og Omegn</w:t>
            </w:r>
          </w:p>
        </w:tc>
      </w:tr>
      <w:tr w:rsidR="004B45B8" w:rsidRPr="004B45B8" w14:paraId="487205B8" w14:textId="77777777" w:rsidTr="00422747">
        <w:trPr>
          <w:trHeight w:val="315"/>
        </w:trPr>
        <w:tc>
          <w:tcPr>
            <w:tcW w:w="1790" w:type="dxa"/>
            <w:shd w:val="clear" w:color="000000" w:fill="FFFFFF"/>
            <w:noWrap/>
            <w:hideMark/>
          </w:tcPr>
          <w:p w14:paraId="0D6F0905"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Boccia</w:t>
            </w:r>
          </w:p>
        </w:tc>
        <w:tc>
          <w:tcPr>
            <w:tcW w:w="2909" w:type="dxa"/>
            <w:shd w:val="clear" w:color="000000" w:fill="FFFFFF"/>
            <w:noWrap/>
            <w:hideMark/>
          </w:tcPr>
          <w:p w14:paraId="77B9B9DD"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2B1C4434"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E1 rækken - Individuel</w:t>
            </w:r>
          </w:p>
        </w:tc>
        <w:tc>
          <w:tcPr>
            <w:tcW w:w="2909" w:type="dxa"/>
            <w:shd w:val="clear" w:color="000000" w:fill="FFFFFF"/>
            <w:noWrap/>
            <w:hideMark/>
          </w:tcPr>
          <w:p w14:paraId="76714E89"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Hanne Madsen</w:t>
            </w:r>
          </w:p>
        </w:tc>
        <w:tc>
          <w:tcPr>
            <w:tcW w:w="2909" w:type="dxa"/>
            <w:shd w:val="clear" w:color="000000" w:fill="FFFFFF"/>
            <w:noWrap/>
            <w:hideMark/>
          </w:tcPr>
          <w:p w14:paraId="73DEE131"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LAVIA - Århus</w:t>
            </w:r>
          </w:p>
        </w:tc>
      </w:tr>
      <w:tr w:rsidR="004B45B8" w:rsidRPr="004B45B8" w14:paraId="596A08BD" w14:textId="77777777" w:rsidTr="00422747">
        <w:trPr>
          <w:trHeight w:val="315"/>
        </w:trPr>
        <w:tc>
          <w:tcPr>
            <w:tcW w:w="1790" w:type="dxa"/>
            <w:shd w:val="clear" w:color="000000" w:fill="FFFFFF"/>
            <w:noWrap/>
            <w:hideMark/>
          </w:tcPr>
          <w:p w14:paraId="5952337E"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Boccia</w:t>
            </w:r>
          </w:p>
        </w:tc>
        <w:tc>
          <w:tcPr>
            <w:tcW w:w="2909" w:type="dxa"/>
            <w:shd w:val="clear" w:color="000000" w:fill="FFFFFF"/>
            <w:noWrap/>
            <w:hideMark/>
          </w:tcPr>
          <w:p w14:paraId="418E45D6"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0A19ED26"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U1 rækken - Individuel</w:t>
            </w:r>
          </w:p>
        </w:tc>
        <w:tc>
          <w:tcPr>
            <w:tcW w:w="2909" w:type="dxa"/>
            <w:shd w:val="clear" w:color="000000" w:fill="FFFFFF"/>
            <w:noWrap/>
            <w:hideMark/>
          </w:tcPr>
          <w:p w14:paraId="1FAB8C72"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Jonas Kristensen</w:t>
            </w:r>
          </w:p>
        </w:tc>
        <w:tc>
          <w:tcPr>
            <w:tcW w:w="2909" w:type="dxa"/>
            <w:shd w:val="clear" w:color="000000" w:fill="FFFFFF"/>
            <w:noWrap/>
            <w:hideMark/>
          </w:tcPr>
          <w:p w14:paraId="1337A963"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Spætten, Næstved</w:t>
            </w:r>
          </w:p>
        </w:tc>
      </w:tr>
      <w:tr w:rsidR="004B45B8" w:rsidRPr="004B45B8" w14:paraId="270F9792" w14:textId="77777777" w:rsidTr="00422747">
        <w:trPr>
          <w:trHeight w:val="315"/>
        </w:trPr>
        <w:tc>
          <w:tcPr>
            <w:tcW w:w="1790" w:type="dxa"/>
            <w:shd w:val="clear" w:color="000000" w:fill="FFFFFF"/>
            <w:noWrap/>
            <w:hideMark/>
          </w:tcPr>
          <w:p w14:paraId="53DE2954"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Boccia</w:t>
            </w:r>
          </w:p>
        </w:tc>
        <w:tc>
          <w:tcPr>
            <w:tcW w:w="2909" w:type="dxa"/>
            <w:shd w:val="clear" w:color="000000" w:fill="FFFFFF"/>
            <w:noWrap/>
            <w:hideMark/>
          </w:tcPr>
          <w:p w14:paraId="0CE46039"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304C22FB"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A1 rækken - Individuel</w:t>
            </w:r>
          </w:p>
        </w:tc>
        <w:tc>
          <w:tcPr>
            <w:tcW w:w="2909" w:type="dxa"/>
            <w:shd w:val="clear" w:color="000000" w:fill="FFFFFF"/>
            <w:noWrap/>
            <w:hideMark/>
          </w:tcPr>
          <w:p w14:paraId="73E6BA77"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Henrik Woffinden</w:t>
            </w:r>
          </w:p>
        </w:tc>
        <w:tc>
          <w:tcPr>
            <w:tcW w:w="2909" w:type="dxa"/>
            <w:shd w:val="clear" w:color="000000" w:fill="FFFFFF"/>
            <w:noWrap/>
            <w:hideMark/>
          </w:tcPr>
          <w:p w14:paraId="758C6BC7"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Ballerup Handicap Idræts Club</w:t>
            </w:r>
          </w:p>
        </w:tc>
      </w:tr>
      <w:tr w:rsidR="004B45B8" w:rsidRPr="004B45B8" w14:paraId="042E8502" w14:textId="77777777" w:rsidTr="00422747">
        <w:trPr>
          <w:trHeight w:val="315"/>
        </w:trPr>
        <w:tc>
          <w:tcPr>
            <w:tcW w:w="1790" w:type="dxa"/>
            <w:shd w:val="clear" w:color="000000" w:fill="FFFFFF"/>
            <w:noWrap/>
            <w:hideMark/>
          </w:tcPr>
          <w:p w14:paraId="1C3693A2"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Boccia</w:t>
            </w:r>
          </w:p>
        </w:tc>
        <w:tc>
          <w:tcPr>
            <w:tcW w:w="2909" w:type="dxa"/>
            <w:shd w:val="clear" w:color="000000" w:fill="FFFFFF"/>
            <w:noWrap/>
            <w:hideMark/>
          </w:tcPr>
          <w:p w14:paraId="74CA6E49"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14F5EED1"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A1 rækken - Hold</w:t>
            </w:r>
          </w:p>
        </w:tc>
        <w:tc>
          <w:tcPr>
            <w:tcW w:w="2909" w:type="dxa"/>
            <w:shd w:val="clear" w:color="000000" w:fill="FFFFFF"/>
            <w:noWrap/>
            <w:hideMark/>
          </w:tcPr>
          <w:p w14:paraId="39D78AFD"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xml:space="preserve">Ballerup </w:t>
            </w:r>
          </w:p>
        </w:tc>
        <w:tc>
          <w:tcPr>
            <w:tcW w:w="2909" w:type="dxa"/>
            <w:shd w:val="clear" w:color="000000" w:fill="FFFFFF"/>
            <w:noWrap/>
            <w:hideMark/>
          </w:tcPr>
          <w:p w14:paraId="1CFBD531"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Ballerup Handicap Idræts Club</w:t>
            </w:r>
          </w:p>
        </w:tc>
      </w:tr>
      <w:tr w:rsidR="004B45B8" w:rsidRPr="004B45B8" w14:paraId="49F81527" w14:textId="77777777" w:rsidTr="00422747">
        <w:trPr>
          <w:trHeight w:val="315"/>
        </w:trPr>
        <w:tc>
          <w:tcPr>
            <w:tcW w:w="1790" w:type="dxa"/>
            <w:shd w:val="clear" w:color="000000" w:fill="FFFFFF"/>
            <w:noWrap/>
            <w:hideMark/>
          </w:tcPr>
          <w:p w14:paraId="07B146CB"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Boccia</w:t>
            </w:r>
          </w:p>
        </w:tc>
        <w:tc>
          <w:tcPr>
            <w:tcW w:w="2909" w:type="dxa"/>
            <w:shd w:val="clear" w:color="000000" w:fill="FFFFFF"/>
            <w:noWrap/>
            <w:hideMark/>
          </w:tcPr>
          <w:p w14:paraId="36F57B8A"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029133E7"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E1 rækken - Hold</w:t>
            </w:r>
          </w:p>
        </w:tc>
        <w:tc>
          <w:tcPr>
            <w:tcW w:w="2909" w:type="dxa"/>
            <w:shd w:val="clear" w:color="000000" w:fill="FFFFFF"/>
            <w:noWrap/>
            <w:hideMark/>
          </w:tcPr>
          <w:p w14:paraId="1780E56F"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Århus 1</w:t>
            </w:r>
          </w:p>
        </w:tc>
        <w:tc>
          <w:tcPr>
            <w:tcW w:w="2909" w:type="dxa"/>
            <w:shd w:val="clear" w:color="000000" w:fill="FFFFFF"/>
            <w:noWrap/>
            <w:hideMark/>
          </w:tcPr>
          <w:p w14:paraId="46EE95DD"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LAVIA-Århus</w:t>
            </w:r>
          </w:p>
        </w:tc>
      </w:tr>
      <w:tr w:rsidR="004B45B8" w:rsidRPr="004B45B8" w14:paraId="0BCBB430" w14:textId="77777777" w:rsidTr="00422747">
        <w:trPr>
          <w:trHeight w:val="315"/>
        </w:trPr>
        <w:tc>
          <w:tcPr>
            <w:tcW w:w="1790" w:type="dxa"/>
            <w:shd w:val="clear" w:color="000000" w:fill="FFFFFF"/>
            <w:noWrap/>
            <w:hideMark/>
          </w:tcPr>
          <w:p w14:paraId="4D505927"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Boccia</w:t>
            </w:r>
          </w:p>
        </w:tc>
        <w:tc>
          <w:tcPr>
            <w:tcW w:w="2909" w:type="dxa"/>
            <w:shd w:val="clear" w:color="000000" w:fill="FFFFFF"/>
            <w:noWrap/>
            <w:hideMark/>
          </w:tcPr>
          <w:p w14:paraId="1E78FACC"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223A1E7B"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U1 rækken - Hold</w:t>
            </w:r>
          </w:p>
        </w:tc>
        <w:tc>
          <w:tcPr>
            <w:tcW w:w="2909" w:type="dxa"/>
            <w:shd w:val="clear" w:color="000000" w:fill="FFFFFF"/>
            <w:noWrap/>
            <w:hideMark/>
          </w:tcPr>
          <w:p w14:paraId="2AB01B45"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Kolding</w:t>
            </w:r>
          </w:p>
        </w:tc>
        <w:tc>
          <w:tcPr>
            <w:tcW w:w="2909" w:type="dxa"/>
            <w:shd w:val="clear" w:color="000000" w:fill="FFFFFF"/>
            <w:noWrap/>
            <w:hideMark/>
          </w:tcPr>
          <w:p w14:paraId="4112DD97"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Kolding Handicap Idræt</w:t>
            </w:r>
          </w:p>
        </w:tc>
      </w:tr>
      <w:tr w:rsidR="004B45B8" w:rsidRPr="004B45B8" w14:paraId="5F6C64A7" w14:textId="77777777" w:rsidTr="00422747">
        <w:trPr>
          <w:trHeight w:val="315"/>
        </w:trPr>
        <w:tc>
          <w:tcPr>
            <w:tcW w:w="1790" w:type="dxa"/>
            <w:shd w:val="clear" w:color="000000" w:fill="FFFFFF"/>
            <w:noWrap/>
            <w:hideMark/>
          </w:tcPr>
          <w:p w14:paraId="20CC501C"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Boccia</w:t>
            </w:r>
          </w:p>
        </w:tc>
        <w:tc>
          <w:tcPr>
            <w:tcW w:w="2909" w:type="dxa"/>
            <w:shd w:val="clear" w:color="000000" w:fill="FFFFFF"/>
            <w:noWrap/>
            <w:hideMark/>
          </w:tcPr>
          <w:p w14:paraId="5929FE43"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3B0C441B"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B1 rækken - Hold</w:t>
            </w:r>
          </w:p>
        </w:tc>
        <w:tc>
          <w:tcPr>
            <w:tcW w:w="2909" w:type="dxa"/>
            <w:shd w:val="clear" w:color="000000" w:fill="FFFFFF"/>
            <w:noWrap/>
            <w:hideMark/>
          </w:tcPr>
          <w:p w14:paraId="609D8BA2"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xml:space="preserve">Ballerup </w:t>
            </w:r>
          </w:p>
        </w:tc>
        <w:tc>
          <w:tcPr>
            <w:tcW w:w="2909" w:type="dxa"/>
            <w:shd w:val="clear" w:color="000000" w:fill="FFFFFF"/>
            <w:noWrap/>
            <w:hideMark/>
          </w:tcPr>
          <w:p w14:paraId="1702BF2A"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Ballerup Handicap Idræts Club</w:t>
            </w:r>
          </w:p>
        </w:tc>
      </w:tr>
      <w:tr w:rsidR="004B45B8" w:rsidRPr="004B45B8" w14:paraId="63A699A0" w14:textId="77777777" w:rsidTr="00422747">
        <w:trPr>
          <w:trHeight w:val="315"/>
        </w:trPr>
        <w:tc>
          <w:tcPr>
            <w:tcW w:w="1790" w:type="dxa"/>
            <w:shd w:val="clear" w:color="000000" w:fill="FFFFFF"/>
            <w:noWrap/>
            <w:hideMark/>
          </w:tcPr>
          <w:p w14:paraId="5C5E55EC"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Boccia</w:t>
            </w:r>
          </w:p>
        </w:tc>
        <w:tc>
          <w:tcPr>
            <w:tcW w:w="2909" w:type="dxa"/>
            <w:shd w:val="clear" w:color="000000" w:fill="FFFFFF"/>
            <w:noWrap/>
            <w:hideMark/>
          </w:tcPr>
          <w:p w14:paraId="2A133739"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3E3A3C2E"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C1 rækken - Hold</w:t>
            </w:r>
          </w:p>
        </w:tc>
        <w:tc>
          <w:tcPr>
            <w:tcW w:w="2909" w:type="dxa"/>
            <w:shd w:val="clear" w:color="000000" w:fill="FFFFFF"/>
            <w:noWrap/>
            <w:hideMark/>
          </w:tcPr>
          <w:p w14:paraId="5B238C92"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Haderslev</w:t>
            </w:r>
          </w:p>
        </w:tc>
        <w:tc>
          <w:tcPr>
            <w:tcW w:w="2909" w:type="dxa"/>
            <w:shd w:val="clear" w:color="000000" w:fill="FFFFFF"/>
            <w:noWrap/>
            <w:hideMark/>
          </w:tcPr>
          <w:p w14:paraId="7DD4B166"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Haderslev Handicap Idræts</w:t>
            </w:r>
          </w:p>
        </w:tc>
      </w:tr>
      <w:tr w:rsidR="004B45B8" w:rsidRPr="004B45B8" w14:paraId="0C1D1BA5" w14:textId="77777777" w:rsidTr="00422747">
        <w:trPr>
          <w:trHeight w:val="315"/>
        </w:trPr>
        <w:tc>
          <w:tcPr>
            <w:tcW w:w="1790" w:type="dxa"/>
            <w:shd w:val="clear" w:color="000000" w:fill="FFFFFF"/>
            <w:noWrap/>
            <w:hideMark/>
          </w:tcPr>
          <w:p w14:paraId="09608DD5"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Boccia</w:t>
            </w:r>
          </w:p>
        </w:tc>
        <w:tc>
          <w:tcPr>
            <w:tcW w:w="2909" w:type="dxa"/>
            <w:shd w:val="clear" w:color="000000" w:fill="FFFFFF"/>
            <w:noWrap/>
            <w:hideMark/>
          </w:tcPr>
          <w:p w14:paraId="582DDDC6"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72A1D403"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D1 rækken - Hold</w:t>
            </w:r>
          </w:p>
        </w:tc>
        <w:tc>
          <w:tcPr>
            <w:tcW w:w="2909" w:type="dxa"/>
            <w:shd w:val="clear" w:color="000000" w:fill="FFFFFF"/>
            <w:noWrap/>
            <w:hideMark/>
          </w:tcPr>
          <w:p w14:paraId="454F642F"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Middelfart</w:t>
            </w:r>
          </w:p>
        </w:tc>
        <w:tc>
          <w:tcPr>
            <w:tcW w:w="2909" w:type="dxa"/>
            <w:shd w:val="clear" w:color="000000" w:fill="FFFFFF"/>
            <w:noWrap/>
            <w:hideMark/>
          </w:tcPr>
          <w:p w14:paraId="11C34AE6"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Middelfart Boccia Handicap</w:t>
            </w:r>
          </w:p>
        </w:tc>
      </w:tr>
      <w:tr w:rsidR="004B45B8" w:rsidRPr="004B45B8" w14:paraId="5B362C25" w14:textId="77777777" w:rsidTr="00422747">
        <w:trPr>
          <w:trHeight w:val="315"/>
        </w:trPr>
        <w:tc>
          <w:tcPr>
            <w:tcW w:w="1790" w:type="dxa"/>
            <w:shd w:val="clear" w:color="000000" w:fill="FFFFFF"/>
            <w:noWrap/>
            <w:hideMark/>
          </w:tcPr>
          <w:p w14:paraId="53BA445C"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Boccia</w:t>
            </w:r>
          </w:p>
        </w:tc>
        <w:tc>
          <w:tcPr>
            <w:tcW w:w="2909" w:type="dxa"/>
            <w:shd w:val="clear" w:color="000000" w:fill="FFFFFF"/>
            <w:noWrap/>
            <w:hideMark/>
          </w:tcPr>
          <w:p w14:paraId="2BDD58D6"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65A5D44B"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C1 rækken - Individuel</w:t>
            </w:r>
          </w:p>
        </w:tc>
        <w:tc>
          <w:tcPr>
            <w:tcW w:w="2909" w:type="dxa"/>
            <w:shd w:val="clear" w:color="000000" w:fill="FFFFFF"/>
            <w:noWrap/>
            <w:hideMark/>
          </w:tcPr>
          <w:p w14:paraId="25CE372F"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Daniel Laursen</w:t>
            </w:r>
          </w:p>
        </w:tc>
        <w:tc>
          <w:tcPr>
            <w:tcW w:w="2909" w:type="dxa"/>
            <w:shd w:val="clear" w:color="000000" w:fill="FFFFFF"/>
            <w:noWrap/>
            <w:hideMark/>
          </w:tcPr>
          <w:p w14:paraId="7327DC2A"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Ballerup Handicap Idræts Club</w:t>
            </w:r>
          </w:p>
        </w:tc>
      </w:tr>
      <w:tr w:rsidR="004B45B8" w:rsidRPr="004B45B8" w14:paraId="603EFB72" w14:textId="77777777" w:rsidTr="00422747">
        <w:trPr>
          <w:trHeight w:val="315"/>
        </w:trPr>
        <w:tc>
          <w:tcPr>
            <w:tcW w:w="1790" w:type="dxa"/>
            <w:shd w:val="clear" w:color="000000" w:fill="FFFFFF"/>
            <w:noWrap/>
            <w:hideMark/>
          </w:tcPr>
          <w:p w14:paraId="48486F11"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Boccia</w:t>
            </w:r>
          </w:p>
        </w:tc>
        <w:tc>
          <w:tcPr>
            <w:tcW w:w="2909" w:type="dxa"/>
            <w:shd w:val="clear" w:color="000000" w:fill="FFFFFF"/>
            <w:noWrap/>
            <w:hideMark/>
          </w:tcPr>
          <w:p w14:paraId="1DD9C109"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45CF3249"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D1 rækken - Individuel</w:t>
            </w:r>
          </w:p>
        </w:tc>
        <w:tc>
          <w:tcPr>
            <w:tcW w:w="2909" w:type="dxa"/>
            <w:shd w:val="clear" w:color="000000" w:fill="FFFFFF"/>
            <w:noWrap/>
            <w:hideMark/>
          </w:tcPr>
          <w:p w14:paraId="38C90751"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Anni Jørgensen</w:t>
            </w:r>
          </w:p>
        </w:tc>
        <w:tc>
          <w:tcPr>
            <w:tcW w:w="2909" w:type="dxa"/>
            <w:shd w:val="clear" w:color="000000" w:fill="FFFFFF"/>
            <w:noWrap/>
            <w:vAlign w:val="bottom"/>
            <w:hideMark/>
          </w:tcPr>
          <w:p w14:paraId="132A7E61"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Middelfart Boccia Handicap</w:t>
            </w:r>
          </w:p>
        </w:tc>
      </w:tr>
      <w:tr w:rsidR="004B45B8" w:rsidRPr="004B45B8" w14:paraId="5E654423" w14:textId="77777777" w:rsidTr="00422747">
        <w:trPr>
          <w:trHeight w:val="315"/>
        </w:trPr>
        <w:tc>
          <w:tcPr>
            <w:tcW w:w="1790" w:type="dxa"/>
            <w:shd w:val="clear" w:color="000000" w:fill="FFFFFF"/>
            <w:noWrap/>
            <w:hideMark/>
          </w:tcPr>
          <w:p w14:paraId="6B4124B2"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Boccia</w:t>
            </w:r>
          </w:p>
        </w:tc>
        <w:tc>
          <w:tcPr>
            <w:tcW w:w="2909" w:type="dxa"/>
            <w:shd w:val="clear" w:color="000000" w:fill="FFFFFF"/>
            <w:noWrap/>
            <w:hideMark/>
          </w:tcPr>
          <w:p w14:paraId="3D29AA2A"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0271DD83"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F1 rækken - Individuel</w:t>
            </w:r>
          </w:p>
        </w:tc>
        <w:tc>
          <w:tcPr>
            <w:tcW w:w="2909" w:type="dxa"/>
            <w:shd w:val="clear" w:color="000000" w:fill="FFFFFF"/>
            <w:noWrap/>
            <w:hideMark/>
          </w:tcPr>
          <w:p w14:paraId="654B8C4E"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Klaus Andersen</w:t>
            </w:r>
          </w:p>
        </w:tc>
        <w:tc>
          <w:tcPr>
            <w:tcW w:w="2909" w:type="dxa"/>
            <w:shd w:val="clear" w:color="000000" w:fill="FFFFFF"/>
            <w:noWrap/>
            <w:hideMark/>
          </w:tcPr>
          <w:p w14:paraId="1E528281"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Spætten, Næstved</w:t>
            </w:r>
          </w:p>
        </w:tc>
      </w:tr>
      <w:tr w:rsidR="004B45B8" w:rsidRPr="004B45B8" w14:paraId="020E86A8" w14:textId="77777777" w:rsidTr="00422747">
        <w:trPr>
          <w:trHeight w:val="315"/>
        </w:trPr>
        <w:tc>
          <w:tcPr>
            <w:tcW w:w="1790" w:type="dxa"/>
            <w:shd w:val="clear" w:color="000000" w:fill="FFFFFF"/>
            <w:noWrap/>
            <w:hideMark/>
          </w:tcPr>
          <w:p w14:paraId="6DF3D22C"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3DD2CB8F"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5AD8043D"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2C278974"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03D0F332"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r>
      <w:tr w:rsidR="004B45B8" w:rsidRPr="004B45B8" w14:paraId="5E40A286" w14:textId="77777777" w:rsidTr="00422747">
        <w:trPr>
          <w:trHeight w:val="315"/>
        </w:trPr>
        <w:tc>
          <w:tcPr>
            <w:tcW w:w="1790" w:type="dxa"/>
            <w:shd w:val="clear" w:color="000000" w:fill="FFFFFF"/>
            <w:noWrap/>
            <w:hideMark/>
          </w:tcPr>
          <w:p w14:paraId="02508512"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Bowling</w:t>
            </w:r>
          </w:p>
        </w:tc>
        <w:tc>
          <w:tcPr>
            <w:tcW w:w="2909" w:type="dxa"/>
            <w:shd w:val="clear" w:color="000000" w:fill="FFFFFF"/>
            <w:noWrap/>
            <w:hideMark/>
          </w:tcPr>
          <w:p w14:paraId="660DB332"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vAlign w:val="bottom"/>
            <w:hideMark/>
          </w:tcPr>
          <w:p w14:paraId="36A063B8"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A-Rækken </w:t>
            </w:r>
          </w:p>
        </w:tc>
        <w:tc>
          <w:tcPr>
            <w:tcW w:w="2909" w:type="dxa"/>
            <w:shd w:val="clear" w:color="000000" w:fill="FFFFFF"/>
            <w:noWrap/>
            <w:hideMark/>
          </w:tcPr>
          <w:p w14:paraId="421E64E2"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Viborg 4</w:t>
            </w:r>
          </w:p>
        </w:tc>
        <w:tc>
          <w:tcPr>
            <w:tcW w:w="2909" w:type="dxa"/>
            <w:shd w:val="clear" w:color="000000" w:fill="FFFFFF"/>
            <w:noWrap/>
            <w:hideMark/>
          </w:tcPr>
          <w:p w14:paraId="2311002E"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Lavia Viborg</w:t>
            </w:r>
          </w:p>
        </w:tc>
      </w:tr>
      <w:tr w:rsidR="004B45B8" w:rsidRPr="004B45B8" w14:paraId="777B3457" w14:textId="77777777" w:rsidTr="00422747">
        <w:trPr>
          <w:trHeight w:val="315"/>
        </w:trPr>
        <w:tc>
          <w:tcPr>
            <w:tcW w:w="1790" w:type="dxa"/>
            <w:shd w:val="clear" w:color="000000" w:fill="FFFFFF"/>
            <w:noWrap/>
            <w:hideMark/>
          </w:tcPr>
          <w:p w14:paraId="70A7E942"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Bowling</w:t>
            </w:r>
          </w:p>
        </w:tc>
        <w:tc>
          <w:tcPr>
            <w:tcW w:w="2909" w:type="dxa"/>
            <w:shd w:val="clear" w:color="000000" w:fill="FFFFFF"/>
            <w:noWrap/>
            <w:hideMark/>
          </w:tcPr>
          <w:p w14:paraId="74AC8F78"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vAlign w:val="bottom"/>
            <w:hideMark/>
          </w:tcPr>
          <w:p w14:paraId="1B08F099"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B-Rækken </w:t>
            </w:r>
          </w:p>
        </w:tc>
        <w:tc>
          <w:tcPr>
            <w:tcW w:w="2909" w:type="dxa"/>
            <w:shd w:val="clear" w:color="000000" w:fill="FFFFFF"/>
            <w:noWrap/>
            <w:hideMark/>
          </w:tcPr>
          <w:p w14:paraId="4102D6C1"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HIVO 1</w:t>
            </w:r>
          </w:p>
        </w:tc>
        <w:tc>
          <w:tcPr>
            <w:tcW w:w="2909" w:type="dxa"/>
            <w:shd w:val="clear" w:color="000000" w:fill="FFFFFF"/>
            <w:noWrap/>
            <w:hideMark/>
          </w:tcPr>
          <w:p w14:paraId="24F5744B"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Hivo Vejle og omegn</w:t>
            </w:r>
          </w:p>
        </w:tc>
      </w:tr>
      <w:tr w:rsidR="004B45B8" w:rsidRPr="004B45B8" w14:paraId="6C001F7E" w14:textId="77777777" w:rsidTr="00422747">
        <w:trPr>
          <w:trHeight w:val="315"/>
        </w:trPr>
        <w:tc>
          <w:tcPr>
            <w:tcW w:w="1790" w:type="dxa"/>
            <w:shd w:val="clear" w:color="000000" w:fill="FFFFFF"/>
            <w:noWrap/>
            <w:hideMark/>
          </w:tcPr>
          <w:p w14:paraId="4C93D84E"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Bowling</w:t>
            </w:r>
          </w:p>
        </w:tc>
        <w:tc>
          <w:tcPr>
            <w:tcW w:w="2909" w:type="dxa"/>
            <w:shd w:val="clear" w:color="000000" w:fill="FFFFFF"/>
            <w:noWrap/>
            <w:hideMark/>
          </w:tcPr>
          <w:p w14:paraId="5EDDF4FC"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vAlign w:val="bottom"/>
            <w:hideMark/>
          </w:tcPr>
          <w:p w14:paraId="040C60C9"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C-Rækken </w:t>
            </w:r>
          </w:p>
        </w:tc>
        <w:tc>
          <w:tcPr>
            <w:tcW w:w="2909" w:type="dxa"/>
            <w:shd w:val="clear" w:color="000000" w:fill="FFFFFF"/>
            <w:noWrap/>
            <w:hideMark/>
          </w:tcPr>
          <w:p w14:paraId="69E9AE72"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Viborg 6</w:t>
            </w:r>
          </w:p>
        </w:tc>
        <w:tc>
          <w:tcPr>
            <w:tcW w:w="2909" w:type="dxa"/>
            <w:shd w:val="clear" w:color="000000" w:fill="FFFFFF"/>
            <w:noWrap/>
            <w:hideMark/>
          </w:tcPr>
          <w:p w14:paraId="44D64ACB"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Lavia Viborg</w:t>
            </w:r>
          </w:p>
        </w:tc>
      </w:tr>
      <w:tr w:rsidR="004B45B8" w:rsidRPr="004B45B8" w14:paraId="116F63F4" w14:textId="77777777" w:rsidTr="00422747">
        <w:trPr>
          <w:trHeight w:val="315"/>
        </w:trPr>
        <w:tc>
          <w:tcPr>
            <w:tcW w:w="1790" w:type="dxa"/>
            <w:shd w:val="clear" w:color="000000" w:fill="FFFFFF"/>
            <w:noWrap/>
            <w:hideMark/>
          </w:tcPr>
          <w:p w14:paraId="5BC50521"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Bowling</w:t>
            </w:r>
          </w:p>
        </w:tc>
        <w:tc>
          <w:tcPr>
            <w:tcW w:w="2909" w:type="dxa"/>
            <w:shd w:val="clear" w:color="000000" w:fill="FFFFFF"/>
            <w:noWrap/>
            <w:hideMark/>
          </w:tcPr>
          <w:p w14:paraId="3062B39B"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vAlign w:val="bottom"/>
            <w:hideMark/>
          </w:tcPr>
          <w:p w14:paraId="55911B5F"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D-Rækken </w:t>
            </w:r>
          </w:p>
        </w:tc>
        <w:tc>
          <w:tcPr>
            <w:tcW w:w="2909" w:type="dxa"/>
            <w:shd w:val="clear" w:color="000000" w:fill="FFFFFF"/>
            <w:noWrap/>
            <w:hideMark/>
          </w:tcPr>
          <w:p w14:paraId="3AD3F217"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DGS 5</w:t>
            </w:r>
          </w:p>
        </w:tc>
        <w:tc>
          <w:tcPr>
            <w:tcW w:w="2909" w:type="dxa"/>
            <w:shd w:val="clear" w:color="000000" w:fill="FFFFFF"/>
            <w:noWrap/>
            <w:hideMark/>
          </w:tcPr>
          <w:p w14:paraId="6FFB2961"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De Glade Smølfer</w:t>
            </w:r>
          </w:p>
        </w:tc>
      </w:tr>
      <w:tr w:rsidR="004B45B8" w:rsidRPr="004B45B8" w14:paraId="55CB6EF8" w14:textId="77777777" w:rsidTr="00422747">
        <w:trPr>
          <w:trHeight w:val="315"/>
        </w:trPr>
        <w:tc>
          <w:tcPr>
            <w:tcW w:w="1790" w:type="dxa"/>
            <w:shd w:val="clear" w:color="000000" w:fill="FFFFFF"/>
            <w:noWrap/>
            <w:hideMark/>
          </w:tcPr>
          <w:p w14:paraId="795A48E6"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Bowling</w:t>
            </w:r>
          </w:p>
        </w:tc>
        <w:tc>
          <w:tcPr>
            <w:tcW w:w="2909" w:type="dxa"/>
            <w:shd w:val="clear" w:color="000000" w:fill="FFFFFF"/>
            <w:noWrap/>
            <w:hideMark/>
          </w:tcPr>
          <w:p w14:paraId="17ABA7C7"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vAlign w:val="bottom"/>
            <w:hideMark/>
          </w:tcPr>
          <w:p w14:paraId="2F503976"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E-Rækken</w:t>
            </w:r>
          </w:p>
        </w:tc>
        <w:tc>
          <w:tcPr>
            <w:tcW w:w="2909" w:type="dxa"/>
            <w:shd w:val="clear" w:color="000000" w:fill="FFFFFF"/>
            <w:noWrap/>
            <w:hideMark/>
          </w:tcPr>
          <w:p w14:paraId="33B9383D"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HIVO 2</w:t>
            </w:r>
          </w:p>
        </w:tc>
        <w:tc>
          <w:tcPr>
            <w:tcW w:w="2909" w:type="dxa"/>
            <w:shd w:val="clear" w:color="000000" w:fill="FFFFFF"/>
            <w:noWrap/>
            <w:hideMark/>
          </w:tcPr>
          <w:p w14:paraId="63AF43DD"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Hivo Vejle og omegn</w:t>
            </w:r>
          </w:p>
        </w:tc>
      </w:tr>
      <w:tr w:rsidR="004B45B8" w:rsidRPr="004B45B8" w14:paraId="34A3647F" w14:textId="77777777" w:rsidTr="00422747">
        <w:trPr>
          <w:trHeight w:val="315"/>
        </w:trPr>
        <w:tc>
          <w:tcPr>
            <w:tcW w:w="1790" w:type="dxa"/>
            <w:shd w:val="clear" w:color="000000" w:fill="FFFFFF"/>
            <w:noWrap/>
            <w:hideMark/>
          </w:tcPr>
          <w:p w14:paraId="786CF955"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lastRenderedPageBreak/>
              <w:t>Bowling</w:t>
            </w:r>
          </w:p>
        </w:tc>
        <w:tc>
          <w:tcPr>
            <w:tcW w:w="2909" w:type="dxa"/>
            <w:shd w:val="clear" w:color="000000" w:fill="FFFFFF"/>
            <w:noWrap/>
            <w:hideMark/>
          </w:tcPr>
          <w:p w14:paraId="07A61889"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vAlign w:val="bottom"/>
            <w:hideMark/>
          </w:tcPr>
          <w:p w14:paraId="0A07ED8E"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R/A-Rækken</w:t>
            </w:r>
          </w:p>
        </w:tc>
        <w:tc>
          <w:tcPr>
            <w:tcW w:w="2909" w:type="dxa"/>
            <w:shd w:val="clear" w:color="000000" w:fill="FFFFFF"/>
            <w:noWrap/>
            <w:hideMark/>
          </w:tcPr>
          <w:p w14:paraId="6D311363"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IH Aalborg 1</w:t>
            </w:r>
          </w:p>
        </w:tc>
        <w:tc>
          <w:tcPr>
            <w:tcW w:w="2909" w:type="dxa"/>
            <w:shd w:val="clear" w:color="000000" w:fill="FFFFFF"/>
            <w:noWrap/>
            <w:hideMark/>
          </w:tcPr>
          <w:p w14:paraId="0EC19CA7" w14:textId="77777777" w:rsidR="004B45B8" w:rsidRPr="004B45B8" w:rsidRDefault="004B45B8" w:rsidP="004B45B8">
            <w:pPr>
              <w:rPr>
                <w:rFonts w:ascii="Calibri" w:hAnsi="Calibri"/>
                <w:color w:val="000000"/>
                <w:lang w:eastAsia="en-US"/>
              </w:rPr>
            </w:pPr>
            <w:r w:rsidRPr="004B45B8">
              <w:rPr>
                <w:rFonts w:ascii="Calibri" w:hAnsi="Calibri"/>
                <w:color w:val="000000"/>
                <w:lang w:eastAsia="en-US"/>
              </w:rPr>
              <w:t>Idrætsforeningen for Handicappede i Aalborg</w:t>
            </w:r>
          </w:p>
        </w:tc>
      </w:tr>
      <w:tr w:rsidR="004B45B8" w:rsidRPr="004B45B8" w14:paraId="0F82DEAB" w14:textId="77777777" w:rsidTr="00422747">
        <w:trPr>
          <w:trHeight w:val="315"/>
        </w:trPr>
        <w:tc>
          <w:tcPr>
            <w:tcW w:w="1790" w:type="dxa"/>
            <w:shd w:val="clear" w:color="000000" w:fill="FFFFFF"/>
            <w:noWrap/>
            <w:hideMark/>
          </w:tcPr>
          <w:p w14:paraId="7B532DF5"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Bowling</w:t>
            </w:r>
          </w:p>
        </w:tc>
        <w:tc>
          <w:tcPr>
            <w:tcW w:w="2909" w:type="dxa"/>
            <w:shd w:val="clear" w:color="000000" w:fill="FFFFFF"/>
            <w:noWrap/>
            <w:hideMark/>
          </w:tcPr>
          <w:p w14:paraId="4116F755"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291B3DF0"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R/B-Rækken</w:t>
            </w:r>
          </w:p>
        </w:tc>
        <w:tc>
          <w:tcPr>
            <w:tcW w:w="2909" w:type="dxa"/>
            <w:shd w:val="clear" w:color="000000" w:fill="FFFFFF"/>
            <w:noWrap/>
            <w:hideMark/>
          </w:tcPr>
          <w:p w14:paraId="1523F3A9"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Team Haslev</w:t>
            </w:r>
          </w:p>
        </w:tc>
        <w:tc>
          <w:tcPr>
            <w:tcW w:w="2909" w:type="dxa"/>
            <w:shd w:val="clear" w:color="000000" w:fill="FFFFFF"/>
            <w:noWrap/>
            <w:hideMark/>
          </w:tcPr>
          <w:p w14:paraId="1F475B36"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Haslev Handicap Idræt</w:t>
            </w:r>
          </w:p>
        </w:tc>
      </w:tr>
      <w:tr w:rsidR="004B45B8" w:rsidRPr="004B45B8" w14:paraId="43379E03" w14:textId="77777777" w:rsidTr="00422747">
        <w:trPr>
          <w:trHeight w:val="315"/>
        </w:trPr>
        <w:tc>
          <w:tcPr>
            <w:tcW w:w="1790" w:type="dxa"/>
            <w:shd w:val="clear" w:color="000000" w:fill="FFFFFF"/>
            <w:noWrap/>
            <w:hideMark/>
          </w:tcPr>
          <w:p w14:paraId="2AA4F481"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Bowling</w:t>
            </w:r>
          </w:p>
        </w:tc>
        <w:tc>
          <w:tcPr>
            <w:tcW w:w="2909" w:type="dxa"/>
            <w:shd w:val="clear" w:color="000000" w:fill="FFFFFF"/>
            <w:noWrap/>
            <w:hideMark/>
          </w:tcPr>
          <w:p w14:paraId="1544BD0D"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09155A71"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R/C-Rækken</w:t>
            </w:r>
          </w:p>
        </w:tc>
        <w:tc>
          <w:tcPr>
            <w:tcW w:w="2909" w:type="dxa"/>
            <w:shd w:val="clear" w:color="000000" w:fill="FFFFFF"/>
            <w:noWrap/>
            <w:hideMark/>
          </w:tcPr>
          <w:p w14:paraId="133B55CE"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DGS 4</w:t>
            </w:r>
          </w:p>
        </w:tc>
        <w:tc>
          <w:tcPr>
            <w:tcW w:w="2909" w:type="dxa"/>
            <w:shd w:val="clear" w:color="000000" w:fill="FFFFFF"/>
            <w:noWrap/>
            <w:hideMark/>
          </w:tcPr>
          <w:p w14:paraId="66576E84"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De Glade Smølfer</w:t>
            </w:r>
          </w:p>
        </w:tc>
      </w:tr>
      <w:tr w:rsidR="004B45B8" w:rsidRPr="004B45B8" w14:paraId="6FC717F6" w14:textId="77777777" w:rsidTr="00422747">
        <w:trPr>
          <w:trHeight w:val="315"/>
        </w:trPr>
        <w:tc>
          <w:tcPr>
            <w:tcW w:w="1790" w:type="dxa"/>
            <w:shd w:val="clear" w:color="000000" w:fill="FFFFFF"/>
            <w:noWrap/>
            <w:hideMark/>
          </w:tcPr>
          <w:p w14:paraId="47B5ADAF"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Bowling</w:t>
            </w:r>
          </w:p>
        </w:tc>
        <w:tc>
          <w:tcPr>
            <w:tcW w:w="2909" w:type="dxa"/>
            <w:shd w:val="clear" w:color="000000" w:fill="FFFFFF"/>
            <w:noWrap/>
            <w:hideMark/>
          </w:tcPr>
          <w:p w14:paraId="1FD4EF30"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46E8CB65"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R/D-Rækken</w:t>
            </w:r>
          </w:p>
        </w:tc>
        <w:tc>
          <w:tcPr>
            <w:tcW w:w="2909" w:type="dxa"/>
            <w:shd w:val="clear" w:color="000000" w:fill="FFFFFF"/>
            <w:noWrap/>
            <w:hideMark/>
          </w:tcPr>
          <w:p w14:paraId="6BCFBC0D"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Lavia 3</w:t>
            </w:r>
          </w:p>
        </w:tc>
        <w:tc>
          <w:tcPr>
            <w:tcW w:w="2909" w:type="dxa"/>
            <w:shd w:val="clear" w:color="000000" w:fill="FFFFFF"/>
            <w:noWrap/>
            <w:hideMark/>
          </w:tcPr>
          <w:p w14:paraId="1B6E412D"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Lavia Viborg</w:t>
            </w:r>
          </w:p>
        </w:tc>
      </w:tr>
      <w:tr w:rsidR="004B45B8" w:rsidRPr="004B45B8" w14:paraId="51D17DB2" w14:textId="77777777" w:rsidTr="00422747">
        <w:trPr>
          <w:trHeight w:val="315"/>
        </w:trPr>
        <w:tc>
          <w:tcPr>
            <w:tcW w:w="1790" w:type="dxa"/>
            <w:shd w:val="clear" w:color="000000" w:fill="FFFFFF"/>
            <w:noWrap/>
            <w:hideMark/>
          </w:tcPr>
          <w:p w14:paraId="43EF368C"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4B0C6E34"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36EC9676"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2D54F0FA"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2EAD84EE"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r>
      <w:tr w:rsidR="004B45B8" w:rsidRPr="004B45B8" w14:paraId="46701CFB" w14:textId="77777777" w:rsidTr="00422747">
        <w:trPr>
          <w:trHeight w:val="315"/>
        </w:trPr>
        <w:tc>
          <w:tcPr>
            <w:tcW w:w="1790" w:type="dxa"/>
            <w:shd w:val="clear" w:color="000000" w:fill="FFFFFF"/>
            <w:noWrap/>
            <w:hideMark/>
          </w:tcPr>
          <w:p w14:paraId="6CCFEA55"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El-Hockey</w:t>
            </w:r>
          </w:p>
        </w:tc>
        <w:tc>
          <w:tcPr>
            <w:tcW w:w="2909" w:type="dxa"/>
            <w:shd w:val="clear" w:color="000000" w:fill="FFFFFF"/>
            <w:noWrap/>
            <w:hideMark/>
          </w:tcPr>
          <w:p w14:paraId="7F5DA274"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462E4BC7"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1. Division</w:t>
            </w:r>
          </w:p>
        </w:tc>
        <w:tc>
          <w:tcPr>
            <w:tcW w:w="2909" w:type="dxa"/>
            <w:shd w:val="clear" w:color="000000" w:fill="FFFFFF"/>
            <w:noWrap/>
            <w:hideMark/>
          </w:tcPr>
          <w:p w14:paraId="791DF312"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Aarhus Rolling Tigers 1</w:t>
            </w:r>
          </w:p>
        </w:tc>
        <w:tc>
          <w:tcPr>
            <w:tcW w:w="2909" w:type="dxa"/>
            <w:shd w:val="clear" w:color="000000" w:fill="FFFFFF"/>
            <w:noWrap/>
            <w:hideMark/>
          </w:tcPr>
          <w:p w14:paraId="0D02FB51"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Aarhus</w:t>
            </w:r>
          </w:p>
        </w:tc>
      </w:tr>
      <w:tr w:rsidR="004B45B8" w:rsidRPr="004B45B8" w14:paraId="4B897B60" w14:textId="77777777" w:rsidTr="00422747">
        <w:trPr>
          <w:trHeight w:val="315"/>
        </w:trPr>
        <w:tc>
          <w:tcPr>
            <w:tcW w:w="1790" w:type="dxa"/>
            <w:shd w:val="clear" w:color="000000" w:fill="FFFFFF"/>
            <w:noWrap/>
            <w:hideMark/>
          </w:tcPr>
          <w:p w14:paraId="561498C2"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El-Hockey</w:t>
            </w:r>
          </w:p>
        </w:tc>
        <w:tc>
          <w:tcPr>
            <w:tcW w:w="2909" w:type="dxa"/>
            <w:shd w:val="clear" w:color="000000" w:fill="FFFFFF"/>
            <w:noWrap/>
            <w:hideMark/>
          </w:tcPr>
          <w:p w14:paraId="6F352091"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642F4F90"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2. Division</w:t>
            </w:r>
          </w:p>
        </w:tc>
        <w:tc>
          <w:tcPr>
            <w:tcW w:w="2909" w:type="dxa"/>
            <w:shd w:val="clear" w:color="000000" w:fill="FFFFFF"/>
            <w:noWrap/>
            <w:hideMark/>
          </w:tcPr>
          <w:p w14:paraId="060C2EF1"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Åbenrå Danfoss Racers</w:t>
            </w:r>
          </w:p>
        </w:tc>
        <w:tc>
          <w:tcPr>
            <w:tcW w:w="2909" w:type="dxa"/>
            <w:shd w:val="clear" w:color="000000" w:fill="FFFFFF"/>
            <w:noWrap/>
            <w:hideMark/>
          </w:tcPr>
          <w:p w14:paraId="1C718F0C"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Åbenrå</w:t>
            </w:r>
          </w:p>
        </w:tc>
      </w:tr>
      <w:tr w:rsidR="004B45B8" w:rsidRPr="004B45B8" w14:paraId="3D4500F5" w14:textId="77777777" w:rsidTr="00422747">
        <w:trPr>
          <w:trHeight w:val="315"/>
        </w:trPr>
        <w:tc>
          <w:tcPr>
            <w:tcW w:w="1790" w:type="dxa"/>
            <w:shd w:val="clear" w:color="000000" w:fill="FFFFFF"/>
            <w:noWrap/>
            <w:hideMark/>
          </w:tcPr>
          <w:p w14:paraId="744EFEAB"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El-Hockey</w:t>
            </w:r>
          </w:p>
        </w:tc>
        <w:tc>
          <w:tcPr>
            <w:tcW w:w="2909" w:type="dxa"/>
            <w:shd w:val="clear" w:color="000000" w:fill="FFFFFF"/>
            <w:noWrap/>
            <w:hideMark/>
          </w:tcPr>
          <w:p w14:paraId="158CDC70"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57F160F8"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3. Division Øst</w:t>
            </w:r>
          </w:p>
        </w:tc>
        <w:tc>
          <w:tcPr>
            <w:tcW w:w="2909" w:type="dxa"/>
            <w:shd w:val="clear" w:color="000000" w:fill="FFFFFF"/>
            <w:noWrap/>
            <w:hideMark/>
          </w:tcPr>
          <w:p w14:paraId="6221F158"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Odense wheelers 1</w:t>
            </w:r>
          </w:p>
        </w:tc>
        <w:tc>
          <w:tcPr>
            <w:tcW w:w="2909" w:type="dxa"/>
            <w:shd w:val="clear" w:color="000000" w:fill="FFFFFF"/>
            <w:noWrap/>
            <w:hideMark/>
          </w:tcPr>
          <w:p w14:paraId="4B34A259"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Odensen</w:t>
            </w:r>
          </w:p>
        </w:tc>
      </w:tr>
      <w:tr w:rsidR="004B45B8" w:rsidRPr="004B45B8" w14:paraId="75B8738B" w14:textId="77777777" w:rsidTr="00422747">
        <w:trPr>
          <w:trHeight w:val="315"/>
        </w:trPr>
        <w:tc>
          <w:tcPr>
            <w:tcW w:w="1790" w:type="dxa"/>
            <w:shd w:val="clear" w:color="000000" w:fill="FFFFFF"/>
            <w:noWrap/>
            <w:hideMark/>
          </w:tcPr>
          <w:p w14:paraId="1B427B91"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El-Hockey</w:t>
            </w:r>
          </w:p>
        </w:tc>
        <w:tc>
          <w:tcPr>
            <w:tcW w:w="2909" w:type="dxa"/>
            <w:shd w:val="clear" w:color="000000" w:fill="FFFFFF"/>
            <w:noWrap/>
            <w:hideMark/>
          </w:tcPr>
          <w:p w14:paraId="608B24DE"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55124585"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3. Division Vest</w:t>
            </w:r>
          </w:p>
        </w:tc>
        <w:tc>
          <w:tcPr>
            <w:tcW w:w="2909" w:type="dxa"/>
            <w:shd w:val="clear" w:color="000000" w:fill="FFFFFF"/>
            <w:noWrap/>
            <w:hideMark/>
          </w:tcPr>
          <w:p w14:paraId="3901D63C"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Aarhus Rolling Tigers 1</w:t>
            </w:r>
          </w:p>
        </w:tc>
        <w:tc>
          <w:tcPr>
            <w:tcW w:w="2909" w:type="dxa"/>
            <w:shd w:val="clear" w:color="000000" w:fill="FFFFFF"/>
            <w:noWrap/>
            <w:hideMark/>
          </w:tcPr>
          <w:p w14:paraId="16848A40"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Aarhus</w:t>
            </w:r>
          </w:p>
        </w:tc>
      </w:tr>
      <w:tr w:rsidR="004B45B8" w:rsidRPr="004B45B8" w14:paraId="7ECFEBD5" w14:textId="77777777" w:rsidTr="00422747">
        <w:trPr>
          <w:trHeight w:val="315"/>
        </w:trPr>
        <w:tc>
          <w:tcPr>
            <w:tcW w:w="1790" w:type="dxa"/>
            <w:shd w:val="clear" w:color="000000" w:fill="FFFFFF"/>
            <w:noWrap/>
            <w:hideMark/>
          </w:tcPr>
          <w:p w14:paraId="40358179"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5FB4E109"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392A0D8E"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vAlign w:val="bottom"/>
            <w:hideMark/>
          </w:tcPr>
          <w:p w14:paraId="1D56E105"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29034DE4"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r>
      <w:tr w:rsidR="004B45B8" w:rsidRPr="004B45B8" w14:paraId="2CCA192F" w14:textId="77777777" w:rsidTr="00422747">
        <w:trPr>
          <w:trHeight w:val="315"/>
        </w:trPr>
        <w:tc>
          <w:tcPr>
            <w:tcW w:w="1790" w:type="dxa"/>
            <w:shd w:val="clear" w:color="000000" w:fill="FFFFFF"/>
            <w:noWrap/>
            <w:vAlign w:val="bottom"/>
            <w:hideMark/>
          </w:tcPr>
          <w:p w14:paraId="09973993"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Fodbold</w:t>
            </w:r>
          </w:p>
        </w:tc>
        <w:tc>
          <w:tcPr>
            <w:tcW w:w="2909" w:type="dxa"/>
            <w:shd w:val="clear" w:color="000000" w:fill="FFFFFF"/>
            <w:noWrap/>
            <w:hideMark/>
          </w:tcPr>
          <w:p w14:paraId="09888529"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Special Olympics</w:t>
            </w:r>
          </w:p>
        </w:tc>
        <w:tc>
          <w:tcPr>
            <w:tcW w:w="2909" w:type="dxa"/>
            <w:shd w:val="clear" w:color="000000" w:fill="FFFFFF"/>
            <w:noWrap/>
            <w:vAlign w:val="bottom"/>
            <w:hideMark/>
          </w:tcPr>
          <w:p w14:paraId="556937AE"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A-Rækken </w:t>
            </w:r>
          </w:p>
        </w:tc>
        <w:tc>
          <w:tcPr>
            <w:tcW w:w="2909" w:type="dxa"/>
            <w:shd w:val="clear" w:color="000000" w:fill="FFFFFF"/>
            <w:noWrap/>
            <w:vAlign w:val="bottom"/>
            <w:hideMark/>
          </w:tcPr>
          <w:p w14:paraId="4089FA7C"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Hammerum IF</w:t>
            </w:r>
          </w:p>
        </w:tc>
        <w:tc>
          <w:tcPr>
            <w:tcW w:w="2909" w:type="dxa"/>
            <w:shd w:val="clear" w:color="000000" w:fill="FFFFFF"/>
            <w:noWrap/>
            <w:hideMark/>
          </w:tcPr>
          <w:p w14:paraId="085B2C96"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Hammerum IF</w:t>
            </w:r>
          </w:p>
        </w:tc>
      </w:tr>
      <w:tr w:rsidR="004B45B8" w:rsidRPr="004B45B8" w14:paraId="095D5EBE" w14:textId="77777777" w:rsidTr="00422747">
        <w:trPr>
          <w:trHeight w:val="315"/>
        </w:trPr>
        <w:tc>
          <w:tcPr>
            <w:tcW w:w="1790" w:type="dxa"/>
            <w:shd w:val="clear" w:color="000000" w:fill="FFFFFF"/>
            <w:noWrap/>
            <w:vAlign w:val="bottom"/>
            <w:hideMark/>
          </w:tcPr>
          <w:p w14:paraId="6034FDBC"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Fodbold</w:t>
            </w:r>
          </w:p>
        </w:tc>
        <w:tc>
          <w:tcPr>
            <w:tcW w:w="2909" w:type="dxa"/>
            <w:shd w:val="clear" w:color="000000" w:fill="FFFFFF"/>
            <w:noWrap/>
            <w:hideMark/>
          </w:tcPr>
          <w:p w14:paraId="6BF6F115"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Special Olympics</w:t>
            </w:r>
          </w:p>
        </w:tc>
        <w:tc>
          <w:tcPr>
            <w:tcW w:w="2909" w:type="dxa"/>
            <w:shd w:val="clear" w:color="000000" w:fill="FFFFFF"/>
            <w:noWrap/>
            <w:vAlign w:val="bottom"/>
            <w:hideMark/>
          </w:tcPr>
          <w:p w14:paraId="7B8BA005"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B-Rækken </w:t>
            </w:r>
          </w:p>
        </w:tc>
        <w:tc>
          <w:tcPr>
            <w:tcW w:w="2909" w:type="dxa"/>
            <w:shd w:val="clear" w:color="000000" w:fill="FFFFFF"/>
            <w:noWrap/>
            <w:vAlign w:val="bottom"/>
            <w:hideMark/>
          </w:tcPr>
          <w:p w14:paraId="3686E783"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HIF91</w:t>
            </w:r>
          </w:p>
        </w:tc>
        <w:tc>
          <w:tcPr>
            <w:tcW w:w="2909" w:type="dxa"/>
            <w:shd w:val="clear" w:color="000000" w:fill="FFFFFF"/>
            <w:noWrap/>
            <w:hideMark/>
          </w:tcPr>
          <w:p w14:paraId="706C64A1"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HIF 91</w:t>
            </w:r>
          </w:p>
        </w:tc>
      </w:tr>
      <w:tr w:rsidR="004B45B8" w:rsidRPr="004B45B8" w14:paraId="510B3FFA" w14:textId="77777777" w:rsidTr="00422747">
        <w:trPr>
          <w:trHeight w:val="315"/>
        </w:trPr>
        <w:tc>
          <w:tcPr>
            <w:tcW w:w="1790" w:type="dxa"/>
            <w:shd w:val="clear" w:color="000000" w:fill="FFFFFF"/>
            <w:noWrap/>
            <w:vAlign w:val="bottom"/>
            <w:hideMark/>
          </w:tcPr>
          <w:p w14:paraId="5E084203"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Fodbold</w:t>
            </w:r>
          </w:p>
        </w:tc>
        <w:tc>
          <w:tcPr>
            <w:tcW w:w="2909" w:type="dxa"/>
            <w:shd w:val="clear" w:color="000000" w:fill="FFFFFF"/>
            <w:noWrap/>
            <w:hideMark/>
          </w:tcPr>
          <w:p w14:paraId="7DD9669F"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Special Olympics</w:t>
            </w:r>
          </w:p>
        </w:tc>
        <w:tc>
          <w:tcPr>
            <w:tcW w:w="2909" w:type="dxa"/>
            <w:shd w:val="clear" w:color="000000" w:fill="FFFFFF"/>
            <w:noWrap/>
            <w:vAlign w:val="bottom"/>
            <w:hideMark/>
          </w:tcPr>
          <w:p w14:paraId="1842D36E"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C-Rækken </w:t>
            </w:r>
          </w:p>
        </w:tc>
        <w:tc>
          <w:tcPr>
            <w:tcW w:w="2909" w:type="dxa"/>
            <w:shd w:val="clear" w:color="000000" w:fill="FFFFFF"/>
            <w:noWrap/>
            <w:vAlign w:val="bottom"/>
            <w:hideMark/>
          </w:tcPr>
          <w:p w14:paraId="56B5EB91"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BHIC</w:t>
            </w:r>
          </w:p>
        </w:tc>
        <w:tc>
          <w:tcPr>
            <w:tcW w:w="2909" w:type="dxa"/>
            <w:shd w:val="clear" w:color="000000" w:fill="FFFFFF"/>
            <w:noWrap/>
            <w:hideMark/>
          </w:tcPr>
          <w:p w14:paraId="1C1AF3E4"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BHIC</w:t>
            </w:r>
          </w:p>
        </w:tc>
      </w:tr>
      <w:tr w:rsidR="004B45B8" w:rsidRPr="004B45B8" w14:paraId="569A43D9" w14:textId="77777777" w:rsidTr="00422747">
        <w:trPr>
          <w:trHeight w:val="315"/>
        </w:trPr>
        <w:tc>
          <w:tcPr>
            <w:tcW w:w="1790" w:type="dxa"/>
            <w:shd w:val="clear" w:color="000000" w:fill="FFFFFF"/>
            <w:noWrap/>
            <w:vAlign w:val="bottom"/>
            <w:hideMark/>
          </w:tcPr>
          <w:p w14:paraId="37A244F8"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Fodbold</w:t>
            </w:r>
          </w:p>
        </w:tc>
        <w:tc>
          <w:tcPr>
            <w:tcW w:w="2909" w:type="dxa"/>
            <w:shd w:val="clear" w:color="000000" w:fill="FFFFFF"/>
            <w:noWrap/>
            <w:hideMark/>
          </w:tcPr>
          <w:p w14:paraId="673CAE31"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Special Olympics</w:t>
            </w:r>
          </w:p>
        </w:tc>
        <w:tc>
          <w:tcPr>
            <w:tcW w:w="2909" w:type="dxa"/>
            <w:shd w:val="clear" w:color="000000" w:fill="FFFFFF"/>
            <w:noWrap/>
            <w:vAlign w:val="bottom"/>
            <w:hideMark/>
          </w:tcPr>
          <w:p w14:paraId="1DF36E50"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D-Rækken </w:t>
            </w:r>
          </w:p>
        </w:tc>
        <w:tc>
          <w:tcPr>
            <w:tcW w:w="2909" w:type="dxa"/>
            <w:shd w:val="clear" w:color="000000" w:fill="FFFFFF"/>
            <w:noWrap/>
            <w:vAlign w:val="bottom"/>
            <w:hideMark/>
          </w:tcPr>
          <w:p w14:paraId="1EDBA4BE"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BK Enghaven 3</w:t>
            </w:r>
          </w:p>
        </w:tc>
        <w:tc>
          <w:tcPr>
            <w:tcW w:w="2909" w:type="dxa"/>
            <w:shd w:val="clear" w:color="000000" w:fill="FFFFFF"/>
            <w:noWrap/>
            <w:hideMark/>
          </w:tcPr>
          <w:p w14:paraId="6B4BD0E8"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BK Enghaven</w:t>
            </w:r>
          </w:p>
        </w:tc>
      </w:tr>
      <w:tr w:rsidR="004B45B8" w:rsidRPr="004B45B8" w14:paraId="465DA8F9" w14:textId="77777777" w:rsidTr="00422747">
        <w:trPr>
          <w:trHeight w:val="315"/>
        </w:trPr>
        <w:tc>
          <w:tcPr>
            <w:tcW w:w="1790" w:type="dxa"/>
            <w:shd w:val="clear" w:color="000000" w:fill="FFFFFF"/>
            <w:noWrap/>
            <w:vAlign w:val="bottom"/>
            <w:hideMark/>
          </w:tcPr>
          <w:p w14:paraId="7729C780"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Fodbold</w:t>
            </w:r>
          </w:p>
        </w:tc>
        <w:tc>
          <w:tcPr>
            <w:tcW w:w="2909" w:type="dxa"/>
            <w:shd w:val="clear" w:color="000000" w:fill="FFFFFF"/>
            <w:noWrap/>
            <w:hideMark/>
          </w:tcPr>
          <w:p w14:paraId="18D77A61"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Special Olympics</w:t>
            </w:r>
          </w:p>
        </w:tc>
        <w:tc>
          <w:tcPr>
            <w:tcW w:w="2909" w:type="dxa"/>
            <w:shd w:val="clear" w:color="000000" w:fill="FFFFFF"/>
            <w:noWrap/>
            <w:vAlign w:val="bottom"/>
            <w:hideMark/>
          </w:tcPr>
          <w:p w14:paraId="1D7E9EE7"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CP-rækken</w:t>
            </w:r>
          </w:p>
        </w:tc>
        <w:tc>
          <w:tcPr>
            <w:tcW w:w="2909" w:type="dxa"/>
            <w:shd w:val="clear" w:color="000000" w:fill="FFFFFF"/>
            <w:noWrap/>
            <w:vAlign w:val="bottom"/>
            <w:hideMark/>
          </w:tcPr>
          <w:p w14:paraId="1DA2B838"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Sejs-Svejbæk Idrætsforening</w:t>
            </w:r>
          </w:p>
        </w:tc>
        <w:tc>
          <w:tcPr>
            <w:tcW w:w="2909" w:type="dxa"/>
            <w:shd w:val="clear" w:color="000000" w:fill="FFFFFF"/>
            <w:noWrap/>
            <w:hideMark/>
          </w:tcPr>
          <w:p w14:paraId="06820DF2"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Sejs-Svejbæk Idrætsforening</w:t>
            </w:r>
          </w:p>
        </w:tc>
      </w:tr>
      <w:tr w:rsidR="004B45B8" w:rsidRPr="004B45B8" w14:paraId="653832B8" w14:textId="77777777" w:rsidTr="00422747">
        <w:trPr>
          <w:trHeight w:val="315"/>
        </w:trPr>
        <w:tc>
          <w:tcPr>
            <w:tcW w:w="1790" w:type="dxa"/>
            <w:shd w:val="clear" w:color="000000" w:fill="FFFFFF"/>
            <w:noWrap/>
            <w:vAlign w:val="bottom"/>
            <w:hideMark/>
          </w:tcPr>
          <w:p w14:paraId="12282ACE"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29FEEC37"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vAlign w:val="bottom"/>
            <w:hideMark/>
          </w:tcPr>
          <w:p w14:paraId="33B8C97B"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vAlign w:val="bottom"/>
            <w:hideMark/>
          </w:tcPr>
          <w:p w14:paraId="531642CF"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180DD1D9"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r>
      <w:tr w:rsidR="004B45B8" w:rsidRPr="004B45B8" w14:paraId="1231F85A" w14:textId="77777777" w:rsidTr="00422747">
        <w:trPr>
          <w:trHeight w:val="315"/>
        </w:trPr>
        <w:tc>
          <w:tcPr>
            <w:tcW w:w="1790" w:type="dxa"/>
            <w:shd w:val="clear" w:color="000000" w:fill="FFFFFF"/>
            <w:noWrap/>
            <w:hideMark/>
          </w:tcPr>
          <w:p w14:paraId="37FEA239"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Golf</w:t>
            </w:r>
          </w:p>
        </w:tc>
        <w:tc>
          <w:tcPr>
            <w:tcW w:w="2909" w:type="dxa"/>
            <w:shd w:val="clear" w:color="000000" w:fill="FFFFFF"/>
            <w:noWrap/>
            <w:hideMark/>
          </w:tcPr>
          <w:p w14:paraId="3EA23555"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6FE4C270"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Damer</w:t>
            </w:r>
          </w:p>
        </w:tc>
        <w:tc>
          <w:tcPr>
            <w:tcW w:w="2909" w:type="dxa"/>
            <w:shd w:val="clear" w:color="000000" w:fill="FFFFFF"/>
            <w:noWrap/>
            <w:hideMark/>
          </w:tcPr>
          <w:p w14:paraId="3604243F"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Mette Wegse Lynggaard</w:t>
            </w:r>
          </w:p>
        </w:tc>
        <w:tc>
          <w:tcPr>
            <w:tcW w:w="2909" w:type="dxa"/>
            <w:shd w:val="clear" w:color="000000" w:fill="FFFFFF"/>
            <w:noWrap/>
            <w:hideMark/>
          </w:tcPr>
          <w:p w14:paraId="57EF4B8B"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Skjoldenæsholm golf klub</w:t>
            </w:r>
          </w:p>
        </w:tc>
      </w:tr>
      <w:tr w:rsidR="004B45B8" w:rsidRPr="004B45B8" w14:paraId="06216C5A" w14:textId="77777777" w:rsidTr="00422747">
        <w:trPr>
          <w:trHeight w:val="315"/>
        </w:trPr>
        <w:tc>
          <w:tcPr>
            <w:tcW w:w="1790" w:type="dxa"/>
            <w:shd w:val="clear" w:color="000000" w:fill="FFFFFF"/>
            <w:noWrap/>
            <w:hideMark/>
          </w:tcPr>
          <w:p w14:paraId="22115AE8"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Golf</w:t>
            </w:r>
          </w:p>
        </w:tc>
        <w:tc>
          <w:tcPr>
            <w:tcW w:w="2909" w:type="dxa"/>
            <w:shd w:val="clear" w:color="000000" w:fill="FFFFFF"/>
            <w:noWrap/>
            <w:hideMark/>
          </w:tcPr>
          <w:p w14:paraId="0ED93154"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3D461C16"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Herre (slagspil)</w:t>
            </w:r>
          </w:p>
        </w:tc>
        <w:tc>
          <w:tcPr>
            <w:tcW w:w="2909" w:type="dxa"/>
            <w:shd w:val="clear" w:color="000000" w:fill="FFFFFF"/>
            <w:noWrap/>
            <w:hideMark/>
          </w:tcPr>
          <w:p w14:paraId="45B05727"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Stefan Mørkholt</w:t>
            </w:r>
          </w:p>
        </w:tc>
        <w:tc>
          <w:tcPr>
            <w:tcW w:w="2909" w:type="dxa"/>
            <w:shd w:val="clear" w:color="000000" w:fill="FFFFFF"/>
            <w:noWrap/>
            <w:hideMark/>
          </w:tcPr>
          <w:p w14:paraId="190C40DF"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Gyttegården golf klub</w:t>
            </w:r>
          </w:p>
        </w:tc>
      </w:tr>
      <w:tr w:rsidR="004B45B8" w:rsidRPr="004B45B8" w14:paraId="06CAAF08" w14:textId="77777777" w:rsidTr="00422747">
        <w:trPr>
          <w:trHeight w:val="315"/>
        </w:trPr>
        <w:tc>
          <w:tcPr>
            <w:tcW w:w="1790" w:type="dxa"/>
            <w:shd w:val="clear" w:color="000000" w:fill="FFFFFF"/>
            <w:noWrap/>
            <w:hideMark/>
          </w:tcPr>
          <w:p w14:paraId="4B467B28"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Golf</w:t>
            </w:r>
          </w:p>
        </w:tc>
        <w:tc>
          <w:tcPr>
            <w:tcW w:w="2909" w:type="dxa"/>
            <w:shd w:val="clear" w:color="000000" w:fill="FFFFFF"/>
            <w:noWrap/>
            <w:hideMark/>
          </w:tcPr>
          <w:p w14:paraId="69EF8BCA"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25D2B18E"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Herre (stableford)</w:t>
            </w:r>
          </w:p>
        </w:tc>
        <w:tc>
          <w:tcPr>
            <w:tcW w:w="2909" w:type="dxa"/>
            <w:shd w:val="clear" w:color="000000" w:fill="FFFFFF"/>
            <w:noWrap/>
            <w:hideMark/>
          </w:tcPr>
          <w:p w14:paraId="1EF26104"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Hans Møllegaard</w:t>
            </w:r>
          </w:p>
        </w:tc>
        <w:tc>
          <w:tcPr>
            <w:tcW w:w="2909" w:type="dxa"/>
            <w:shd w:val="clear" w:color="000000" w:fill="FFFFFF"/>
            <w:noWrap/>
            <w:hideMark/>
          </w:tcPr>
          <w:p w14:paraId="5380946B"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Roskilde GK</w:t>
            </w:r>
          </w:p>
        </w:tc>
      </w:tr>
      <w:tr w:rsidR="004B45B8" w:rsidRPr="004B45B8" w14:paraId="7F9E8129" w14:textId="77777777" w:rsidTr="00422747">
        <w:trPr>
          <w:trHeight w:val="315"/>
        </w:trPr>
        <w:tc>
          <w:tcPr>
            <w:tcW w:w="1790" w:type="dxa"/>
            <w:shd w:val="clear" w:color="000000" w:fill="FFFFFF"/>
            <w:noWrap/>
            <w:hideMark/>
          </w:tcPr>
          <w:p w14:paraId="28A97770"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Golf</w:t>
            </w:r>
          </w:p>
        </w:tc>
        <w:tc>
          <w:tcPr>
            <w:tcW w:w="2909" w:type="dxa"/>
            <w:shd w:val="clear" w:color="000000" w:fill="FFFFFF"/>
            <w:noWrap/>
            <w:hideMark/>
          </w:tcPr>
          <w:p w14:paraId="0857B9A4"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287973AA"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Special Olympics</w:t>
            </w:r>
          </w:p>
        </w:tc>
        <w:tc>
          <w:tcPr>
            <w:tcW w:w="2909" w:type="dxa"/>
            <w:shd w:val="clear" w:color="000000" w:fill="FFFFFF"/>
            <w:noWrap/>
            <w:hideMark/>
          </w:tcPr>
          <w:p w14:paraId="5657053E"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Tom Petersen</w:t>
            </w:r>
          </w:p>
        </w:tc>
        <w:tc>
          <w:tcPr>
            <w:tcW w:w="2909" w:type="dxa"/>
            <w:shd w:val="clear" w:color="000000" w:fill="FFFFFF"/>
            <w:noWrap/>
            <w:hideMark/>
          </w:tcPr>
          <w:p w14:paraId="6370F61C"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Helsingør Golf Club</w:t>
            </w:r>
          </w:p>
        </w:tc>
      </w:tr>
      <w:tr w:rsidR="004B45B8" w:rsidRPr="004B45B8" w14:paraId="69F5E9D6" w14:textId="77777777" w:rsidTr="00422747">
        <w:trPr>
          <w:trHeight w:val="315"/>
        </w:trPr>
        <w:tc>
          <w:tcPr>
            <w:tcW w:w="1790" w:type="dxa"/>
            <w:shd w:val="clear" w:color="000000" w:fill="FFFFFF"/>
            <w:noWrap/>
            <w:vAlign w:val="bottom"/>
            <w:hideMark/>
          </w:tcPr>
          <w:p w14:paraId="7ECDFECC"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3FB4D085"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vAlign w:val="bottom"/>
            <w:hideMark/>
          </w:tcPr>
          <w:p w14:paraId="16B05443"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vAlign w:val="bottom"/>
            <w:hideMark/>
          </w:tcPr>
          <w:p w14:paraId="059D4EEF"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7EE9C9F6"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r>
      <w:tr w:rsidR="004B45B8" w:rsidRPr="004B45B8" w14:paraId="7DA3977B" w14:textId="77777777" w:rsidTr="00422747">
        <w:trPr>
          <w:trHeight w:val="315"/>
        </w:trPr>
        <w:tc>
          <w:tcPr>
            <w:tcW w:w="1790" w:type="dxa"/>
            <w:shd w:val="clear" w:color="000000" w:fill="FFFFFF"/>
            <w:noWrap/>
            <w:hideMark/>
          </w:tcPr>
          <w:p w14:paraId="1A18A02B"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Hal-Hockey</w:t>
            </w:r>
          </w:p>
        </w:tc>
        <w:tc>
          <w:tcPr>
            <w:tcW w:w="2909" w:type="dxa"/>
            <w:shd w:val="clear" w:color="000000" w:fill="FFFFFF"/>
            <w:noWrap/>
            <w:hideMark/>
          </w:tcPr>
          <w:p w14:paraId="3DC55AE7"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573D1C1E"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A-rk.</w:t>
            </w:r>
          </w:p>
        </w:tc>
        <w:tc>
          <w:tcPr>
            <w:tcW w:w="2909" w:type="dxa"/>
            <w:shd w:val="clear" w:color="000000" w:fill="FFFFFF"/>
            <w:noWrap/>
            <w:hideMark/>
          </w:tcPr>
          <w:p w14:paraId="5E6CA0AF"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VIKA Thisted</w:t>
            </w:r>
          </w:p>
        </w:tc>
        <w:tc>
          <w:tcPr>
            <w:tcW w:w="2909" w:type="dxa"/>
            <w:shd w:val="clear" w:color="000000" w:fill="FFFFFF"/>
            <w:noWrap/>
            <w:hideMark/>
          </w:tcPr>
          <w:p w14:paraId="085D4819"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VIKA Thisted</w:t>
            </w:r>
          </w:p>
        </w:tc>
      </w:tr>
      <w:tr w:rsidR="004B45B8" w:rsidRPr="004B45B8" w14:paraId="6EFA613E" w14:textId="77777777" w:rsidTr="00422747">
        <w:trPr>
          <w:trHeight w:val="315"/>
        </w:trPr>
        <w:tc>
          <w:tcPr>
            <w:tcW w:w="1790" w:type="dxa"/>
            <w:shd w:val="clear" w:color="000000" w:fill="FFFFFF"/>
            <w:noWrap/>
            <w:hideMark/>
          </w:tcPr>
          <w:p w14:paraId="07F756ED"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Hal-Hockey</w:t>
            </w:r>
          </w:p>
        </w:tc>
        <w:tc>
          <w:tcPr>
            <w:tcW w:w="2909" w:type="dxa"/>
            <w:shd w:val="clear" w:color="000000" w:fill="FFFFFF"/>
            <w:noWrap/>
            <w:hideMark/>
          </w:tcPr>
          <w:p w14:paraId="36CE84B6"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2BC5FFF4"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B-rk.</w:t>
            </w:r>
          </w:p>
        </w:tc>
        <w:tc>
          <w:tcPr>
            <w:tcW w:w="2909" w:type="dxa"/>
            <w:shd w:val="clear" w:color="000000" w:fill="FFFFFF"/>
            <w:noWrap/>
            <w:hideMark/>
          </w:tcPr>
          <w:p w14:paraId="65F8F234"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Horsens Freja</w:t>
            </w:r>
          </w:p>
        </w:tc>
        <w:tc>
          <w:tcPr>
            <w:tcW w:w="2909" w:type="dxa"/>
            <w:shd w:val="clear" w:color="000000" w:fill="FFFFFF"/>
            <w:noWrap/>
            <w:hideMark/>
          </w:tcPr>
          <w:p w14:paraId="1A70A86F"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Horsens Freja</w:t>
            </w:r>
          </w:p>
        </w:tc>
      </w:tr>
      <w:tr w:rsidR="004B45B8" w:rsidRPr="004B45B8" w14:paraId="23B8485F" w14:textId="77777777" w:rsidTr="00422747">
        <w:trPr>
          <w:trHeight w:val="315"/>
        </w:trPr>
        <w:tc>
          <w:tcPr>
            <w:tcW w:w="1790" w:type="dxa"/>
            <w:shd w:val="clear" w:color="000000" w:fill="FFFFFF"/>
            <w:noWrap/>
            <w:hideMark/>
          </w:tcPr>
          <w:p w14:paraId="16718D33"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Hal-Hockey</w:t>
            </w:r>
          </w:p>
        </w:tc>
        <w:tc>
          <w:tcPr>
            <w:tcW w:w="2909" w:type="dxa"/>
            <w:shd w:val="clear" w:color="000000" w:fill="FFFFFF"/>
            <w:noWrap/>
            <w:hideMark/>
          </w:tcPr>
          <w:p w14:paraId="1D4292CE"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1E06A1EF"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C-rk.</w:t>
            </w:r>
          </w:p>
        </w:tc>
        <w:tc>
          <w:tcPr>
            <w:tcW w:w="2909" w:type="dxa"/>
            <w:shd w:val="clear" w:color="000000" w:fill="FFFFFF"/>
            <w:noWrap/>
            <w:hideMark/>
          </w:tcPr>
          <w:p w14:paraId="7F7F1108"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Pilehaven</w:t>
            </w:r>
          </w:p>
        </w:tc>
        <w:tc>
          <w:tcPr>
            <w:tcW w:w="2909" w:type="dxa"/>
            <w:shd w:val="clear" w:color="000000" w:fill="FFFFFF"/>
            <w:noWrap/>
            <w:hideMark/>
          </w:tcPr>
          <w:p w14:paraId="48BD5D7C"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Lundhave Idrætsforening</w:t>
            </w:r>
          </w:p>
        </w:tc>
      </w:tr>
      <w:tr w:rsidR="004B45B8" w:rsidRPr="004B45B8" w14:paraId="0C495F9A" w14:textId="77777777" w:rsidTr="00422747">
        <w:trPr>
          <w:trHeight w:val="315"/>
        </w:trPr>
        <w:tc>
          <w:tcPr>
            <w:tcW w:w="1790" w:type="dxa"/>
            <w:shd w:val="clear" w:color="000000" w:fill="FFFFFF"/>
            <w:noWrap/>
            <w:hideMark/>
          </w:tcPr>
          <w:p w14:paraId="6FBD34AF"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Hal-Hockey</w:t>
            </w:r>
          </w:p>
        </w:tc>
        <w:tc>
          <w:tcPr>
            <w:tcW w:w="2909" w:type="dxa"/>
            <w:shd w:val="clear" w:color="000000" w:fill="FFFFFF"/>
            <w:noWrap/>
            <w:hideMark/>
          </w:tcPr>
          <w:p w14:paraId="489B050D"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7E1D97B7"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D-rk.</w:t>
            </w:r>
          </w:p>
        </w:tc>
        <w:tc>
          <w:tcPr>
            <w:tcW w:w="2909" w:type="dxa"/>
            <w:shd w:val="clear" w:color="000000" w:fill="FFFFFF"/>
            <w:noWrap/>
            <w:hideMark/>
          </w:tcPr>
          <w:p w14:paraId="50523912"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Aalestrup</w:t>
            </w:r>
          </w:p>
        </w:tc>
        <w:tc>
          <w:tcPr>
            <w:tcW w:w="2909" w:type="dxa"/>
            <w:shd w:val="clear" w:color="000000" w:fill="FFFFFF"/>
            <w:noWrap/>
            <w:hideMark/>
          </w:tcPr>
          <w:p w14:paraId="7D644F76"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HIF91</w:t>
            </w:r>
          </w:p>
        </w:tc>
      </w:tr>
      <w:tr w:rsidR="004B45B8" w:rsidRPr="004B45B8" w14:paraId="72050703" w14:textId="77777777" w:rsidTr="00422747">
        <w:trPr>
          <w:trHeight w:val="315"/>
        </w:trPr>
        <w:tc>
          <w:tcPr>
            <w:tcW w:w="1790" w:type="dxa"/>
            <w:shd w:val="clear" w:color="000000" w:fill="FFFFFF"/>
            <w:noWrap/>
            <w:hideMark/>
          </w:tcPr>
          <w:p w14:paraId="75E542A0"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Hal-Hockey</w:t>
            </w:r>
          </w:p>
        </w:tc>
        <w:tc>
          <w:tcPr>
            <w:tcW w:w="2909" w:type="dxa"/>
            <w:shd w:val="clear" w:color="000000" w:fill="FFFFFF"/>
            <w:noWrap/>
            <w:hideMark/>
          </w:tcPr>
          <w:p w14:paraId="7739F05A"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04C6B332"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E-rk.</w:t>
            </w:r>
          </w:p>
        </w:tc>
        <w:tc>
          <w:tcPr>
            <w:tcW w:w="2909" w:type="dxa"/>
            <w:shd w:val="clear" w:color="000000" w:fill="FFFFFF"/>
            <w:noWrap/>
            <w:hideMark/>
          </w:tcPr>
          <w:p w14:paraId="55D53A70"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Haderslev</w:t>
            </w:r>
          </w:p>
        </w:tc>
        <w:tc>
          <w:tcPr>
            <w:tcW w:w="2909" w:type="dxa"/>
            <w:shd w:val="clear" w:color="000000" w:fill="FFFFFF"/>
            <w:noWrap/>
            <w:hideMark/>
          </w:tcPr>
          <w:p w14:paraId="702FBA25" w14:textId="77777777" w:rsidR="004B45B8" w:rsidRPr="004B45B8" w:rsidRDefault="004B45B8" w:rsidP="004B45B8">
            <w:pPr>
              <w:rPr>
                <w:rFonts w:ascii="Calibri" w:hAnsi="Calibri"/>
                <w:color w:val="000000"/>
                <w:lang w:eastAsia="en-US"/>
              </w:rPr>
            </w:pPr>
            <w:r w:rsidRPr="004B45B8">
              <w:rPr>
                <w:rFonts w:ascii="Calibri" w:hAnsi="Calibri"/>
                <w:color w:val="000000"/>
                <w:lang w:eastAsia="en-US"/>
              </w:rPr>
              <w:t>H.H.I - Forening for dem med særlige behov</w:t>
            </w:r>
          </w:p>
        </w:tc>
      </w:tr>
      <w:tr w:rsidR="004B45B8" w:rsidRPr="004B45B8" w14:paraId="75AE68FC" w14:textId="77777777" w:rsidTr="00422747">
        <w:trPr>
          <w:trHeight w:val="315"/>
        </w:trPr>
        <w:tc>
          <w:tcPr>
            <w:tcW w:w="1790" w:type="dxa"/>
            <w:shd w:val="clear" w:color="000000" w:fill="FFFFFF"/>
            <w:noWrap/>
            <w:vAlign w:val="bottom"/>
            <w:hideMark/>
          </w:tcPr>
          <w:p w14:paraId="45EAFBBF" w14:textId="77777777" w:rsidR="004B45B8" w:rsidRPr="004B45B8" w:rsidRDefault="004B45B8" w:rsidP="004B45B8">
            <w:pPr>
              <w:rPr>
                <w:rFonts w:ascii="Calibri" w:hAnsi="Calibri"/>
                <w:color w:val="000000"/>
                <w:lang w:eastAsia="en-US"/>
              </w:rPr>
            </w:pPr>
            <w:r w:rsidRPr="004B45B8">
              <w:rPr>
                <w:rFonts w:ascii="Calibri" w:hAnsi="Calibri"/>
                <w:color w:val="000000"/>
                <w:lang w:eastAsia="en-US"/>
              </w:rPr>
              <w:lastRenderedPageBreak/>
              <w:t> </w:t>
            </w:r>
          </w:p>
        </w:tc>
        <w:tc>
          <w:tcPr>
            <w:tcW w:w="2909" w:type="dxa"/>
            <w:shd w:val="clear" w:color="000000" w:fill="FFFFFF"/>
            <w:noWrap/>
            <w:hideMark/>
          </w:tcPr>
          <w:p w14:paraId="62C89963" w14:textId="77777777" w:rsidR="004B45B8" w:rsidRPr="004B45B8" w:rsidRDefault="004B45B8" w:rsidP="004B45B8">
            <w:pPr>
              <w:rPr>
                <w:rFonts w:ascii="Calibri" w:hAnsi="Calibri"/>
                <w:color w:val="000000"/>
                <w:lang w:eastAsia="en-US"/>
              </w:rPr>
            </w:pPr>
            <w:r w:rsidRPr="004B45B8">
              <w:rPr>
                <w:rFonts w:ascii="Calibri" w:hAnsi="Calibri"/>
                <w:color w:val="000000"/>
                <w:lang w:eastAsia="en-US"/>
              </w:rPr>
              <w:t> </w:t>
            </w:r>
          </w:p>
        </w:tc>
        <w:tc>
          <w:tcPr>
            <w:tcW w:w="2909" w:type="dxa"/>
            <w:shd w:val="clear" w:color="000000" w:fill="FFFFFF"/>
            <w:noWrap/>
            <w:hideMark/>
          </w:tcPr>
          <w:p w14:paraId="44B16459" w14:textId="77777777" w:rsidR="004B45B8" w:rsidRPr="004B45B8" w:rsidRDefault="004B45B8" w:rsidP="004B45B8">
            <w:pPr>
              <w:rPr>
                <w:rFonts w:ascii="Calibri" w:hAnsi="Calibri"/>
                <w:color w:val="000000"/>
                <w:lang w:eastAsia="en-US"/>
              </w:rPr>
            </w:pPr>
            <w:r w:rsidRPr="004B45B8">
              <w:rPr>
                <w:rFonts w:ascii="Calibri" w:hAnsi="Calibri"/>
                <w:color w:val="000000"/>
                <w:lang w:eastAsia="en-US"/>
              </w:rPr>
              <w:t> </w:t>
            </w:r>
          </w:p>
        </w:tc>
        <w:tc>
          <w:tcPr>
            <w:tcW w:w="2909" w:type="dxa"/>
            <w:shd w:val="clear" w:color="000000" w:fill="FFFFFF"/>
            <w:noWrap/>
            <w:vAlign w:val="bottom"/>
            <w:hideMark/>
          </w:tcPr>
          <w:p w14:paraId="64638E0F" w14:textId="77777777" w:rsidR="004B45B8" w:rsidRPr="004B45B8" w:rsidRDefault="004B45B8" w:rsidP="004B45B8">
            <w:pPr>
              <w:rPr>
                <w:rFonts w:ascii="Calibri" w:hAnsi="Calibri"/>
                <w:color w:val="000000"/>
                <w:lang w:eastAsia="en-US"/>
              </w:rPr>
            </w:pPr>
            <w:r w:rsidRPr="004B45B8">
              <w:rPr>
                <w:rFonts w:ascii="Calibri" w:hAnsi="Calibri"/>
                <w:color w:val="000000"/>
                <w:lang w:eastAsia="en-US"/>
              </w:rPr>
              <w:t> </w:t>
            </w:r>
          </w:p>
        </w:tc>
        <w:tc>
          <w:tcPr>
            <w:tcW w:w="2909" w:type="dxa"/>
            <w:shd w:val="clear" w:color="000000" w:fill="FFFFFF"/>
            <w:noWrap/>
            <w:hideMark/>
          </w:tcPr>
          <w:p w14:paraId="5A4DCC95" w14:textId="77777777" w:rsidR="004B45B8" w:rsidRPr="004B45B8" w:rsidRDefault="004B45B8" w:rsidP="004B45B8">
            <w:pPr>
              <w:rPr>
                <w:rFonts w:ascii="Calibri" w:hAnsi="Calibri"/>
                <w:color w:val="000000"/>
                <w:lang w:eastAsia="en-US"/>
              </w:rPr>
            </w:pPr>
            <w:r w:rsidRPr="004B45B8">
              <w:rPr>
                <w:rFonts w:ascii="Calibri" w:hAnsi="Calibri"/>
                <w:color w:val="000000"/>
                <w:lang w:eastAsia="en-US"/>
              </w:rPr>
              <w:t> </w:t>
            </w:r>
          </w:p>
        </w:tc>
      </w:tr>
      <w:tr w:rsidR="004B45B8" w:rsidRPr="004B45B8" w14:paraId="5F588168" w14:textId="77777777" w:rsidTr="00422747">
        <w:trPr>
          <w:trHeight w:val="315"/>
        </w:trPr>
        <w:tc>
          <w:tcPr>
            <w:tcW w:w="1790" w:type="dxa"/>
            <w:shd w:val="clear" w:color="000000" w:fill="FFFFFF"/>
            <w:noWrap/>
            <w:vAlign w:val="bottom"/>
            <w:hideMark/>
          </w:tcPr>
          <w:p w14:paraId="3EFE8B3A"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Håndbold</w:t>
            </w:r>
          </w:p>
        </w:tc>
        <w:tc>
          <w:tcPr>
            <w:tcW w:w="2909" w:type="dxa"/>
            <w:shd w:val="clear" w:color="000000" w:fill="FFFFFF"/>
            <w:noWrap/>
            <w:hideMark/>
          </w:tcPr>
          <w:p w14:paraId="462FF754"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Special Olympics</w:t>
            </w:r>
          </w:p>
        </w:tc>
        <w:tc>
          <w:tcPr>
            <w:tcW w:w="2909" w:type="dxa"/>
            <w:shd w:val="clear" w:color="000000" w:fill="FFFFFF"/>
            <w:noWrap/>
            <w:vAlign w:val="bottom"/>
            <w:hideMark/>
          </w:tcPr>
          <w:p w14:paraId="39302164"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A række</w:t>
            </w:r>
          </w:p>
        </w:tc>
        <w:tc>
          <w:tcPr>
            <w:tcW w:w="2909" w:type="dxa"/>
            <w:shd w:val="clear" w:color="000000" w:fill="FFFFFF"/>
            <w:noWrap/>
            <w:vAlign w:val="bottom"/>
            <w:hideMark/>
          </w:tcPr>
          <w:p w14:paraId="067DC4EF"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Struer FH (1)</w:t>
            </w:r>
          </w:p>
        </w:tc>
        <w:tc>
          <w:tcPr>
            <w:tcW w:w="2909" w:type="dxa"/>
            <w:shd w:val="clear" w:color="000000" w:fill="FFFFFF"/>
            <w:noWrap/>
            <w:hideMark/>
          </w:tcPr>
          <w:p w14:paraId="21F8C2DE"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Struer FH</w:t>
            </w:r>
          </w:p>
        </w:tc>
      </w:tr>
      <w:tr w:rsidR="004B45B8" w:rsidRPr="004B45B8" w14:paraId="375C2CC0" w14:textId="77777777" w:rsidTr="00422747">
        <w:trPr>
          <w:trHeight w:val="315"/>
        </w:trPr>
        <w:tc>
          <w:tcPr>
            <w:tcW w:w="1790" w:type="dxa"/>
            <w:shd w:val="clear" w:color="000000" w:fill="FFFFFF"/>
            <w:noWrap/>
            <w:vAlign w:val="bottom"/>
            <w:hideMark/>
          </w:tcPr>
          <w:p w14:paraId="61696CEA"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Håndbold</w:t>
            </w:r>
          </w:p>
        </w:tc>
        <w:tc>
          <w:tcPr>
            <w:tcW w:w="2909" w:type="dxa"/>
            <w:shd w:val="clear" w:color="000000" w:fill="FFFFFF"/>
            <w:noWrap/>
            <w:hideMark/>
          </w:tcPr>
          <w:p w14:paraId="248429B2"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Special Olympics</w:t>
            </w:r>
          </w:p>
        </w:tc>
        <w:tc>
          <w:tcPr>
            <w:tcW w:w="2909" w:type="dxa"/>
            <w:shd w:val="clear" w:color="000000" w:fill="FFFFFF"/>
            <w:noWrap/>
            <w:vAlign w:val="bottom"/>
            <w:hideMark/>
          </w:tcPr>
          <w:p w14:paraId="7D405F96"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B række</w:t>
            </w:r>
          </w:p>
        </w:tc>
        <w:tc>
          <w:tcPr>
            <w:tcW w:w="2909" w:type="dxa"/>
            <w:shd w:val="clear" w:color="000000" w:fill="FFFFFF"/>
            <w:noWrap/>
            <w:vAlign w:val="bottom"/>
            <w:hideMark/>
          </w:tcPr>
          <w:p w14:paraId="299FFA1A"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Skjerne Håndbold</w:t>
            </w:r>
          </w:p>
        </w:tc>
        <w:tc>
          <w:tcPr>
            <w:tcW w:w="2909" w:type="dxa"/>
            <w:shd w:val="clear" w:color="000000" w:fill="FFFFFF"/>
            <w:noWrap/>
            <w:hideMark/>
          </w:tcPr>
          <w:p w14:paraId="794A6D9E"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Skjern IF</w:t>
            </w:r>
          </w:p>
        </w:tc>
      </w:tr>
      <w:tr w:rsidR="004B45B8" w:rsidRPr="004B45B8" w14:paraId="135107B4" w14:textId="77777777" w:rsidTr="00422747">
        <w:trPr>
          <w:trHeight w:val="315"/>
        </w:trPr>
        <w:tc>
          <w:tcPr>
            <w:tcW w:w="1790" w:type="dxa"/>
            <w:shd w:val="clear" w:color="000000" w:fill="FFFFFF"/>
            <w:noWrap/>
            <w:vAlign w:val="bottom"/>
            <w:hideMark/>
          </w:tcPr>
          <w:p w14:paraId="662DA062"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Håndbold</w:t>
            </w:r>
          </w:p>
        </w:tc>
        <w:tc>
          <w:tcPr>
            <w:tcW w:w="2909" w:type="dxa"/>
            <w:shd w:val="clear" w:color="000000" w:fill="FFFFFF"/>
            <w:noWrap/>
            <w:hideMark/>
          </w:tcPr>
          <w:p w14:paraId="7F6EB93F"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Special Olympics</w:t>
            </w:r>
          </w:p>
        </w:tc>
        <w:tc>
          <w:tcPr>
            <w:tcW w:w="2909" w:type="dxa"/>
            <w:shd w:val="clear" w:color="000000" w:fill="FFFFFF"/>
            <w:noWrap/>
            <w:vAlign w:val="bottom"/>
            <w:hideMark/>
          </w:tcPr>
          <w:p w14:paraId="55C5AA6F"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C række</w:t>
            </w:r>
          </w:p>
        </w:tc>
        <w:tc>
          <w:tcPr>
            <w:tcW w:w="2909" w:type="dxa"/>
            <w:shd w:val="clear" w:color="000000" w:fill="FFFFFF"/>
            <w:noWrap/>
            <w:vAlign w:val="bottom"/>
            <w:hideMark/>
          </w:tcPr>
          <w:p w14:paraId="1B284A9B"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Aarhus Specials Star</w:t>
            </w:r>
          </w:p>
        </w:tc>
        <w:tc>
          <w:tcPr>
            <w:tcW w:w="2909" w:type="dxa"/>
            <w:shd w:val="clear" w:color="000000" w:fill="FFFFFF"/>
            <w:noWrap/>
            <w:hideMark/>
          </w:tcPr>
          <w:p w14:paraId="73C2CD75"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xml:space="preserve">Aarhus </w:t>
            </w:r>
          </w:p>
        </w:tc>
      </w:tr>
      <w:tr w:rsidR="004B45B8" w:rsidRPr="004B45B8" w14:paraId="3E0A922F" w14:textId="77777777" w:rsidTr="00422747">
        <w:trPr>
          <w:trHeight w:val="315"/>
        </w:trPr>
        <w:tc>
          <w:tcPr>
            <w:tcW w:w="1790" w:type="dxa"/>
            <w:shd w:val="clear" w:color="000000" w:fill="FFFFFF"/>
            <w:noWrap/>
            <w:vAlign w:val="bottom"/>
            <w:hideMark/>
          </w:tcPr>
          <w:p w14:paraId="26A14428"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13C07C1D"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vAlign w:val="bottom"/>
            <w:hideMark/>
          </w:tcPr>
          <w:p w14:paraId="5A66263F"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vAlign w:val="bottom"/>
            <w:hideMark/>
          </w:tcPr>
          <w:p w14:paraId="1BD62431"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01373576"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r>
      <w:tr w:rsidR="004B45B8" w:rsidRPr="004B45B8" w14:paraId="38DD4FED" w14:textId="77777777" w:rsidTr="00422747">
        <w:trPr>
          <w:trHeight w:val="315"/>
        </w:trPr>
        <w:tc>
          <w:tcPr>
            <w:tcW w:w="1790" w:type="dxa"/>
            <w:shd w:val="clear" w:color="000000" w:fill="FFFFFF"/>
            <w:noWrap/>
            <w:hideMark/>
          </w:tcPr>
          <w:p w14:paraId="3696F642"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Håndcykling</w:t>
            </w:r>
          </w:p>
        </w:tc>
        <w:tc>
          <w:tcPr>
            <w:tcW w:w="2909" w:type="dxa"/>
            <w:shd w:val="clear" w:color="000000" w:fill="FFFFFF"/>
            <w:noWrap/>
            <w:hideMark/>
          </w:tcPr>
          <w:p w14:paraId="58721778"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2BFB3A1A"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WH3</w:t>
            </w:r>
          </w:p>
        </w:tc>
        <w:tc>
          <w:tcPr>
            <w:tcW w:w="2909" w:type="dxa"/>
            <w:shd w:val="clear" w:color="000000" w:fill="FFFFFF"/>
            <w:noWrap/>
            <w:hideMark/>
          </w:tcPr>
          <w:p w14:paraId="5FF0B350"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Camilla Aunsholm Madsen</w:t>
            </w:r>
          </w:p>
        </w:tc>
        <w:tc>
          <w:tcPr>
            <w:tcW w:w="2909" w:type="dxa"/>
            <w:shd w:val="clear" w:color="000000" w:fill="FFFFFF"/>
            <w:noWrap/>
            <w:hideMark/>
          </w:tcPr>
          <w:p w14:paraId="301BE2EC"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Dansk Håndcykel klub</w:t>
            </w:r>
          </w:p>
        </w:tc>
      </w:tr>
      <w:tr w:rsidR="004B45B8" w:rsidRPr="004B45B8" w14:paraId="7D4DEC33" w14:textId="77777777" w:rsidTr="00422747">
        <w:trPr>
          <w:trHeight w:val="315"/>
        </w:trPr>
        <w:tc>
          <w:tcPr>
            <w:tcW w:w="1790" w:type="dxa"/>
            <w:shd w:val="clear" w:color="000000" w:fill="FFFFFF"/>
            <w:noWrap/>
            <w:hideMark/>
          </w:tcPr>
          <w:p w14:paraId="1D5008EC"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Håndcykling</w:t>
            </w:r>
          </w:p>
        </w:tc>
        <w:tc>
          <w:tcPr>
            <w:tcW w:w="2909" w:type="dxa"/>
            <w:shd w:val="clear" w:color="000000" w:fill="FFFFFF"/>
            <w:noWrap/>
            <w:hideMark/>
          </w:tcPr>
          <w:p w14:paraId="227306B3"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31D4C703"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Wh4</w:t>
            </w:r>
          </w:p>
        </w:tc>
        <w:tc>
          <w:tcPr>
            <w:tcW w:w="2909" w:type="dxa"/>
            <w:shd w:val="clear" w:color="000000" w:fill="FFFFFF"/>
            <w:noWrap/>
            <w:hideMark/>
          </w:tcPr>
          <w:p w14:paraId="4AE38A97"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Aase Kvolbæk</w:t>
            </w:r>
          </w:p>
        </w:tc>
        <w:tc>
          <w:tcPr>
            <w:tcW w:w="2909" w:type="dxa"/>
            <w:shd w:val="clear" w:color="000000" w:fill="FFFFFF"/>
            <w:noWrap/>
            <w:hideMark/>
          </w:tcPr>
          <w:p w14:paraId="1648AE28"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Dansk Håndcykel klub</w:t>
            </w:r>
          </w:p>
        </w:tc>
      </w:tr>
      <w:tr w:rsidR="004B45B8" w:rsidRPr="004B45B8" w14:paraId="2C52DB9C" w14:textId="77777777" w:rsidTr="00422747">
        <w:trPr>
          <w:trHeight w:val="315"/>
        </w:trPr>
        <w:tc>
          <w:tcPr>
            <w:tcW w:w="1790" w:type="dxa"/>
            <w:shd w:val="clear" w:color="000000" w:fill="FFFFFF"/>
            <w:noWrap/>
            <w:hideMark/>
          </w:tcPr>
          <w:p w14:paraId="316B5F28"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Håndcykling</w:t>
            </w:r>
          </w:p>
        </w:tc>
        <w:tc>
          <w:tcPr>
            <w:tcW w:w="2909" w:type="dxa"/>
            <w:shd w:val="clear" w:color="000000" w:fill="FFFFFF"/>
            <w:noWrap/>
            <w:hideMark/>
          </w:tcPr>
          <w:p w14:paraId="7F2E5A78"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30519EBD"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MH1</w:t>
            </w:r>
          </w:p>
        </w:tc>
        <w:tc>
          <w:tcPr>
            <w:tcW w:w="2909" w:type="dxa"/>
            <w:shd w:val="clear" w:color="000000" w:fill="FFFFFF"/>
            <w:noWrap/>
            <w:hideMark/>
          </w:tcPr>
          <w:p w14:paraId="464376ED"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Lars Sørensen</w:t>
            </w:r>
          </w:p>
        </w:tc>
        <w:tc>
          <w:tcPr>
            <w:tcW w:w="2909" w:type="dxa"/>
            <w:shd w:val="clear" w:color="000000" w:fill="FFFFFF"/>
            <w:noWrap/>
            <w:hideMark/>
          </w:tcPr>
          <w:p w14:paraId="253639C4"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Dansk Håndcykel klub</w:t>
            </w:r>
          </w:p>
        </w:tc>
      </w:tr>
      <w:tr w:rsidR="004B45B8" w:rsidRPr="004B45B8" w14:paraId="498C8DC2" w14:textId="77777777" w:rsidTr="00422747">
        <w:trPr>
          <w:trHeight w:val="315"/>
        </w:trPr>
        <w:tc>
          <w:tcPr>
            <w:tcW w:w="1790" w:type="dxa"/>
            <w:shd w:val="clear" w:color="000000" w:fill="FFFFFF"/>
            <w:noWrap/>
            <w:hideMark/>
          </w:tcPr>
          <w:p w14:paraId="01BFCD7C"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Håndcykling</w:t>
            </w:r>
          </w:p>
        </w:tc>
        <w:tc>
          <w:tcPr>
            <w:tcW w:w="2909" w:type="dxa"/>
            <w:shd w:val="clear" w:color="000000" w:fill="FFFFFF"/>
            <w:noWrap/>
            <w:hideMark/>
          </w:tcPr>
          <w:p w14:paraId="363AD169"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098067F1"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MH2</w:t>
            </w:r>
          </w:p>
        </w:tc>
        <w:tc>
          <w:tcPr>
            <w:tcW w:w="2909" w:type="dxa"/>
            <w:shd w:val="clear" w:color="000000" w:fill="FFFFFF"/>
            <w:noWrap/>
            <w:hideMark/>
          </w:tcPr>
          <w:p w14:paraId="1E2034E9"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Jens Søndergaard</w:t>
            </w:r>
          </w:p>
        </w:tc>
        <w:tc>
          <w:tcPr>
            <w:tcW w:w="2909" w:type="dxa"/>
            <w:shd w:val="clear" w:color="000000" w:fill="FFFFFF"/>
            <w:noWrap/>
            <w:hideMark/>
          </w:tcPr>
          <w:p w14:paraId="549A9680"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Dansk Håndcykel klub</w:t>
            </w:r>
          </w:p>
        </w:tc>
      </w:tr>
      <w:tr w:rsidR="004B45B8" w:rsidRPr="004B45B8" w14:paraId="3FEC2609" w14:textId="77777777" w:rsidTr="00422747">
        <w:trPr>
          <w:trHeight w:val="315"/>
        </w:trPr>
        <w:tc>
          <w:tcPr>
            <w:tcW w:w="1790" w:type="dxa"/>
            <w:shd w:val="clear" w:color="000000" w:fill="FFFFFF"/>
            <w:noWrap/>
            <w:hideMark/>
          </w:tcPr>
          <w:p w14:paraId="30271C7A"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Håndcykling</w:t>
            </w:r>
          </w:p>
        </w:tc>
        <w:tc>
          <w:tcPr>
            <w:tcW w:w="2909" w:type="dxa"/>
            <w:shd w:val="clear" w:color="000000" w:fill="FFFFFF"/>
            <w:noWrap/>
            <w:hideMark/>
          </w:tcPr>
          <w:p w14:paraId="677C355B"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2317D760"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MH3</w:t>
            </w:r>
          </w:p>
        </w:tc>
        <w:tc>
          <w:tcPr>
            <w:tcW w:w="2909" w:type="dxa"/>
            <w:shd w:val="clear" w:color="000000" w:fill="FFFFFF"/>
            <w:noWrap/>
            <w:hideMark/>
          </w:tcPr>
          <w:p w14:paraId="64AE4641"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Michael Jensen</w:t>
            </w:r>
          </w:p>
        </w:tc>
        <w:tc>
          <w:tcPr>
            <w:tcW w:w="2909" w:type="dxa"/>
            <w:shd w:val="clear" w:color="000000" w:fill="FFFFFF"/>
            <w:noWrap/>
            <w:hideMark/>
          </w:tcPr>
          <w:p w14:paraId="0CCA174A"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Dansk Håndcykel klub</w:t>
            </w:r>
          </w:p>
        </w:tc>
      </w:tr>
      <w:tr w:rsidR="004B45B8" w:rsidRPr="004B45B8" w14:paraId="54C42F9E" w14:textId="77777777" w:rsidTr="00422747">
        <w:trPr>
          <w:trHeight w:val="315"/>
        </w:trPr>
        <w:tc>
          <w:tcPr>
            <w:tcW w:w="1790" w:type="dxa"/>
            <w:shd w:val="clear" w:color="000000" w:fill="FFFFFF"/>
            <w:noWrap/>
            <w:hideMark/>
          </w:tcPr>
          <w:p w14:paraId="617BEAEE"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Håndcykling</w:t>
            </w:r>
          </w:p>
        </w:tc>
        <w:tc>
          <w:tcPr>
            <w:tcW w:w="2909" w:type="dxa"/>
            <w:shd w:val="clear" w:color="000000" w:fill="FFFFFF"/>
            <w:noWrap/>
            <w:hideMark/>
          </w:tcPr>
          <w:p w14:paraId="69F0871F"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4B7CA839"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MH4</w:t>
            </w:r>
          </w:p>
        </w:tc>
        <w:tc>
          <w:tcPr>
            <w:tcW w:w="2909" w:type="dxa"/>
            <w:shd w:val="clear" w:color="000000" w:fill="FFFFFF"/>
            <w:noWrap/>
            <w:hideMark/>
          </w:tcPr>
          <w:p w14:paraId="084E6522"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Kim K. Christensen</w:t>
            </w:r>
          </w:p>
        </w:tc>
        <w:tc>
          <w:tcPr>
            <w:tcW w:w="2909" w:type="dxa"/>
            <w:shd w:val="clear" w:color="000000" w:fill="FFFFFF"/>
            <w:noWrap/>
            <w:hideMark/>
          </w:tcPr>
          <w:p w14:paraId="428A7556"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Dansk Håndcykel klub</w:t>
            </w:r>
          </w:p>
        </w:tc>
      </w:tr>
      <w:tr w:rsidR="004B45B8" w:rsidRPr="004B45B8" w14:paraId="17B80A3B" w14:textId="77777777" w:rsidTr="00422747">
        <w:trPr>
          <w:trHeight w:val="315"/>
        </w:trPr>
        <w:tc>
          <w:tcPr>
            <w:tcW w:w="1790" w:type="dxa"/>
            <w:shd w:val="clear" w:color="000000" w:fill="FFFFFF"/>
            <w:noWrap/>
            <w:hideMark/>
          </w:tcPr>
          <w:p w14:paraId="0563B644"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Håndcykling</w:t>
            </w:r>
          </w:p>
        </w:tc>
        <w:tc>
          <w:tcPr>
            <w:tcW w:w="2909" w:type="dxa"/>
            <w:shd w:val="clear" w:color="000000" w:fill="FFFFFF"/>
            <w:noWrap/>
            <w:hideMark/>
          </w:tcPr>
          <w:p w14:paraId="5D53F776"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794962E0"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MH5</w:t>
            </w:r>
          </w:p>
        </w:tc>
        <w:tc>
          <w:tcPr>
            <w:tcW w:w="2909" w:type="dxa"/>
            <w:shd w:val="clear" w:color="000000" w:fill="FFFFFF"/>
            <w:noWrap/>
            <w:hideMark/>
          </w:tcPr>
          <w:p w14:paraId="0F6312A1"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Allan Schmidt</w:t>
            </w:r>
          </w:p>
        </w:tc>
        <w:tc>
          <w:tcPr>
            <w:tcW w:w="2909" w:type="dxa"/>
            <w:shd w:val="clear" w:color="000000" w:fill="FFFFFF"/>
            <w:noWrap/>
            <w:hideMark/>
          </w:tcPr>
          <w:p w14:paraId="66CE69A7"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Dansk Håndcykel klub</w:t>
            </w:r>
          </w:p>
        </w:tc>
      </w:tr>
      <w:tr w:rsidR="004B45B8" w:rsidRPr="004B45B8" w14:paraId="3FEA92AD" w14:textId="77777777" w:rsidTr="00422747">
        <w:trPr>
          <w:trHeight w:val="315"/>
        </w:trPr>
        <w:tc>
          <w:tcPr>
            <w:tcW w:w="1790" w:type="dxa"/>
            <w:shd w:val="clear" w:color="000000" w:fill="FFFFFF"/>
            <w:noWrap/>
            <w:hideMark/>
          </w:tcPr>
          <w:p w14:paraId="0A6D35C1"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1AB3E90F"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0300A3EB"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4A9D1C14"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084AFD78"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r>
      <w:tr w:rsidR="004B45B8" w:rsidRPr="004B45B8" w14:paraId="4440EF2E" w14:textId="77777777" w:rsidTr="00422747">
        <w:trPr>
          <w:trHeight w:val="315"/>
        </w:trPr>
        <w:tc>
          <w:tcPr>
            <w:tcW w:w="1790" w:type="dxa"/>
            <w:shd w:val="clear" w:color="000000" w:fill="FFFFFF"/>
            <w:noWrap/>
            <w:hideMark/>
          </w:tcPr>
          <w:p w14:paraId="2509C586"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Kørestolsbasket</w:t>
            </w:r>
          </w:p>
        </w:tc>
        <w:tc>
          <w:tcPr>
            <w:tcW w:w="2909" w:type="dxa"/>
            <w:shd w:val="clear" w:color="000000" w:fill="FFFFFF"/>
            <w:noWrap/>
            <w:hideMark/>
          </w:tcPr>
          <w:p w14:paraId="02EB74E2"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1DEFB55B"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100D20D5"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Viborg Dunker`s</w:t>
            </w:r>
          </w:p>
        </w:tc>
        <w:tc>
          <w:tcPr>
            <w:tcW w:w="2909" w:type="dxa"/>
            <w:shd w:val="clear" w:color="000000" w:fill="FFFFFF"/>
            <w:noWrap/>
            <w:hideMark/>
          </w:tcPr>
          <w:p w14:paraId="62B13B68"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LAVIA Viborg</w:t>
            </w:r>
          </w:p>
        </w:tc>
      </w:tr>
      <w:tr w:rsidR="004B45B8" w:rsidRPr="004B45B8" w14:paraId="288ED7E9" w14:textId="77777777" w:rsidTr="00422747">
        <w:trPr>
          <w:trHeight w:val="315"/>
        </w:trPr>
        <w:tc>
          <w:tcPr>
            <w:tcW w:w="1790" w:type="dxa"/>
            <w:shd w:val="clear" w:color="000000" w:fill="FFFFFF"/>
            <w:noWrap/>
            <w:hideMark/>
          </w:tcPr>
          <w:p w14:paraId="0A248EDB"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3789248D"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234C0985"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3715F40E"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60409487"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r>
      <w:tr w:rsidR="004B45B8" w:rsidRPr="004B45B8" w14:paraId="375A144F" w14:textId="77777777" w:rsidTr="00422747">
        <w:trPr>
          <w:trHeight w:val="315"/>
        </w:trPr>
        <w:tc>
          <w:tcPr>
            <w:tcW w:w="1790" w:type="dxa"/>
            <w:shd w:val="clear" w:color="000000" w:fill="FFFFFF"/>
            <w:noWrap/>
            <w:vAlign w:val="bottom"/>
            <w:hideMark/>
          </w:tcPr>
          <w:p w14:paraId="0AFDC975"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Kørestolsfodbold</w:t>
            </w:r>
          </w:p>
        </w:tc>
        <w:tc>
          <w:tcPr>
            <w:tcW w:w="2909" w:type="dxa"/>
            <w:shd w:val="clear" w:color="000000" w:fill="FFFFFF"/>
            <w:noWrap/>
            <w:hideMark/>
          </w:tcPr>
          <w:p w14:paraId="45264FBE"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69CDF560"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vAlign w:val="bottom"/>
            <w:hideMark/>
          </w:tcPr>
          <w:p w14:paraId="1D4B5D69"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Rollingdevils 1</w:t>
            </w:r>
          </w:p>
        </w:tc>
        <w:tc>
          <w:tcPr>
            <w:tcW w:w="2909" w:type="dxa"/>
            <w:shd w:val="clear" w:color="000000" w:fill="FFFFFF"/>
            <w:noWrap/>
            <w:hideMark/>
          </w:tcPr>
          <w:p w14:paraId="6F4B5072"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LAVIA Aarhus</w:t>
            </w:r>
          </w:p>
        </w:tc>
      </w:tr>
      <w:tr w:rsidR="004B45B8" w:rsidRPr="004B45B8" w14:paraId="23D41AE3" w14:textId="77777777" w:rsidTr="00422747">
        <w:trPr>
          <w:trHeight w:val="315"/>
        </w:trPr>
        <w:tc>
          <w:tcPr>
            <w:tcW w:w="1790" w:type="dxa"/>
            <w:shd w:val="clear" w:color="000000" w:fill="FFFFFF"/>
            <w:noWrap/>
            <w:vAlign w:val="bottom"/>
            <w:hideMark/>
          </w:tcPr>
          <w:p w14:paraId="15C9EDF3"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7EBA2F2F"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47B108D9"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vAlign w:val="bottom"/>
            <w:hideMark/>
          </w:tcPr>
          <w:p w14:paraId="6DAD4086"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2A9150C3"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r>
      <w:tr w:rsidR="004B45B8" w:rsidRPr="004B45B8" w14:paraId="33AFBB2D" w14:textId="77777777" w:rsidTr="00422747">
        <w:trPr>
          <w:trHeight w:val="315"/>
        </w:trPr>
        <w:tc>
          <w:tcPr>
            <w:tcW w:w="1790" w:type="dxa"/>
            <w:shd w:val="clear" w:color="000000" w:fill="FFFFFF"/>
            <w:noWrap/>
            <w:hideMark/>
          </w:tcPr>
          <w:p w14:paraId="1B184C56"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Kørestolsrugby</w:t>
            </w:r>
          </w:p>
        </w:tc>
        <w:tc>
          <w:tcPr>
            <w:tcW w:w="2909" w:type="dxa"/>
            <w:shd w:val="clear" w:color="000000" w:fill="FFFFFF"/>
            <w:noWrap/>
            <w:hideMark/>
          </w:tcPr>
          <w:p w14:paraId="0E3538DE"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2AD343EA"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05E12261"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Falcons</w:t>
            </w:r>
          </w:p>
        </w:tc>
        <w:tc>
          <w:tcPr>
            <w:tcW w:w="2909" w:type="dxa"/>
            <w:shd w:val="clear" w:color="000000" w:fill="FFFFFF"/>
            <w:noWrap/>
            <w:hideMark/>
          </w:tcPr>
          <w:p w14:paraId="28F0A9D3"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Frederiksberg Handicap Idræt</w:t>
            </w:r>
          </w:p>
        </w:tc>
      </w:tr>
      <w:tr w:rsidR="004B45B8" w:rsidRPr="004B45B8" w14:paraId="66989316" w14:textId="77777777" w:rsidTr="00422747">
        <w:trPr>
          <w:trHeight w:val="315"/>
        </w:trPr>
        <w:tc>
          <w:tcPr>
            <w:tcW w:w="1790" w:type="dxa"/>
            <w:shd w:val="clear" w:color="000000" w:fill="FFFFFF"/>
            <w:noWrap/>
            <w:hideMark/>
          </w:tcPr>
          <w:p w14:paraId="77AC77AC"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2E7808E2"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4DF98245"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7807656F"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4ECB4165"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r>
      <w:tr w:rsidR="004B45B8" w:rsidRPr="004B45B8" w14:paraId="7827F93E" w14:textId="77777777" w:rsidTr="00422747">
        <w:trPr>
          <w:trHeight w:val="315"/>
        </w:trPr>
        <w:tc>
          <w:tcPr>
            <w:tcW w:w="1790" w:type="dxa"/>
            <w:shd w:val="clear" w:color="000000" w:fill="FFFFFF"/>
            <w:noWrap/>
            <w:hideMark/>
          </w:tcPr>
          <w:p w14:paraId="064F9334"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Kørestols Tennis</w:t>
            </w:r>
          </w:p>
        </w:tc>
        <w:tc>
          <w:tcPr>
            <w:tcW w:w="2909" w:type="dxa"/>
            <w:shd w:val="clear" w:color="000000" w:fill="FFFFFF"/>
            <w:noWrap/>
            <w:hideMark/>
          </w:tcPr>
          <w:p w14:paraId="35CEEE0F"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Danmarksmester</w:t>
            </w:r>
          </w:p>
        </w:tc>
        <w:tc>
          <w:tcPr>
            <w:tcW w:w="2909" w:type="dxa"/>
            <w:shd w:val="clear" w:color="000000" w:fill="FFFFFF"/>
            <w:noWrap/>
            <w:hideMark/>
          </w:tcPr>
          <w:p w14:paraId="5E8F89D1"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Herresingle</w:t>
            </w:r>
          </w:p>
        </w:tc>
        <w:tc>
          <w:tcPr>
            <w:tcW w:w="2909" w:type="dxa"/>
            <w:shd w:val="clear" w:color="000000" w:fill="FFFFFF"/>
            <w:noWrap/>
            <w:hideMark/>
          </w:tcPr>
          <w:p w14:paraId="43A704FF"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Christoffer Holme</w:t>
            </w:r>
          </w:p>
        </w:tc>
        <w:tc>
          <w:tcPr>
            <w:tcW w:w="2909" w:type="dxa"/>
            <w:shd w:val="clear" w:color="000000" w:fill="FFFFFF"/>
            <w:noWrap/>
            <w:hideMark/>
          </w:tcPr>
          <w:p w14:paraId="79777DF4"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Odense Tennis Club</w:t>
            </w:r>
          </w:p>
        </w:tc>
      </w:tr>
      <w:tr w:rsidR="004B45B8" w:rsidRPr="004B45B8" w14:paraId="46530761" w14:textId="77777777" w:rsidTr="00422747">
        <w:trPr>
          <w:trHeight w:val="315"/>
        </w:trPr>
        <w:tc>
          <w:tcPr>
            <w:tcW w:w="1790" w:type="dxa"/>
            <w:shd w:val="clear" w:color="000000" w:fill="FFFFFF"/>
            <w:noWrap/>
            <w:hideMark/>
          </w:tcPr>
          <w:p w14:paraId="3091A640"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Kørestols Tennis</w:t>
            </w:r>
          </w:p>
        </w:tc>
        <w:tc>
          <w:tcPr>
            <w:tcW w:w="2909" w:type="dxa"/>
            <w:shd w:val="clear" w:color="000000" w:fill="FFFFFF"/>
            <w:noWrap/>
            <w:hideMark/>
          </w:tcPr>
          <w:p w14:paraId="5EA3C049"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Danmarksmester</w:t>
            </w:r>
          </w:p>
        </w:tc>
        <w:tc>
          <w:tcPr>
            <w:tcW w:w="2909" w:type="dxa"/>
            <w:shd w:val="clear" w:color="000000" w:fill="FFFFFF"/>
            <w:noWrap/>
            <w:hideMark/>
          </w:tcPr>
          <w:p w14:paraId="4B14A4F5"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Damesingle</w:t>
            </w:r>
          </w:p>
        </w:tc>
        <w:tc>
          <w:tcPr>
            <w:tcW w:w="2909" w:type="dxa"/>
            <w:shd w:val="clear" w:color="000000" w:fill="FFFFFF"/>
            <w:noWrap/>
            <w:hideMark/>
          </w:tcPr>
          <w:p w14:paraId="72092F2E"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Louise Willerslev-Olsen</w:t>
            </w:r>
          </w:p>
        </w:tc>
        <w:tc>
          <w:tcPr>
            <w:tcW w:w="2909" w:type="dxa"/>
            <w:shd w:val="clear" w:color="000000" w:fill="FFFFFF"/>
            <w:noWrap/>
            <w:hideMark/>
          </w:tcPr>
          <w:p w14:paraId="6563F24B"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KB</w:t>
            </w:r>
          </w:p>
        </w:tc>
      </w:tr>
      <w:tr w:rsidR="004B45B8" w:rsidRPr="004B45B8" w14:paraId="79596091" w14:textId="77777777" w:rsidTr="00422747">
        <w:trPr>
          <w:trHeight w:val="315"/>
        </w:trPr>
        <w:tc>
          <w:tcPr>
            <w:tcW w:w="1790" w:type="dxa"/>
            <w:shd w:val="clear" w:color="000000" w:fill="FFFFFF"/>
            <w:noWrap/>
            <w:hideMark/>
          </w:tcPr>
          <w:p w14:paraId="7A4EEFCC"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Kørestols Tennis</w:t>
            </w:r>
          </w:p>
        </w:tc>
        <w:tc>
          <w:tcPr>
            <w:tcW w:w="2909" w:type="dxa"/>
            <w:shd w:val="clear" w:color="000000" w:fill="FFFFFF"/>
            <w:noWrap/>
            <w:hideMark/>
          </w:tcPr>
          <w:p w14:paraId="415263F7"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Danmarksmester</w:t>
            </w:r>
          </w:p>
        </w:tc>
        <w:tc>
          <w:tcPr>
            <w:tcW w:w="2909" w:type="dxa"/>
            <w:shd w:val="clear" w:color="000000" w:fill="FFFFFF"/>
            <w:noWrap/>
            <w:hideMark/>
          </w:tcPr>
          <w:p w14:paraId="10D1C224"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Juniorer</w:t>
            </w:r>
          </w:p>
        </w:tc>
        <w:tc>
          <w:tcPr>
            <w:tcW w:w="2909" w:type="dxa"/>
            <w:shd w:val="clear" w:color="000000" w:fill="FFFFFF"/>
            <w:noWrap/>
            <w:hideMark/>
          </w:tcPr>
          <w:p w14:paraId="5A119686"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Kristoffer Mørk Sørensen</w:t>
            </w:r>
          </w:p>
        </w:tc>
        <w:tc>
          <w:tcPr>
            <w:tcW w:w="2909" w:type="dxa"/>
            <w:shd w:val="clear" w:color="000000" w:fill="FFFFFF"/>
            <w:noWrap/>
            <w:hideMark/>
          </w:tcPr>
          <w:p w14:paraId="6FC87C67"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xml:space="preserve">Birkerød </w:t>
            </w:r>
          </w:p>
        </w:tc>
      </w:tr>
      <w:tr w:rsidR="004B45B8" w:rsidRPr="004B45B8" w14:paraId="358578B2" w14:textId="77777777" w:rsidTr="00422747">
        <w:trPr>
          <w:trHeight w:val="315"/>
        </w:trPr>
        <w:tc>
          <w:tcPr>
            <w:tcW w:w="1790" w:type="dxa"/>
            <w:shd w:val="clear" w:color="000000" w:fill="FFFFFF"/>
            <w:noWrap/>
            <w:hideMark/>
          </w:tcPr>
          <w:p w14:paraId="74DAA344"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02B66D01"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2B80783C"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7A916A77"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37AE51D0"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r>
      <w:tr w:rsidR="004B45B8" w:rsidRPr="004B45B8" w14:paraId="3920F147" w14:textId="77777777" w:rsidTr="00422747">
        <w:trPr>
          <w:trHeight w:val="315"/>
        </w:trPr>
        <w:tc>
          <w:tcPr>
            <w:tcW w:w="1790" w:type="dxa"/>
            <w:shd w:val="clear" w:color="000000" w:fill="FFFFFF"/>
            <w:noWrap/>
            <w:hideMark/>
          </w:tcPr>
          <w:p w14:paraId="5C74203A"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6E05298F"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571840A5"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5874D0C8"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147A7681"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r>
      <w:tr w:rsidR="004B45B8" w:rsidRPr="004B45B8" w14:paraId="08C880F3" w14:textId="77777777" w:rsidTr="00422747">
        <w:trPr>
          <w:trHeight w:val="315"/>
        </w:trPr>
        <w:tc>
          <w:tcPr>
            <w:tcW w:w="1790" w:type="dxa"/>
            <w:shd w:val="clear" w:color="000000" w:fill="FFFFFF"/>
            <w:noWrap/>
            <w:hideMark/>
          </w:tcPr>
          <w:p w14:paraId="3FD51665"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lastRenderedPageBreak/>
              <w:t>Ridning/Paradressur</w:t>
            </w:r>
          </w:p>
        </w:tc>
        <w:tc>
          <w:tcPr>
            <w:tcW w:w="2909" w:type="dxa"/>
            <w:shd w:val="clear" w:color="000000" w:fill="FFFFFF"/>
            <w:noWrap/>
            <w:hideMark/>
          </w:tcPr>
          <w:p w14:paraId="6CC90638"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Danmarksmester</w:t>
            </w:r>
          </w:p>
        </w:tc>
        <w:tc>
          <w:tcPr>
            <w:tcW w:w="2909" w:type="dxa"/>
            <w:shd w:val="clear" w:color="000000" w:fill="FFFFFF"/>
            <w:noWrap/>
            <w:hideMark/>
          </w:tcPr>
          <w:p w14:paraId="770070E6"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Grad 1 (B)</w:t>
            </w:r>
          </w:p>
        </w:tc>
        <w:tc>
          <w:tcPr>
            <w:tcW w:w="2909" w:type="dxa"/>
            <w:shd w:val="clear" w:color="000000" w:fill="FFFFFF"/>
            <w:noWrap/>
            <w:hideMark/>
          </w:tcPr>
          <w:p w14:paraId="66F830BF"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xml:space="preserve">Stinna Tange Kaastrup </w:t>
            </w:r>
          </w:p>
        </w:tc>
        <w:tc>
          <w:tcPr>
            <w:tcW w:w="2909" w:type="dxa"/>
            <w:shd w:val="clear" w:color="000000" w:fill="FFFFFF"/>
            <w:noWrap/>
            <w:hideMark/>
          </w:tcPr>
          <w:p w14:paraId="5A72FFB4"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Thorup Sportsrideklub</w:t>
            </w:r>
          </w:p>
        </w:tc>
      </w:tr>
      <w:tr w:rsidR="004B45B8" w:rsidRPr="004B45B8" w14:paraId="18B4DA19" w14:textId="77777777" w:rsidTr="00422747">
        <w:trPr>
          <w:trHeight w:val="315"/>
        </w:trPr>
        <w:tc>
          <w:tcPr>
            <w:tcW w:w="1790" w:type="dxa"/>
            <w:shd w:val="clear" w:color="000000" w:fill="FFFFFF"/>
            <w:noWrap/>
            <w:hideMark/>
          </w:tcPr>
          <w:p w14:paraId="0F07949D"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Ridning/Paradressur</w:t>
            </w:r>
          </w:p>
        </w:tc>
        <w:tc>
          <w:tcPr>
            <w:tcW w:w="2909" w:type="dxa"/>
            <w:shd w:val="clear" w:color="000000" w:fill="FFFFFF"/>
            <w:noWrap/>
            <w:hideMark/>
          </w:tcPr>
          <w:p w14:paraId="30DD1690"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Danmarksmester</w:t>
            </w:r>
          </w:p>
        </w:tc>
        <w:tc>
          <w:tcPr>
            <w:tcW w:w="2909" w:type="dxa"/>
            <w:shd w:val="clear" w:color="000000" w:fill="FFFFFF"/>
            <w:noWrap/>
            <w:hideMark/>
          </w:tcPr>
          <w:p w14:paraId="2CB76FC0"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Grad 2</w:t>
            </w:r>
          </w:p>
        </w:tc>
        <w:tc>
          <w:tcPr>
            <w:tcW w:w="2909" w:type="dxa"/>
            <w:shd w:val="clear" w:color="000000" w:fill="FFFFFF"/>
            <w:noWrap/>
            <w:hideMark/>
          </w:tcPr>
          <w:p w14:paraId="1446DFA3"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Caroline Cecilie Nielsen</w:t>
            </w:r>
          </w:p>
        </w:tc>
        <w:tc>
          <w:tcPr>
            <w:tcW w:w="2909" w:type="dxa"/>
            <w:shd w:val="clear" w:color="000000" w:fill="FFFFFF"/>
            <w:noWrap/>
            <w:hideMark/>
          </w:tcPr>
          <w:p w14:paraId="7DFE1D3E"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Høsterkøb Rideklub</w:t>
            </w:r>
          </w:p>
        </w:tc>
      </w:tr>
      <w:tr w:rsidR="004B45B8" w:rsidRPr="004B45B8" w14:paraId="0BE7ACD7" w14:textId="77777777" w:rsidTr="00422747">
        <w:trPr>
          <w:trHeight w:val="315"/>
        </w:trPr>
        <w:tc>
          <w:tcPr>
            <w:tcW w:w="1790" w:type="dxa"/>
            <w:shd w:val="clear" w:color="000000" w:fill="FFFFFF"/>
            <w:noWrap/>
            <w:hideMark/>
          </w:tcPr>
          <w:p w14:paraId="6D1FAD3F"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Ridning/Paradressur</w:t>
            </w:r>
          </w:p>
        </w:tc>
        <w:tc>
          <w:tcPr>
            <w:tcW w:w="2909" w:type="dxa"/>
            <w:shd w:val="clear" w:color="000000" w:fill="FFFFFF"/>
            <w:noWrap/>
            <w:hideMark/>
          </w:tcPr>
          <w:p w14:paraId="7346449E"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Danmarksmester</w:t>
            </w:r>
          </w:p>
        </w:tc>
        <w:tc>
          <w:tcPr>
            <w:tcW w:w="2909" w:type="dxa"/>
            <w:shd w:val="clear" w:color="000000" w:fill="FFFFFF"/>
            <w:noWrap/>
            <w:hideMark/>
          </w:tcPr>
          <w:p w14:paraId="69C34F9E"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Grad 3</w:t>
            </w:r>
          </w:p>
        </w:tc>
        <w:tc>
          <w:tcPr>
            <w:tcW w:w="2909" w:type="dxa"/>
            <w:shd w:val="clear" w:color="000000" w:fill="FFFFFF"/>
            <w:noWrap/>
            <w:hideMark/>
          </w:tcPr>
          <w:p w14:paraId="04D241BC"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Tobias Thorning Jørgensen</w:t>
            </w:r>
          </w:p>
        </w:tc>
        <w:tc>
          <w:tcPr>
            <w:tcW w:w="2909" w:type="dxa"/>
            <w:shd w:val="clear" w:color="000000" w:fill="FFFFFF"/>
            <w:noWrap/>
            <w:hideMark/>
          </w:tcPr>
          <w:p w14:paraId="11307AE7"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Hejlsminde Rideklub</w:t>
            </w:r>
          </w:p>
        </w:tc>
      </w:tr>
      <w:tr w:rsidR="004B45B8" w:rsidRPr="004B45B8" w14:paraId="7DE3A091" w14:textId="77777777" w:rsidTr="00422747">
        <w:trPr>
          <w:trHeight w:val="315"/>
        </w:trPr>
        <w:tc>
          <w:tcPr>
            <w:tcW w:w="1790" w:type="dxa"/>
            <w:shd w:val="clear" w:color="000000" w:fill="FFFFFF"/>
            <w:noWrap/>
            <w:hideMark/>
          </w:tcPr>
          <w:p w14:paraId="51DE5B11"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Ridning/Paradressur</w:t>
            </w:r>
          </w:p>
        </w:tc>
        <w:tc>
          <w:tcPr>
            <w:tcW w:w="2909" w:type="dxa"/>
            <w:shd w:val="clear" w:color="000000" w:fill="FFFFFF"/>
            <w:noWrap/>
            <w:hideMark/>
          </w:tcPr>
          <w:p w14:paraId="5A588666"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Danmarksmester</w:t>
            </w:r>
          </w:p>
        </w:tc>
        <w:tc>
          <w:tcPr>
            <w:tcW w:w="2909" w:type="dxa"/>
            <w:shd w:val="clear" w:color="000000" w:fill="FFFFFF"/>
            <w:noWrap/>
            <w:hideMark/>
          </w:tcPr>
          <w:p w14:paraId="1128CE20"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Grad 4</w:t>
            </w:r>
          </w:p>
        </w:tc>
        <w:tc>
          <w:tcPr>
            <w:tcW w:w="2909" w:type="dxa"/>
            <w:shd w:val="clear" w:color="000000" w:fill="FFFFFF"/>
            <w:noWrap/>
            <w:hideMark/>
          </w:tcPr>
          <w:p w14:paraId="657857A5"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xml:space="preserve"> Line Thorning Jørgensen</w:t>
            </w:r>
          </w:p>
        </w:tc>
        <w:tc>
          <w:tcPr>
            <w:tcW w:w="2909" w:type="dxa"/>
            <w:shd w:val="clear" w:color="000000" w:fill="FFFFFF"/>
            <w:noWrap/>
            <w:hideMark/>
          </w:tcPr>
          <w:p w14:paraId="54C753B8"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Hejlsminde Rideklub</w:t>
            </w:r>
          </w:p>
        </w:tc>
      </w:tr>
      <w:tr w:rsidR="004B45B8" w:rsidRPr="004B45B8" w14:paraId="4C286DA4" w14:textId="77777777" w:rsidTr="00422747">
        <w:trPr>
          <w:trHeight w:val="315"/>
        </w:trPr>
        <w:tc>
          <w:tcPr>
            <w:tcW w:w="1790" w:type="dxa"/>
            <w:shd w:val="clear" w:color="000000" w:fill="FFFFFF"/>
            <w:noWrap/>
            <w:hideMark/>
          </w:tcPr>
          <w:p w14:paraId="2093DC01"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636BD99E"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3B8878A3"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7D88D0D0"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04BFC655"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r>
      <w:tr w:rsidR="004B45B8" w:rsidRPr="004B45B8" w14:paraId="063E4EA5" w14:textId="77777777" w:rsidTr="00422747">
        <w:trPr>
          <w:trHeight w:val="315"/>
        </w:trPr>
        <w:tc>
          <w:tcPr>
            <w:tcW w:w="1790" w:type="dxa"/>
            <w:shd w:val="clear" w:color="000000" w:fill="FFFFFF"/>
            <w:noWrap/>
            <w:hideMark/>
          </w:tcPr>
          <w:p w14:paraId="46030059"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Show Down</w:t>
            </w:r>
          </w:p>
        </w:tc>
        <w:tc>
          <w:tcPr>
            <w:tcW w:w="2909" w:type="dxa"/>
            <w:shd w:val="clear" w:color="000000" w:fill="FFFFFF"/>
            <w:noWrap/>
            <w:hideMark/>
          </w:tcPr>
          <w:p w14:paraId="7C313304"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067F14BF"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Dame række</w:t>
            </w:r>
          </w:p>
        </w:tc>
        <w:tc>
          <w:tcPr>
            <w:tcW w:w="2909" w:type="dxa"/>
            <w:shd w:val="clear" w:color="000000" w:fill="FFFFFF"/>
            <w:noWrap/>
            <w:hideMark/>
          </w:tcPr>
          <w:p w14:paraId="544B9344"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Anja Støvring</w:t>
            </w:r>
          </w:p>
        </w:tc>
        <w:tc>
          <w:tcPr>
            <w:tcW w:w="2909" w:type="dxa"/>
            <w:shd w:val="clear" w:color="000000" w:fill="FFFFFF"/>
            <w:noWrap/>
            <w:hideMark/>
          </w:tcPr>
          <w:p w14:paraId="725D7429"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Showdown klubben København</w:t>
            </w:r>
          </w:p>
        </w:tc>
      </w:tr>
      <w:tr w:rsidR="004B45B8" w:rsidRPr="004B45B8" w14:paraId="25B509C4" w14:textId="77777777" w:rsidTr="00422747">
        <w:trPr>
          <w:trHeight w:val="315"/>
        </w:trPr>
        <w:tc>
          <w:tcPr>
            <w:tcW w:w="1790" w:type="dxa"/>
            <w:shd w:val="clear" w:color="000000" w:fill="FFFFFF"/>
            <w:noWrap/>
            <w:hideMark/>
          </w:tcPr>
          <w:p w14:paraId="1F5BCC43"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Show Down</w:t>
            </w:r>
          </w:p>
        </w:tc>
        <w:tc>
          <w:tcPr>
            <w:tcW w:w="2909" w:type="dxa"/>
            <w:shd w:val="clear" w:color="000000" w:fill="FFFFFF"/>
            <w:noWrap/>
            <w:hideMark/>
          </w:tcPr>
          <w:p w14:paraId="1FB7E249"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6C70C9FB"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Herre række</w:t>
            </w:r>
          </w:p>
        </w:tc>
        <w:tc>
          <w:tcPr>
            <w:tcW w:w="2909" w:type="dxa"/>
            <w:shd w:val="clear" w:color="000000" w:fill="FFFFFF"/>
            <w:noWrap/>
            <w:hideMark/>
          </w:tcPr>
          <w:p w14:paraId="3E019C9E"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Brian Winther Knudsen</w:t>
            </w:r>
          </w:p>
        </w:tc>
        <w:tc>
          <w:tcPr>
            <w:tcW w:w="2909" w:type="dxa"/>
            <w:shd w:val="clear" w:color="000000" w:fill="FFFFFF"/>
            <w:hideMark/>
          </w:tcPr>
          <w:p w14:paraId="5EE22BBE"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Lavia Århus</w:t>
            </w:r>
          </w:p>
        </w:tc>
      </w:tr>
      <w:tr w:rsidR="004B45B8" w:rsidRPr="004B45B8" w14:paraId="01AEA81B" w14:textId="77777777" w:rsidTr="00422747">
        <w:trPr>
          <w:trHeight w:val="315"/>
        </w:trPr>
        <w:tc>
          <w:tcPr>
            <w:tcW w:w="1790" w:type="dxa"/>
            <w:shd w:val="clear" w:color="000000" w:fill="FFFFFF"/>
            <w:noWrap/>
            <w:hideMark/>
          </w:tcPr>
          <w:p w14:paraId="2D4473B4"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36178F84"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40E98D99"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5AEA0DD5"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602189C1"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r>
      <w:tr w:rsidR="004B45B8" w:rsidRPr="004B45B8" w14:paraId="42950468" w14:textId="77777777" w:rsidTr="00422747">
        <w:trPr>
          <w:trHeight w:val="315"/>
        </w:trPr>
        <w:tc>
          <w:tcPr>
            <w:tcW w:w="1790" w:type="dxa"/>
            <w:shd w:val="clear" w:color="000000" w:fill="FFFFFF"/>
            <w:noWrap/>
            <w:hideMark/>
          </w:tcPr>
          <w:p w14:paraId="2473B202"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Skydning</w:t>
            </w:r>
          </w:p>
        </w:tc>
        <w:tc>
          <w:tcPr>
            <w:tcW w:w="2909" w:type="dxa"/>
            <w:shd w:val="clear" w:color="000000" w:fill="FFFFFF"/>
            <w:noWrap/>
            <w:hideMark/>
          </w:tcPr>
          <w:p w14:paraId="0580B1ED"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Danmarksmester</w:t>
            </w:r>
          </w:p>
        </w:tc>
        <w:tc>
          <w:tcPr>
            <w:tcW w:w="2909" w:type="dxa"/>
            <w:shd w:val="clear" w:color="000000" w:fill="FFFFFF"/>
            <w:noWrap/>
            <w:hideMark/>
          </w:tcPr>
          <w:p w14:paraId="3536883F"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DM SH1 60 liggende - luft</w:t>
            </w:r>
          </w:p>
        </w:tc>
        <w:tc>
          <w:tcPr>
            <w:tcW w:w="2909" w:type="dxa"/>
            <w:shd w:val="clear" w:color="000000" w:fill="FFFFFF"/>
            <w:noWrap/>
            <w:hideMark/>
          </w:tcPr>
          <w:p w14:paraId="0815A6BE"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Jens Frimann</w:t>
            </w:r>
          </w:p>
        </w:tc>
        <w:tc>
          <w:tcPr>
            <w:tcW w:w="2909" w:type="dxa"/>
            <w:shd w:val="clear" w:color="000000" w:fill="FFFFFF"/>
            <w:noWrap/>
            <w:hideMark/>
          </w:tcPr>
          <w:p w14:paraId="41AA6FEF"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Næstved</w:t>
            </w:r>
          </w:p>
        </w:tc>
      </w:tr>
      <w:tr w:rsidR="004B45B8" w:rsidRPr="004B45B8" w14:paraId="1DA44F88" w14:textId="77777777" w:rsidTr="00422747">
        <w:trPr>
          <w:trHeight w:val="315"/>
        </w:trPr>
        <w:tc>
          <w:tcPr>
            <w:tcW w:w="1790" w:type="dxa"/>
            <w:shd w:val="clear" w:color="000000" w:fill="FFFFFF"/>
            <w:noWrap/>
            <w:hideMark/>
          </w:tcPr>
          <w:p w14:paraId="69D6E8CA"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Skydning</w:t>
            </w:r>
          </w:p>
        </w:tc>
        <w:tc>
          <w:tcPr>
            <w:tcW w:w="2909" w:type="dxa"/>
            <w:shd w:val="clear" w:color="000000" w:fill="FFFFFF"/>
            <w:noWrap/>
            <w:hideMark/>
          </w:tcPr>
          <w:p w14:paraId="74AD7382"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Danmarksmester</w:t>
            </w:r>
          </w:p>
        </w:tc>
        <w:tc>
          <w:tcPr>
            <w:tcW w:w="2909" w:type="dxa"/>
            <w:shd w:val="clear" w:color="000000" w:fill="FFFFFF"/>
            <w:noWrap/>
            <w:hideMark/>
          </w:tcPr>
          <w:p w14:paraId="3D35322C"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DM SH2 60 liggende - luft</w:t>
            </w:r>
          </w:p>
        </w:tc>
        <w:tc>
          <w:tcPr>
            <w:tcW w:w="2909" w:type="dxa"/>
            <w:shd w:val="clear" w:color="000000" w:fill="FFFFFF"/>
            <w:noWrap/>
            <w:hideMark/>
          </w:tcPr>
          <w:p w14:paraId="3CD283D9"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Johnny Andersen</w:t>
            </w:r>
          </w:p>
        </w:tc>
        <w:tc>
          <w:tcPr>
            <w:tcW w:w="2909" w:type="dxa"/>
            <w:shd w:val="clear" w:color="000000" w:fill="FFFFFF"/>
            <w:noWrap/>
            <w:hideMark/>
          </w:tcPr>
          <w:p w14:paraId="7318E8B5"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Næstved</w:t>
            </w:r>
          </w:p>
        </w:tc>
      </w:tr>
      <w:tr w:rsidR="004B45B8" w:rsidRPr="004B45B8" w14:paraId="6F9ACFCC" w14:textId="77777777" w:rsidTr="00422747">
        <w:trPr>
          <w:trHeight w:val="315"/>
        </w:trPr>
        <w:tc>
          <w:tcPr>
            <w:tcW w:w="1790" w:type="dxa"/>
            <w:shd w:val="clear" w:color="000000" w:fill="FFFFFF"/>
            <w:noWrap/>
            <w:hideMark/>
          </w:tcPr>
          <w:p w14:paraId="438BDDE9"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Skydning</w:t>
            </w:r>
          </w:p>
        </w:tc>
        <w:tc>
          <w:tcPr>
            <w:tcW w:w="2909" w:type="dxa"/>
            <w:shd w:val="clear" w:color="000000" w:fill="FFFFFF"/>
            <w:noWrap/>
            <w:hideMark/>
          </w:tcPr>
          <w:p w14:paraId="67CD14C0"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Danmarksmester</w:t>
            </w:r>
          </w:p>
        </w:tc>
        <w:tc>
          <w:tcPr>
            <w:tcW w:w="2909" w:type="dxa"/>
            <w:shd w:val="clear" w:color="000000" w:fill="FFFFFF"/>
            <w:noWrap/>
            <w:hideMark/>
          </w:tcPr>
          <w:p w14:paraId="41A1F32D"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DM SH3 60 liggende - luft</w:t>
            </w:r>
          </w:p>
        </w:tc>
        <w:tc>
          <w:tcPr>
            <w:tcW w:w="2909" w:type="dxa"/>
            <w:shd w:val="clear" w:color="000000" w:fill="FFFFFF"/>
            <w:noWrap/>
            <w:hideMark/>
          </w:tcPr>
          <w:p w14:paraId="7CFACEA0"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Lene Christiansen</w:t>
            </w:r>
          </w:p>
        </w:tc>
        <w:tc>
          <w:tcPr>
            <w:tcW w:w="2909" w:type="dxa"/>
            <w:shd w:val="clear" w:color="000000" w:fill="FFFFFF"/>
            <w:noWrap/>
            <w:hideMark/>
          </w:tcPr>
          <w:p w14:paraId="3CD5C2B1"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Haslev HI</w:t>
            </w:r>
          </w:p>
        </w:tc>
      </w:tr>
      <w:tr w:rsidR="004B45B8" w:rsidRPr="004B45B8" w14:paraId="0EB40073" w14:textId="77777777" w:rsidTr="00422747">
        <w:trPr>
          <w:trHeight w:val="315"/>
        </w:trPr>
        <w:tc>
          <w:tcPr>
            <w:tcW w:w="1790" w:type="dxa"/>
            <w:shd w:val="clear" w:color="000000" w:fill="FFFFFF"/>
            <w:noWrap/>
            <w:hideMark/>
          </w:tcPr>
          <w:p w14:paraId="2122BA99"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Skydning</w:t>
            </w:r>
          </w:p>
        </w:tc>
        <w:tc>
          <w:tcPr>
            <w:tcW w:w="2909" w:type="dxa"/>
            <w:shd w:val="clear" w:color="000000" w:fill="FFFFFF"/>
            <w:noWrap/>
            <w:hideMark/>
          </w:tcPr>
          <w:p w14:paraId="4C5D523A"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33286253"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FM SH1 60 stående - luft</w:t>
            </w:r>
          </w:p>
        </w:tc>
        <w:tc>
          <w:tcPr>
            <w:tcW w:w="2909" w:type="dxa"/>
            <w:shd w:val="clear" w:color="000000" w:fill="FFFFFF"/>
            <w:noWrap/>
            <w:hideMark/>
          </w:tcPr>
          <w:p w14:paraId="2F50C92B"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Jens Frimann</w:t>
            </w:r>
          </w:p>
        </w:tc>
        <w:tc>
          <w:tcPr>
            <w:tcW w:w="2909" w:type="dxa"/>
            <w:shd w:val="clear" w:color="000000" w:fill="FFFFFF"/>
            <w:noWrap/>
            <w:hideMark/>
          </w:tcPr>
          <w:p w14:paraId="4942473E"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Næstved</w:t>
            </w:r>
          </w:p>
        </w:tc>
      </w:tr>
      <w:tr w:rsidR="004B45B8" w:rsidRPr="004B45B8" w14:paraId="63AD1B8B" w14:textId="77777777" w:rsidTr="00422747">
        <w:trPr>
          <w:trHeight w:val="315"/>
        </w:trPr>
        <w:tc>
          <w:tcPr>
            <w:tcW w:w="1790" w:type="dxa"/>
            <w:shd w:val="clear" w:color="000000" w:fill="FFFFFF"/>
            <w:noWrap/>
            <w:hideMark/>
          </w:tcPr>
          <w:p w14:paraId="2A81F6F9"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Skydning</w:t>
            </w:r>
          </w:p>
        </w:tc>
        <w:tc>
          <w:tcPr>
            <w:tcW w:w="2909" w:type="dxa"/>
            <w:shd w:val="clear" w:color="000000" w:fill="FFFFFF"/>
            <w:noWrap/>
            <w:hideMark/>
          </w:tcPr>
          <w:p w14:paraId="56EC74F7"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484FFEA6"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FM SH2 60 stående - luft</w:t>
            </w:r>
          </w:p>
        </w:tc>
        <w:tc>
          <w:tcPr>
            <w:tcW w:w="2909" w:type="dxa"/>
            <w:shd w:val="clear" w:color="000000" w:fill="FFFFFF"/>
            <w:noWrap/>
            <w:hideMark/>
          </w:tcPr>
          <w:p w14:paraId="3FE8F4C1"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Johnny Andersen</w:t>
            </w:r>
          </w:p>
        </w:tc>
        <w:tc>
          <w:tcPr>
            <w:tcW w:w="2909" w:type="dxa"/>
            <w:shd w:val="clear" w:color="000000" w:fill="FFFFFF"/>
            <w:noWrap/>
            <w:hideMark/>
          </w:tcPr>
          <w:p w14:paraId="670270C5"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Næstved</w:t>
            </w:r>
          </w:p>
        </w:tc>
      </w:tr>
      <w:tr w:rsidR="004B45B8" w:rsidRPr="004B45B8" w14:paraId="06D89EDC" w14:textId="77777777" w:rsidTr="00422747">
        <w:trPr>
          <w:trHeight w:val="315"/>
        </w:trPr>
        <w:tc>
          <w:tcPr>
            <w:tcW w:w="1790" w:type="dxa"/>
            <w:shd w:val="clear" w:color="000000" w:fill="FFFFFF"/>
            <w:noWrap/>
            <w:hideMark/>
          </w:tcPr>
          <w:p w14:paraId="03068582"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Skydning</w:t>
            </w:r>
          </w:p>
        </w:tc>
        <w:tc>
          <w:tcPr>
            <w:tcW w:w="2909" w:type="dxa"/>
            <w:shd w:val="clear" w:color="000000" w:fill="FFFFFF"/>
            <w:noWrap/>
            <w:hideMark/>
          </w:tcPr>
          <w:p w14:paraId="2C3C6FD2"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259A897C"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FM SH1 60 skud luftpistol</w:t>
            </w:r>
          </w:p>
        </w:tc>
        <w:tc>
          <w:tcPr>
            <w:tcW w:w="2909" w:type="dxa"/>
            <w:shd w:val="clear" w:color="000000" w:fill="FFFFFF"/>
            <w:noWrap/>
            <w:hideMark/>
          </w:tcPr>
          <w:p w14:paraId="34991B63"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Lone Overbye</w:t>
            </w:r>
          </w:p>
        </w:tc>
        <w:tc>
          <w:tcPr>
            <w:tcW w:w="2909" w:type="dxa"/>
            <w:shd w:val="clear" w:color="000000" w:fill="FFFFFF"/>
            <w:noWrap/>
            <w:hideMark/>
          </w:tcPr>
          <w:p w14:paraId="70BC676C"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DSB/ASF</w:t>
            </w:r>
          </w:p>
        </w:tc>
      </w:tr>
      <w:tr w:rsidR="004B45B8" w:rsidRPr="004B45B8" w14:paraId="2D805600" w14:textId="77777777" w:rsidTr="00422747">
        <w:trPr>
          <w:trHeight w:val="315"/>
        </w:trPr>
        <w:tc>
          <w:tcPr>
            <w:tcW w:w="1790" w:type="dxa"/>
            <w:shd w:val="clear" w:color="000000" w:fill="FFFFFF"/>
            <w:noWrap/>
            <w:hideMark/>
          </w:tcPr>
          <w:p w14:paraId="3F5324E1"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Skydning</w:t>
            </w:r>
          </w:p>
        </w:tc>
        <w:tc>
          <w:tcPr>
            <w:tcW w:w="2909" w:type="dxa"/>
            <w:shd w:val="clear" w:color="000000" w:fill="FFFFFF"/>
            <w:noWrap/>
            <w:hideMark/>
          </w:tcPr>
          <w:p w14:paraId="73BAA619"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5A830F88"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FM junior 40 skud luft</w:t>
            </w:r>
          </w:p>
        </w:tc>
        <w:tc>
          <w:tcPr>
            <w:tcW w:w="2909" w:type="dxa"/>
            <w:shd w:val="clear" w:color="000000" w:fill="FFFFFF"/>
            <w:noWrap/>
            <w:hideMark/>
          </w:tcPr>
          <w:p w14:paraId="70F7B762"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Magnus Jacobsen</w:t>
            </w:r>
          </w:p>
        </w:tc>
        <w:tc>
          <w:tcPr>
            <w:tcW w:w="2909" w:type="dxa"/>
            <w:shd w:val="clear" w:color="000000" w:fill="FFFFFF"/>
            <w:noWrap/>
            <w:hideMark/>
          </w:tcPr>
          <w:p w14:paraId="6A4328C7"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Næstved</w:t>
            </w:r>
          </w:p>
        </w:tc>
      </w:tr>
      <w:tr w:rsidR="004B45B8" w:rsidRPr="004B45B8" w14:paraId="46010561" w14:textId="77777777" w:rsidTr="00422747">
        <w:trPr>
          <w:trHeight w:val="315"/>
        </w:trPr>
        <w:tc>
          <w:tcPr>
            <w:tcW w:w="1790" w:type="dxa"/>
            <w:shd w:val="clear" w:color="000000" w:fill="FFFFFF"/>
            <w:noWrap/>
            <w:hideMark/>
          </w:tcPr>
          <w:p w14:paraId="2F701392"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Skydning</w:t>
            </w:r>
          </w:p>
        </w:tc>
        <w:tc>
          <w:tcPr>
            <w:tcW w:w="2909" w:type="dxa"/>
            <w:shd w:val="clear" w:color="000000" w:fill="FFFFFF"/>
            <w:noWrap/>
            <w:hideMark/>
          </w:tcPr>
          <w:p w14:paraId="79AB8C25"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452C6BEA"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FM junior 40 skud salon</w:t>
            </w:r>
          </w:p>
        </w:tc>
        <w:tc>
          <w:tcPr>
            <w:tcW w:w="2909" w:type="dxa"/>
            <w:shd w:val="clear" w:color="000000" w:fill="FFFFFF"/>
            <w:noWrap/>
            <w:hideMark/>
          </w:tcPr>
          <w:p w14:paraId="5434CF3E"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Denise Mortensen</w:t>
            </w:r>
          </w:p>
        </w:tc>
        <w:tc>
          <w:tcPr>
            <w:tcW w:w="2909" w:type="dxa"/>
            <w:shd w:val="clear" w:color="000000" w:fill="FFFFFF"/>
            <w:noWrap/>
            <w:hideMark/>
          </w:tcPr>
          <w:p w14:paraId="08FF5232"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DSB/ASF</w:t>
            </w:r>
          </w:p>
        </w:tc>
      </w:tr>
      <w:tr w:rsidR="004B45B8" w:rsidRPr="004B45B8" w14:paraId="17AB4320" w14:textId="77777777" w:rsidTr="00422747">
        <w:trPr>
          <w:trHeight w:val="315"/>
        </w:trPr>
        <w:tc>
          <w:tcPr>
            <w:tcW w:w="1790" w:type="dxa"/>
            <w:shd w:val="clear" w:color="000000" w:fill="FFFFFF"/>
            <w:noWrap/>
            <w:hideMark/>
          </w:tcPr>
          <w:p w14:paraId="30384370"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Skydning</w:t>
            </w:r>
          </w:p>
        </w:tc>
        <w:tc>
          <w:tcPr>
            <w:tcW w:w="2909" w:type="dxa"/>
            <w:shd w:val="clear" w:color="000000" w:fill="FFFFFF"/>
            <w:noWrap/>
            <w:hideMark/>
          </w:tcPr>
          <w:p w14:paraId="797FFA6C"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3DB7002A"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LTM luft 40 skud kl. 1</w:t>
            </w:r>
          </w:p>
        </w:tc>
        <w:tc>
          <w:tcPr>
            <w:tcW w:w="2909" w:type="dxa"/>
            <w:shd w:val="clear" w:color="000000" w:fill="FFFFFF"/>
            <w:noWrap/>
            <w:hideMark/>
          </w:tcPr>
          <w:p w14:paraId="308E19B6"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Camilla Nielsen</w:t>
            </w:r>
          </w:p>
        </w:tc>
        <w:tc>
          <w:tcPr>
            <w:tcW w:w="2909" w:type="dxa"/>
            <w:shd w:val="clear" w:color="000000" w:fill="FFFFFF"/>
            <w:noWrap/>
            <w:hideMark/>
          </w:tcPr>
          <w:p w14:paraId="567D1569"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DSB/ASF</w:t>
            </w:r>
          </w:p>
        </w:tc>
      </w:tr>
      <w:tr w:rsidR="004B45B8" w:rsidRPr="004B45B8" w14:paraId="5C45BFE0" w14:textId="77777777" w:rsidTr="00422747">
        <w:trPr>
          <w:trHeight w:val="315"/>
        </w:trPr>
        <w:tc>
          <w:tcPr>
            <w:tcW w:w="1790" w:type="dxa"/>
            <w:shd w:val="clear" w:color="000000" w:fill="FFFFFF"/>
            <w:noWrap/>
            <w:hideMark/>
          </w:tcPr>
          <w:p w14:paraId="203ADE45"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Skydning</w:t>
            </w:r>
          </w:p>
        </w:tc>
        <w:tc>
          <w:tcPr>
            <w:tcW w:w="2909" w:type="dxa"/>
            <w:shd w:val="clear" w:color="000000" w:fill="FFFFFF"/>
            <w:noWrap/>
            <w:hideMark/>
          </w:tcPr>
          <w:p w14:paraId="0D6DC706"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4778EF5F"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LTM luft 40 skud kl. 2</w:t>
            </w:r>
          </w:p>
        </w:tc>
        <w:tc>
          <w:tcPr>
            <w:tcW w:w="2909" w:type="dxa"/>
            <w:shd w:val="clear" w:color="000000" w:fill="FFFFFF"/>
            <w:noWrap/>
            <w:hideMark/>
          </w:tcPr>
          <w:p w14:paraId="0583E037"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Nicolaj Catteral</w:t>
            </w:r>
          </w:p>
        </w:tc>
        <w:tc>
          <w:tcPr>
            <w:tcW w:w="2909" w:type="dxa"/>
            <w:shd w:val="clear" w:color="000000" w:fill="FFFFFF"/>
            <w:noWrap/>
            <w:hideMark/>
          </w:tcPr>
          <w:p w14:paraId="2F3D4325"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Olympia Struer</w:t>
            </w:r>
          </w:p>
        </w:tc>
      </w:tr>
      <w:tr w:rsidR="004B45B8" w:rsidRPr="004B45B8" w14:paraId="203542E5" w14:textId="77777777" w:rsidTr="00422747">
        <w:trPr>
          <w:trHeight w:val="315"/>
        </w:trPr>
        <w:tc>
          <w:tcPr>
            <w:tcW w:w="1790" w:type="dxa"/>
            <w:shd w:val="clear" w:color="000000" w:fill="FFFFFF"/>
            <w:noWrap/>
            <w:hideMark/>
          </w:tcPr>
          <w:p w14:paraId="7ADEE19E"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Skydning</w:t>
            </w:r>
          </w:p>
        </w:tc>
        <w:tc>
          <w:tcPr>
            <w:tcW w:w="2909" w:type="dxa"/>
            <w:shd w:val="clear" w:color="000000" w:fill="FFFFFF"/>
            <w:noWrap/>
            <w:hideMark/>
          </w:tcPr>
          <w:p w14:paraId="53826428"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4C4932D0"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LTM luft 40 skud kl. 3</w:t>
            </w:r>
          </w:p>
        </w:tc>
        <w:tc>
          <w:tcPr>
            <w:tcW w:w="2909" w:type="dxa"/>
            <w:shd w:val="clear" w:color="000000" w:fill="FFFFFF"/>
            <w:noWrap/>
            <w:hideMark/>
          </w:tcPr>
          <w:p w14:paraId="2F2F3F10"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Brian Ottosen</w:t>
            </w:r>
          </w:p>
        </w:tc>
        <w:tc>
          <w:tcPr>
            <w:tcW w:w="2909" w:type="dxa"/>
            <w:shd w:val="clear" w:color="000000" w:fill="FFFFFF"/>
            <w:noWrap/>
            <w:hideMark/>
          </w:tcPr>
          <w:p w14:paraId="42931910"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Kalundborg HIF</w:t>
            </w:r>
          </w:p>
        </w:tc>
      </w:tr>
      <w:tr w:rsidR="004B45B8" w:rsidRPr="004B45B8" w14:paraId="425D17F3" w14:textId="77777777" w:rsidTr="00422747">
        <w:trPr>
          <w:trHeight w:val="315"/>
        </w:trPr>
        <w:tc>
          <w:tcPr>
            <w:tcW w:w="1790" w:type="dxa"/>
            <w:shd w:val="clear" w:color="000000" w:fill="FFFFFF"/>
            <w:noWrap/>
            <w:hideMark/>
          </w:tcPr>
          <w:p w14:paraId="36541AFE"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Skydning</w:t>
            </w:r>
          </w:p>
        </w:tc>
        <w:tc>
          <w:tcPr>
            <w:tcW w:w="2909" w:type="dxa"/>
            <w:shd w:val="clear" w:color="000000" w:fill="FFFFFF"/>
            <w:noWrap/>
            <w:hideMark/>
          </w:tcPr>
          <w:p w14:paraId="539C46E8"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2D591ACF"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LTM elektron 40 skud kl. 1</w:t>
            </w:r>
          </w:p>
        </w:tc>
        <w:tc>
          <w:tcPr>
            <w:tcW w:w="2909" w:type="dxa"/>
            <w:shd w:val="clear" w:color="000000" w:fill="FFFFFF"/>
            <w:noWrap/>
            <w:hideMark/>
          </w:tcPr>
          <w:p w14:paraId="4E663996"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Hayri Tulumco</w:t>
            </w:r>
          </w:p>
        </w:tc>
        <w:tc>
          <w:tcPr>
            <w:tcW w:w="2909" w:type="dxa"/>
            <w:shd w:val="clear" w:color="000000" w:fill="FFFFFF"/>
            <w:noWrap/>
            <w:hideMark/>
          </w:tcPr>
          <w:p w14:paraId="42BC06C9"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Kalundborg HIF</w:t>
            </w:r>
          </w:p>
        </w:tc>
      </w:tr>
      <w:tr w:rsidR="004B45B8" w:rsidRPr="004B45B8" w14:paraId="29A934FF" w14:textId="77777777" w:rsidTr="00422747">
        <w:trPr>
          <w:trHeight w:val="315"/>
        </w:trPr>
        <w:tc>
          <w:tcPr>
            <w:tcW w:w="1790" w:type="dxa"/>
            <w:shd w:val="clear" w:color="000000" w:fill="FFFFFF"/>
            <w:noWrap/>
            <w:hideMark/>
          </w:tcPr>
          <w:p w14:paraId="086C9155"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Skydning</w:t>
            </w:r>
          </w:p>
        </w:tc>
        <w:tc>
          <w:tcPr>
            <w:tcW w:w="2909" w:type="dxa"/>
            <w:shd w:val="clear" w:color="000000" w:fill="FFFFFF"/>
            <w:noWrap/>
            <w:hideMark/>
          </w:tcPr>
          <w:p w14:paraId="48102B5E"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2F5C858C"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LTM elektron 40 skud kl. 2</w:t>
            </w:r>
          </w:p>
        </w:tc>
        <w:tc>
          <w:tcPr>
            <w:tcW w:w="2909" w:type="dxa"/>
            <w:shd w:val="clear" w:color="000000" w:fill="FFFFFF"/>
            <w:noWrap/>
            <w:hideMark/>
          </w:tcPr>
          <w:p w14:paraId="0B7C21E1"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Gulla Jensen</w:t>
            </w:r>
          </w:p>
        </w:tc>
        <w:tc>
          <w:tcPr>
            <w:tcW w:w="2909" w:type="dxa"/>
            <w:shd w:val="clear" w:color="000000" w:fill="FFFFFF"/>
            <w:noWrap/>
            <w:hideMark/>
          </w:tcPr>
          <w:p w14:paraId="342C7C4C"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Næstved Skytteforening</w:t>
            </w:r>
          </w:p>
        </w:tc>
      </w:tr>
      <w:tr w:rsidR="004B45B8" w:rsidRPr="004B45B8" w14:paraId="42ED2433" w14:textId="77777777" w:rsidTr="00422747">
        <w:trPr>
          <w:trHeight w:val="315"/>
        </w:trPr>
        <w:tc>
          <w:tcPr>
            <w:tcW w:w="1790" w:type="dxa"/>
            <w:shd w:val="clear" w:color="000000" w:fill="FFFFFF"/>
            <w:noWrap/>
            <w:hideMark/>
          </w:tcPr>
          <w:p w14:paraId="5B62D5C1"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Skydning</w:t>
            </w:r>
          </w:p>
        </w:tc>
        <w:tc>
          <w:tcPr>
            <w:tcW w:w="2909" w:type="dxa"/>
            <w:shd w:val="clear" w:color="000000" w:fill="FFFFFF"/>
            <w:noWrap/>
            <w:hideMark/>
          </w:tcPr>
          <w:p w14:paraId="79AF3303"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5144FB7E"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LTM elektron 40 skud kl. 3</w:t>
            </w:r>
          </w:p>
        </w:tc>
        <w:tc>
          <w:tcPr>
            <w:tcW w:w="2909" w:type="dxa"/>
            <w:shd w:val="clear" w:color="000000" w:fill="FFFFFF"/>
            <w:noWrap/>
            <w:hideMark/>
          </w:tcPr>
          <w:p w14:paraId="5E70DEEC"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Jens Nielsen</w:t>
            </w:r>
          </w:p>
        </w:tc>
        <w:tc>
          <w:tcPr>
            <w:tcW w:w="2909" w:type="dxa"/>
            <w:shd w:val="clear" w:color="000000" w:fill="FFFFFF"/>
            <w:noWrap/>
            <w:hideMark/>
          </w:tcPr>
          <w:p w14:paraId="2B24EEE2"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Randers Skyttekreds</w:t>
            </w:r>
          </w:p>
        </w:tc>
      </w:tr>
      <w:tr w:rsidR="004B45B8" w:rsidRPr="004B45B8" w14:paraId="308B745B" w14:textId="77777777" w:rsidTr="00422747">
        <w:trPr>
          <w:trHeight w:val="315"/>
        </w:trPr>
        <w:tc>
          <w:tcPr>
            <w:tcW w:w="1790" w:type="dxa"/>
            <w:shd w:val="clear" w:color="000000" w:fill="FFFFFF"/>
            <w:noWrap/>
            <w:hideMark/>
          </w:tcPr>
          <w:p w14:paraId="1E92990A"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Skydning</w:t>
            </w:r>
          </w:p>
        </w:tc>
        <w:tc>
          <w:tcPr>
            <w:tcW w:w="2909" w:type="dxa"/>
            <w:shd w:val="clear" w:color="000000" w:fill="FFFFFF"/>
            <w:noWrap/>
            <w:hideMark/>
          </w:tcPr>
          <w:p w14:paraId="7905C64F"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6D95AEF2"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LTM salon 40 skud kl. 1</w:t>
            </w:r>
          </w:p>
        </w:tc>
        <w:tc>
          <w:tcPr>
            <w:tcW w:w="2909" w:type="dxa"/>
            <w:shd w:val="clear" w:color="000000" w:fill="FFFFFF"/>
            <w:noWrap/>
            <w:hideMark/>
          </w:tcPr>
          <w:p w14:paraId="226569A2"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Nils Teglgaard</w:t>
            </w:r>
          </w:p>
        </w:tc>
        <w:tc>
          <w:tcPr>
            <w:tcW w:w="2909" w:type="dxa"/>
            <w:shd w:val="clear" w:color="000000" w:fill="FFFFFF"/>
            <w:noWrap/>
            <w:hideMark/>
          </w:tcPr>
          <w:p w14:paraId="27923F19"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SHIF Skive</w:t>
            </w:r>
          </w:p>
        </w:tc>
      </w:tr>
      <w:tr w:rsidR="004B45B8" w:rsidRPr="004B45B8" w14:paraId="0ED47C96" w14:textId="77777777" w:rsidTr="00422747">
        <w:trPr>
          <w:trHeight w:val="315"/>
        </w:trPr>
        <w:tc>
          <w:tcPr>
            <w:tcW w:w="1790" w:type="dxa"/>
            <w:shd w:val="clear" w:color="000000" w:fill="FFFFFF"/>
            <w:noWrap/>
            <w:hideMark/>
          </w:tcPr>
          <w:p w14:paraId="70FB8B77"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Skydning</w:t>
            </w:r>
          </w:p>
        </w:tc>
        <w:tc>
          <w:tcPr>
            <w:tcW w:w="2909" w:type="dxa"/>
            <w:shd w:val="clear" w:color="000000" w:fill="FFFFFF"/>
            <w:noWrap/>
            <w:hideMark/>
          </w:tcPr>
          <w:p w14:paraId="7D224E36"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281F62BB"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LTM Salon 40 skud kl. 2</w:t>
            </w:r>
          </w:p>
        </w:tc>
        <w:tc>
          <w:tcPr>
            <w:tcW w:w="2909" w:type="dxa"/>
            <w:shd w:val="clear" w:color="000000" w:fill="FFFFFF"/>
            <w:noWrap/>
            <w:hideMark/>
          </w:tcPr>
          <w:p w14:paraId="571B762D"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Teit Flissikowski</w:t>
            </w:r>
          </w:p>
        </w:tc>
        <w:tc>
          <w:tcPr>
            <w:tcW w:w="2909" w:type="dxa"/>
            <w:shd w:val="clear" w:color="000000" w:fill="FFFFFF"/>
            <w:noWrap/>
            <w:hideMark/>
          </w:tcPr>
          <w:p w14:paraId="539178CF"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Olympia Struer</w:t>
            </w:r>
          </w:p>
        </w:tc>
      </w:tr>
      <w:tr w:rsidR="004B45B8" w:rsidRPr="004B45B8" w14:paraId="237C53A7" w14:textId="77777777" w:rsidTr="00422747">
        <w:trPr>
          <w:trHeight w:val="315"/>
        </w:trPr>
        <w:tc>
          <w:tcPr>
            <w:tcW w:w="1790" w:type="dxa"/>
            <w:shd w:val="clear" w:color="000000" w:fill="FFFFFF"/>
            <w:noWrap/>
            <w:hideMark/>
          </w:tcPr>
          <w:p w14:paraId="08BC42BD"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Skydning</w:t>
            </w:r>
          </w:p>
        </w:tc>
        <w:tc>
          <w:tcPr>
            <w:tcW w:w="2909" w:type="dxa"/>
            <w:shd w:val="clear" w:color="000000" w:fill="FFFFFF"/>
            <w:noWrap/>
            <w:hideMark/>
          </w:tcPr>
          <w:p w14:paraId="395901A3"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26A08DCD"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LTM salon 40 skud kl. 3</w:t>
            </w:r>
          </w:p>
        </w:tc>
        <w:tc>
          <w:tcPr>
            <w:tcW w:w="2909" w:type="dxa"/>
            <w:shd w:val="clear" w:color="000000" w:fill="FFFFFF"/>
            <w:noWrap/>
            <w:hideMark/>
          </w:tcPr>
          <w:p w14:paraId="786CC52A"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Jan Jørn Jensen</w:t>
            </w:r>
          </w:p>
        </w:tc>
        <w:tc>
          <w:tcPr>
            <w:tcW w:w="2909" w:type="dxa"/>
            <w:shd w:val="clear" w:color="000000" w:fill="FFFFFF"/>
            <w:noWrap/>
            <w:hideMark/>
          </w:tcPr>
          <w:p w14:paraId="7FD4D856"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Randers Skyttekreds</w:t>
            </w:r>
          </w:p>
        </w:tc>
      </w:tr>
      <w:tr w:rsidR="004B45B8" w:rsidRPr="004B45B8" w14:paraId="5615295E" w14:textId="77777777" w:rsidTr="00422747">
        <w:trPr>
          <w:trHeight w:val="315"/>
        </w:trPr>
        <w:tc>
          <w:tcPr>
            <w:tcW w:w="1790" w:type="dxa"/>
            <w:shd w:val="clear" w:color="000000" w:fill="FFFFFF"/>
            <w:noWrap/>
            <w:hideMark/>
          </w:tcPr>
          <w:p w14:paraId="73A2039C"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lastRenderedPageBreak/>
              <w:t>Skydning</w:t>
            </w:r>
          </w:p>
        </w:tc>
        <w:tc>
          <w:tcPr>
            <w:tcW w:w="2909" w:type="dxa"/>
            <w:shd w:val="clear" w:color="000000" w:fill="FFFFFF"/>
            <w:noWrap/>
            <w:hideMark/>
          </w:tcPr>
          <w:p w14:paraId="29715EA0"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Forbundsmester</w:t>
            </w:r>
          </w:p>
        </w:tc>
        <w:tc>
          <w:tcPr>
            <w:tcW w:w="2909" w:type="dxa"/>
            <w:shd w:val="clear" w:color="000000" w:fill="FFFFFF"/>
            <w:noWrap/>
            <w:hideMark/>
          </w:tcPr>
          <w:p w14:paraId="7D47E9C7"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LTN Salon 40 skud kl. 4</w:t>
            </w:r>
          </w:p>
        </w:tc>
        <w:tc>
          <w:tcPr>
            <w:tcW w:w="2909" w:type="dxa"/>
            <w:shd w:val="clear" w:color="000000" w:fill="FFFFFF"/>
            <w:noWrap/>
            <w:hideMark/>
          </w:tcPr>
          <w:p w14:paraId="4AE06656"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Johnny Jensen</w:t>
            </w:r>
          </w:p>
        </w:tc>
        <w:tc>
          <w:tcPr>
            <w:tcW w:w="2909" w:type="dxa"/>
            <w:shd w:val="clear" w:color="000000" w:fill="FFFFFF"/>
            <w:noWrap/>
            <w:hideMark/>
          </w:tcPr>
          <w:p w14:paraId="1DC2D294"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Randers Skyttekreds</w:t>
            </w:r>
          </w:p>
        </w:tc>
      </w:tr>
      <w:tr w:rsidR="004B45B8" w:rsidRPr="004B45B8" w14:paraId="2135DD71" w14:textId="77777777" w:rsidTr="00422747">
        <w:trPr>
          <w:trHeight w:val="315"/>
        </w:trPr>
        <w:tc>
          <w:tcPr>
            <w:tcW w:w="1790" w:type="dxa"/>
            <w:shd w:val="clear" w:color="000000" w:fill="FFFFFF"/>
            <w:noWrap/>
            <w:hideMark/>
          </w:tcPr>
          <w:p w14:paraId="04E0DE6F"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41C1EF4A"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xml:space="preserve"> </w:t>
            </w:r>
          </w:p>
        </w:tc>
        <w:tc>
          <w:tcPr>
            <w:tcW w:w="2909" w:type="dxa"/>
            <w:shd w:val="clear" w:color="000000" w:fill="FFFFFF"/>
            <w:noWrap/>
            <w:hideMark/>
          </w:tcPr>
          <w:p w14:paraId="4805AEBE"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1D0D8618"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c>
          <w:tcPr>
            <w:tcW w:w="2909" w:type="dxa"/>
            <w:shd w:val="clear" w:color="000000" w:fill="FFFFFF"/>
            <w:noWrap/>
            <w:hideMark/>
          </w:tcPr>
          <w:p w14:paraId="2ADDFCBE" w14:textId="77777777" w:rsidR="004B45B8" w:rsidRPr="004B45B8" w:rsidRDefault="004B45B8" w:rsidP="004B45B8">
            <w:pPr>
              <w:rPr>
                <w:rFonts w:ascii="Calibri" w:hAnsi="Calibri"/>
                <w:color w:val="000000"/>
                <w:lang w:val="en-US" w:eastAsia="en-US"/>
              </w:rPr>
            </w:pPr>
            <w:r w:rsidRPr="004B45B8">
              <w:rPr>
                <w:rFonts w:ascii="Calibri" w:hAnsi="Calibri"/>
                <w:color w:val="000000"/>
                <w:lang w:val="en-US" w:eastAsia="en-US"/>
              </w:rPr>
              <w:t> </w:t>
            </w:r>
          </w:p>
        </w:tc>
      </w:tr>
      <w:tr w:rsidR="004B45B8" w:rsidRPr="004B45B8" w14:paraId="717018F7" w14:textId="77777777" w:rsidTr="00422747">
        <w:trPr>
          <w:trHeight w:val="300"/>
        </w:trPr>
        <w:tc>
          <w:tcPr>
            <w:tcW w:w="1790" w:type="dxa"/>
            <w:shd w:val="clear" w:color="000000" w:fill="FFFFFF"/>
            <w:noWrap/>
            <w:hideMark/>
          </w:tcPr>
          <w:p w14:paraId="2A7CF86A"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1752D579"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5FD44A10"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50 m fri kvinder F3</w:t>
            </w:r>
          </w:p>
        </w:tc>
        <w:tc>
          <w:tcPr>
            <w:tcW w:w="2909" w:type="dxa"/>
            <w:shd w:val="clear" w:color="000000" w:fill="FFFFFF"/>
            <w:noWrap/>
            <w:hideMark/>
          </w:tcPr>
          <w:p w14:paraId="6E2A301C"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Mette Lynggaard</w:t>
            </w:r>
          </w:p>
        </w:tc>
        <w:tc>
          <w:tcPr>
            <w:tcW w:w="2909" w:type="dxa"/>
            <w:shd w:val="clear" w:color="000000" w:fill="FFFFFF"/>
            <w:noWrap/>
            <w:hideMark/>
          </w:tcPr>
          <w:p w14:paraId="63849C61"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Ringsted HIF</w:t>
            </w:r>
          </w:p>
        </w:tc>
      </w:tr>
      <w:tr w:rsidR="004B45B8" w:rsidRPr="004B45B8" w14:paraId="18A9D488" w14:textId="77777777" w:rsidTr="00422747">
        <w:trPr>
          <w:trHeight w:val="300"/>
        </w:trPr>
        <w:tc>
          <w:tcPr>
            <w:tcW w:w="1790" w:type="dxa"/>
            <w:shd w:val="clear" w:color="000000" w:fill="FFFFFF"/>
            <w:noWrap/>
            <w:hideMark/>
          </w:tcPr>
          <w:p w14:paraId="747AB2DD"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222CC14C"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2A004193"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50 m fri kvinder B</w:t>
            </w:r>
          </w:p>
        </w:tc>
        <w:tc>
          <w:tcPr>
            <w:tcW w:w="2909" w:type="dxa"/>
            <w:shd w:val="clear" w:color="000000" w:fill="FFFFFF"/>
            <w:noWrap/>
            <w:hideMark/>
          </w:tcPr>
          <w:p w14:paraId="66E06A62"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Camilla Aagaard</w:t>
            </w:r>
          </w:p>
        </w:tc>
        <w:tc>
          <w:tcPr>
            <w:tcW w:w="2909" w:type="dxa"/>
            <w:shd w:val="clear" w:color="000000" w:fill="FFFFFF"/>
            <w:noWrap/>
            <w:hideMark/>
          </w:tcPr>
          <w:p w14:paraId="4A5E2477"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I.H. Aalborg</w:t>
            </w:r>
          </w:p>
        </w:tc>
      </w:tr>
      <w:tr w:rsidR="004B45B8" w:rsidRPr="004B45B8" w14:paraId="392298FE" w14:textId="77777777" w:rsidTr="00422747">
        <w:trPr>
          <w:trHeight w:val="300"/>
        </w:trPr>
        <w:tc>
          <w:tcPr>
            <w:tcW w:w="1790" w:type="dxa"/>
            <w:shd w:val="clear" w:color="000000" w:fill="FFFFFF"/>
            <w:noWrap/>
            <w:hideMark/>
          </w:tcPr>
          <w:p w14:paraId="464B1D14"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4AA76088"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122F1A33"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50 m fri kvinder A</w:t>
            </w:r>
          </w:p>
        </w:tc>
        <w:tc>
          <w:tcPr>
            <w:tcW w:w="2909" w:type="dxa"/>
            <w:shd w:val="clear" w:color="000000" w:fill="FFFFFF"/>
            <w:noWrap/>
            <w:hideMark/>
          </w:tcPr>
          <w:p w14:paraId="340CD35F"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Susan Hansen</w:t>
            </w:r>
          </w:p>
        </w:tc>
        <w:tc>
          <w:tcPr>
            <w:tcW w:w="2909" w:type="dxa"/>
            <w:shd w:val="clear" w:color="000000" w:fill="FFFFFF"/>
            <w:noWrap/>
            <w:hideMark/>
          </w:tcPr>
          <w:p w14:paraId="6B15A9DE"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Ringsted HIF</w:t>
            </w:r>
          </w:p>
        </w:tc>
      </w:tr>
      <w:tr w:rsidR="004B45B8" w:rsidRPr="004B45B8" w14:paraId="4AA10200" w14:textId="77777777" w:rsidTr="00422747">
        <w:trPr>
          <w:trHeight w:val="300"/>
        </w:trPr>
        <w:tc>
          <w:tcPr>
            <w:tcW w:w="1790" w:type="dxa"/>
            <w:shd w:val="clear" w:color="000000" w:fill="FFFFFF"/>
            <w:noWrap/>
            <w:hideMark/>
          </w:tcPr>
          <w:p w14:paraId="7F541F1D"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593A8961"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35B5332B"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50 m fri kvinder D</w:t>
            </w:r>
          </w:p>
        </w:tc>
        <w:tc>
          <w:tcPr>
            <w:tcW w:w="2909" w:type="dxa"/>
            <w:shd w:val="clear" w:color="000000" w:fill="FFFFFF"/>
            <w:noWrap/>
            <w:hideMark/>
          </w:tcPr>
          <w:p w14:paraId="0378C5CD"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Eva Rosted</w:t>
            </w:r>
          </w:p>
        </w:tc>
        <w:tc>
          <w:tcPr>
            <w:tcW w:w="2909" w:type="dxa"/>
            <w:shd w:val="clear" w:color="000000" w:fill="FFFFFF"/>
            <w:noWrap/>
            <w:hideMark/>
          </w:tcPr>
          <w:p w14:paraId="4B490065"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Sigma Swim Allerød</w:t>
            </w:r>
          </w:p>
        </w:tc>
      </w:tr>
      <w:tr w:rsidR="004B45B8" w:rsidRPr="004B45B8" w14:paraId="6E4CFCCD" w14:textId="77777777" w:rsidTr="00422747">
        <w:trPr>
          <w:trHeight w:val="300"/>
        </w:trPr>
        <w:tc>
          <w:tcPr>
            <w:tcW w:w="1790" w:type="dxa"/>
            <w:shd w:val="clear" w:color="000000" w:fill="FFFFFF"/>
            <w:noWrap/>
            <w:hideMark/>
          </w:tcPr>
          <w:p w14:paraId="1DD695A4"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4C376DAC"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05774910"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50 m fri kvinder N</w:t>
            </w:r>
          </w:p>
        </w:tc>
        <w:tc>
          <w:tcPr>
            <w:tcW w:w="2909" w:type="dxa"/>
            <w:shd w:val="clear" w:color="000000" w:fill="FFFFFF"/>
            <w:noWrap/>
            <w:hideMark/>
          </w:tcPr>
          <w:p w14:paraId="4C3A9BAA"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Signe Vestergaard</w:t>
            </w:r>
          </w:p>
        </w:tc>
        <w:tc>
          <w:tcPr>
            <w:tcW w:w="2909" w:type="dxa"/>
            <w:shd w:val="clear" w:color="000000" w:fill="FFFFFF"/>
            <w:noWrap/>
            <w:hideMark/>
          </w:tcPr>
          <w:p w14:paraId="7F72B314"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Maribo HIF</w:t>
            </w:r>
          </w:p>
        </w:tc>
      </w:tr>
      <w:tr w:rsidR="004B45B8" w:rsidRPr="004B45B8" w14:paraId="14EAB339" w14:textId="77777777" w:rsidTr="00422747">
        <w:trPr>
          <w:trHeight w:val="300"/>
        </w:trPr>
        <w:tc>
          <w:tcPr>
            <w:tcW w:w="1790" w:type="dxa"/>
            <w:shd w:val="clear" w:color="000000" w:fill="FFFFFF"/>
            <w:noWrap/>
            <w:hideMark/>
          </w:tcPr>
          <w:p w14:paraId="1A8B2C1A"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68279D03"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52BF6570"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50 m fri kvinder F2</w:t>
            </w:r>
          </w:p>
        </w:tc>
        <w:tc>
          <w:tcPr>
            <w:tcW w:w="2909" w:type="dxa"/>
            <w:shd w:val="clear" w:color="000000" w:fill="FFFFFF"/>
            <w:noWrap/>
            <w:hideMark/>
          </w:tcPr>
          <w:p w14:paraId="13A3625E"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Camilla Aagaard</w:t>
            </w:r>
          </w:p>
        </w:tc>
        <w:tc>
          <w:tcPr>
            <w:tcW w:w="2909" w:type="dxa"/>
            <w:shd w:val="clear" w:color="000000" w:fill="FFFFFF"/>
            <w:noWrap/>
            <w:hideMark/>
          </w:tcPr>
          <w:p w14:paraId="7E015A1B"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Esbjerg Svømmeklub</w:t>
            </w:r>
          </w:p>
        </w:tc>
      </w:tr>
      <w:tr w:rsidR="004B45B8" w:rsidRPr="004B45B8" w14:paraId="196B3348" w14:textId="77777777" w:rsidTr="00422747">
        <w:trPr>
          <w:trHeight w:val="300"/>
        </w:trPr>
        <w:tc>
          <w:tcPr>
            <w:tcW w:w="1790" w:type="dxa"/>
            <w:shd w:val="clear" w:color="000000" w:fill="FFFFFF"/>
            <w:noWrap/>
            <w:hideMark/>
          </w:tcPr>
          <w:p w14:paraId="0AEA5D77"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5C1043D8"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77079659"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100 m fri kvinder F3</w:t>
            </w:r>
          </w:p>
        </w:tc>
        <w:tc>
          <w:tcPr>
            <w:tcW w:w="2909" w:type="dxa"/>
            <w:shd w:val="clear" w:color="000000" w:fill="FFFFFF"/>
            <w:noWrap/>
            <w:hideMark/>
          </w:tcPr>
          <w:p w14:paraId="791FCF36"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Laura Martens Christensen</w:t>
            </w:r>
          </w:p>
        </w:tc>
        <w:tc>
          <w:tcPr>
            <w:tcW w:w="2909" w:type="dxa"/>
            <w:shd w:val="clear" w:color="000000" w:fill="FFFFFF"/>
            <w:noWrap/>
            <w:hideMark/>
          </w:tcPr>
          <w:p w14:paraId="545D469F"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I.H. Aalborg</w:t>
            </w:r>
          </w:p>
        </w:tc>
      </w:tr>
      <w:tr w:rsidR="004B45B8" w:rsidRPr="004B45B8" w14:paraId="2A550B18" w14:textId="77777777" w:rsidTr="00422747">
        <w:trPr>
          <w:trHeight w:val="300"/>
        </w:trPr>
        <w:tc>
          <w:tcPr>
            <w:tcW w:w="1790" w:type="dxa"/>
            <w:shd w:val="clear" w:color="000000" w:fill="FFFFFF"/>
            <w:noWrap/>
            <w:hideMark/>
          </w:tcPr>
          <w:p w14:paraId="409B0BC0"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171EA03E"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0CF615B0"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100 m fri kvinder B</w:t>
            </w:r>
          </w:p>
        </w:tc>
        <w:tc>
          <w:tcPr>
            <w:tcW w:w="2909" w:type="dxa"/>
            <w:shd w:val="clear" w:color="000000" w:fill="FFFFFF"/>
            <w:noWrap/>
            <w:hideMark/>
          </w:tcPr>
          <w:p w14:paraId="57AAA607"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Camilla Aagaard</w:t>
            </w:r>
          </w:p>
        </w:tc>
        <w:tc>
          <w:tcPr>
            <w:tcW w:w="2909" w:type="dxa"/>
            <w:shd w:val="clear" w:color="000000" w:fill="FFFFFF"/>
            <w:noWrap/>
            <w:hideMark/>
          </w:tcPr>
          <w:p w14:paraId="48B03103"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I.H. Aalborg</w:t>
            </w:r>
          </w:p>
        </w:tc>
      </w:tr>
      <w:tr w:rsidR="004B45B8" w:rsidRPr="004B45B8" w14:paraId="61CD51E7" w14:textId="77777777" w:rsidTr="00422747">
        <w:trPr>
          <w:trHeight w:val="300"/>
        </w:trPr>
        <w:tc>
          <w:tcPr>
            <w:tcW w:w="1790" w:type="dxa"/>
            <w:shd w:val="clear" w:color="000000" w:fill="FFFFFF"/>
            <w:noWrap/>
            <w:hideMark/>
          </w:tcPr>
          <w:p w14:paraId="1B976ABE"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1AE6B864"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203CA51A"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100 m fri kvinder A</w:t>
            </w:r>
          </w:p>
        </w:tc>
        <w:tc>
          <w:tcPr>
            <w:tcW w:w="2909" w:type="dxa"/>
            <w:shd w:val="clear" w:color="000000" w:fill="FFFFFF"/>
            <w:noWrap/>
            <w:hideMark/>
          </w:tcPr>
          <w:p w14:paraId="5196A8F1"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Susan Hansen</w:t>
            </w:r>
          </w:p>
        </w:tc>
        <w:tc>
          <w:tcPr>
            <w:tcW w:w="2909" w:type="dxa"/>
            <w:shd w:val="clear" w:color="000000" w:fill="FFFFFF"/>
            <w:noWrap/>
            <w:hideMark/>
          </w:tcPr>
          <w:p w14:paraId="1BDBFEDE"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Ringsted HIF</w:t>
            </w:r>
          </w:p>
        </w:tc>
      </w:tr>
      <w:tr w:rsidR="004B45B8" w:rsidRPr="004B45B8" w14:paraId="2F5E4226" w14:textId="77777777" w:rsidTr="00422747">
        <w:trPr>
          <w:trHeight w:val="300"/>
        </w:trPr>
        <w:tc>
          <w:tcPr>
            <w:tcW w:w="1790" w:type="dxa"/>
            <w:shd w:val="clear" w:color="000000" w:fill="FFFFFF"/>
            <w:noWrap/>
            <w:hideMark/>
          </w:tcPr>
          <w:p w14:paraId="1CCC0128"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59552722"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32CB27C2"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100 m fri kvinder D</w:t>
            </w:r>
          </w:p>
        </w:tc>
        <w:tc>
          <w:tcPr>
            <w:tcW w:w="2909" w:type="dxa"/>
            <w:shd w:val="clear" w:color="000000" w:fill="FFFFFF"/>
            <w:noWrap/>
            <w:hideMark/>
          </w:tcPr>
          <w:p w14:paraId="36C1003D"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Eva Rosted</w:t>
            </w:r>
          </w:p>
        </w:tc>
        <w:tc>
          <w:tcPr>
            <w:tcW w:w="2909" w:type="dxa"/>
            <w:shd w:val="clear" w:color="000000" w:fill="FFFFFF"/>
            <w:noWrap/>
            <w:hideMark/>
          </w:tcPr>
          <w:p w14:paraId="2532F7EF"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Sigma Swim Allerød</w:t>
            </w:r>
          </w:p>
        </w:tc>
      </w:tr>
      <w:tr w:rsidR="004B45B8" w:rsidRPr="004B45B8" w14:paraId="638B4CA2" w14:textId="77777777" w:rsidTr="00422747">
        <w:trPr>
          <w:trHeight w:val="300"/>
        </w:trPr>
        <w:tc>
          <w:tcPr>
            <w:tcW w:w="1790" w:type="dxa"/>
            <w:shd w:val="clear" w:color="000000" w:fill="FFFFFF"/>
            <w:noWrap/>
            <w:hideMark/>
          </w:tcPr>
          <w:p w14:paraId="4E1C79BB"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3576D12D"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2A4387D0"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100 m fri kvinder N</w:t>
            </w:r>
          </w:p>
        </w:tc>
        <w:tc>
          <w:tcPr>
            <w:tcW w:w="2909" w:type="dxa"/>
            <w:shd w:val="clear" w:color="000000" w:fill="FFFFFF"/>
            <w:noWrap/>
            <w:hideMark/>
          </w:tcPr>
          <w:p w14:paraId="7BBDEF94"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Signe Vestergaard</w:t>
            </w:r>
          </w:p>
        </w:tc>
        <w:tc>
          <w:tcPr>
            <w:tcW w:w="2909" w:type="dxa"/>
            <w:shd w:val="clear" w:color="000000" w:fill="FFFFFF"/>
            <w:noWrap/>
            <w:hideMark/>
          </w:tcPr>
          <w:p w14:paraId="409D09BC"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Maribo HIF</w:t>
            </w:r>
          </w:p>
        </w:tc>
      </w:tr>
      <w:tr w:rsidR="004B45B8" w:rsidRPr="004B45B8" w14:paraId="1F9421F5" w14:textId="77777777" w:rsidTr="00422747">
        <w:trPr>
          <w:trHeight w:val="300"/>
        </w:trPr>
        <w:tc>
          <w:tcPr>
            <w:tcW w:w="1790" w:type="dxa"/>
            <w:shd w:val="clear" w:color="000000" w:fill="FFFFFF"/>
            <w:noWrap/>
            <w:hideMark/>
          </w:tcPr>
          <w:p w14:paraId="7207CCCC"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3048A82B"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6E684F69"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100 m fri kvinder F2</w:t>
            </w:r>
          </w:p>
        </w:tc>
        <w:tc>
          <w:tcPr>
            <w:tcW w:w="2909" w:type="dxa"/>
            <w:shd w:val="clear" w:color="000000" w:fill="FFFFFF"/>
            <w:noWrap/>
            <w:hideMark/>
          </w:tcPr>
          <w:p w14:paraId="32BB6E86"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Camilla Nielsen</w:t>
            </w:r>
          </w:p>
        </w:tc>
        <w:tc>
          <w:tcPr>
            <w:tcW w:w="2909" w:type="dxa"/>
            <w:shd w:val="clear" w:color="000000" w:fill="FFFFFF"/>
            <w:noWrap/>
            <w:hideMark/>
          </w:tcPr>
          <w:p w14:paraId="5B8BDC6D"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Esbjerg Svømmeklub</w:t>
            </w:r>
          </w:p>
        </w:tc>
      </w:tr>
      <w:tr w:rsidR="004B45B8" w:rsidRPr="004B45B8" w14:paraId="6CD2039E" w14:textId="77777777" w:rsidTr="00422747">
        <w:trPr>
          <w:trHeight w:val="300"/>
        </w:trPr>
        <w:tc>
          <w:tcPr>
            <w:tcW w:w="1790" w:type="dxa"/>
            <w:shd w:val="clear" w:color="000000" w:fill="FFFFFF"/>
            <w:noWrap/>
            <w:hideMark/>
          </w:tcPr>
          <w:p w14:paraId="10E77E1C"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1BDDC44D"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25C0866E"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200 m fri kvinder F3</w:t>
            </w:r>
          </w:p>
        </w:tc>
        <w:tc>
          <w:tcPr>
            <w:tcW w:w="2909" w:type="dxa"/>
            <w:shd w:val="clear" w:color="000000" w:fill="FFFFFF"/>
            <w:noWrap/>
            <w:hideMark/>
          </w:tcPr>
          <w:p w14:paraId="65F1F63C"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Louise Bast Aaby</w:t>
            </w:r>
          </w:p>
        </w:tc>
        <w:tc>
          <w:tcPr>
            <w:tcW w:w="2909" w:type="dxa"/>
            <w:shd w:val="clear" w:color="000000" w:fill="FFFFFF"/>
            <w:noWrap/>
            <w:hideMark/>
          </w:tcPr>
          <w:p w14:paraId="0E80588E"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Neptun Randers</w:t>
            </w:r>
          </w:p>
        </w:tc>
      </w:tr>
      <w:tr w:rsidR="004B45B8" w:rsidRPr="004B45B8" w14:paraId="30AE5E2F" w14:textId="77777777" w:rsidTr="00422747">
        <w:trPr>
          <w:trHeight w:val="300"/>
        </w:trPr>
        <w:tc>
          <w:tcPr>
            <w:tcW w:w="1790" w:type="dxa"/>
            <w:shd w:val="clear" w:color="000000" w:fill="FFFFFF"/>
            <w:noWrap/>
            <w:hideMark/>
          </w:tcPr>
          <w:p w14:paraId="4FE1C1E7"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22D89E5A"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6B3F9798"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200 m fri kvinder B</w:t>
            </w:r>
          </w:p>
        </w:tc>
        <w:tc>
          <w:tcPr>
            <w:tcW w:w="2909" w:type="dxa"/>
            <w:shd w:val="clear" w:color="000000" w:fill="FFFFFF"/>
            <w:noWrap/>
            <w:hideMark/>
          </w:tcPr>
          <w:p w14:paraId="01A78534"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Camilla Aagaard</w:t>
            </w:r>
          </w:p>
        </w:tc>
        <w:tc>
          <w:tcPr>
            <w:tcW w:w="2909" w:type="dxa"/>
            <w:shd w:val="clear" w:color="000000" w:fill="FFFFFF"/>
            <w:noWrap/>
            <w:hideMark/>
          </w:tcPr>
          <w:p w14:paraId="12ADCD6C"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I.H. Aalborg</w:t>
            </w:r>
          </w:p>
        </w:tc>
      </w:tr>
      <w:tr w:rsidR="004B45B8" w:rsidRPr="004B45B8" w14:paraId="31535F18" w14:textId="77777777" w:rsidTr="00422747">
        <w:trPr>
          <w:trHeight w:val="300"/>
        </w:trPr>
        <w:tc>
          <w:tcPr>
            <w:tcW w:w="1790" w:type="dxa"/>
            <w:shd w:val="clear" w:color="000000" w:fill="FFFFFF"/>
            <w:noWrap/>
            <w:hideMark/>
          </w:tcPr>
          <w:p w14:paraId="2C600E06"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7C06CF4F"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2C4C0B10"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200 m fri kvinder D</w:t>
            </w:r>
          </w:p>
        </w:tc>
        <w:tc>
          <w:tcPr>
            <w:tcW w:w="2909" w:type="dxa"/>
            <w:shd w:val="clear" w:color="000000" w:fill="FFFFFF"/>
            <w:noWrap/>
            <w:hideMark/>
          </w:tcPr>
          <w:p w14:paraId="7C5142B2"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Eva Rosted</w:t>
            </w:r>
          </w:p>
        </w:tc>
        <w:tc>
          <w:tcPr>
            <w:tcW w:w="2909" w:type="dxa"/>
            <w:shd w:val="clear" w:color="000000" w:fill="FFFFFF"/>
            <w:noWrap/>
            <w:hideMark/>
          </w:tcPr>
          <w:p w14:paraId="5478975B"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Sigma Swim Allerød</w:t>
            </w:r>
          </w:p>
        </w:tc>
      </w:tr>
      <w:tr w:rsidR="004B45B8" w:rsidRPr="004B45B8" w14:paraId="4EA78C89" w14:textId="77777777" w:rsidTr="00422747">
        <w:trPr>
          <w:trHeight w:val="300"/>
        </w:trPr>
        <w:tc>
          <w:tcPr>
            <w:tcW w:w="1790" w:type="dxa"/>
            <w:shd w:val="clear" w:color="000000" w:fill="FFFFFF"/>
            <w:noWrap/>
            <w:hideMark/>
          </w:tcPr>
          <w:p w14:paraId="6673D7CF"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052B13F8"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60A9B68E"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200 m fri kvinder N</w:t>
            </w:r>
          </w:p>
        </w:tc>
        <w:tc>
          <w:tcPr>
            <w:tcW w:w="2909" w:type="dxa"/>
            <w:shd w:val="clear" w:color="000000" w:fill="FFFFFF"/>
            <w:noWrap/>
            <w:hideMark/>
          </w:tcPr>
          <w:p w14:paraId="69CD5EE5"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Signe Vestergaard</w:t>
            </w:r>
          </w:p>
        </w:tc>
        <w:tc>
          <w:tcPr>
            <w:tcW w:w="2909" w:type="dxa"/>
            <w:shd w:val="clear" w:color="000000" w:fill="FFFFFF"/>
            <w:noWrap/>
            <w:hideMark/>
          </w:tcPr>
          <w:p w14:paraId="06BE53F5"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Maribo HIF</w:t>
            </w:r>
          </w:p>
        </w:tc>
      </w:tr>
      <w:tr w:rsidR="004B45B8" w:rsidRPr="004B45B8" w14:paraId="5DF1A310" w14:textId="77777777" w:rsidTr="00422747">
        <w:trPr>
          <w:trHeight w:val="300"/>
        </w:trPr>
        <w:tc>
          <w:tcPr>
            <w:tcW w:w="1790" w:type="dxa"/>
            <w:shd w:val="clear" w:color="000000" w:fill="FFFFFF"/>
            <w:noWrap/>
            <w:hideMark/>
          </w:tcPr>
          <w:p w14:paraId="0CC735E5"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516B48AA"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1BCF7D9F"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400 m fri kvinder A</w:t>
            </w:r>
          </w:p>
        </w:tc>
        <w:tc>
          <w:tcPr>
            <w:tcW w:w="2909" w:type="dxa"/>
            <w:shd w:val="clear" w:color="000000" w:fill="FFFFFF"/>
            <w:noWrap/>
            <w:hideMark/>
          </w:tcPr>
          <w:p w14:paraId="02130AC4"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Louise Pedersen</w:t>
            </w:r>
          </w:p>
        </w:tc>
        <w:tc>
          <w:tcPr>
            <w:tcW w:w="2909" w:type="dxa"/>
            <w:shd w:val="clear" w:color="000000" w:fill="FFFFFF"/>
            <w:noWrap/>
            <w:hideMark/>
          </w:tcPr>
          <w:p w14:paraId="2F90B80D"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Brøndby HIF</w:t>
            </w:r>
          </w:p>
        </w:tc>
      </w:tr>
      <w:tr w:rsidR="004B45B8" w:rsidRPr="004B45B8" w14:paraId="103ABD64" w14:textId="77777777" w:rsidTr="00422747">
        <w:trPr>
          <w:trHeight w:val="300"/>
        </w:trPr>
        <w:tc>
          <w:tcPr>
            <w:tcW w:w="1790" w:type="dxa"/>
            <w:shd w:val="clear" w:color="000000" w:fill="FFFFFF"/>
            <w:noWrap/>
            <w:hideMark/>
          </w:tcPr>
          <w:p w14:paraId="1A099394"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7C6F446B"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53A0AACA"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50 m brystsv kvinder F3</w:t>
            </w:r>
          </w:p>
        </w:tc>
        <w:tc>
          <w:tcPr>
            <w:tcW w:w="2909" w:type="dxa"/>
            <w:shd w:val="clear" w:color="000000" w:fill="FFFFFF"/>
            <w:noWrap/>
            <w:hideMark/>
          </w:tcPr>
          <w:p w14:paraId="55C4F334"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Rikke Jensen</w:t>
            </w:r>
          </w:p>
        </w:tc>
        <w:tc>
          <w:tcPr>
            <w:tcW w:w="2909" w:type="dxa"/>
            <w:shd w:val="clear" w:color="000000" w:fill="FFFFFF"/>
            <w:noWrap/>
            <w:hideMark/>
          </w:tcPr>
          <w:p w14:paraId="7FB2FA56"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Sælungerne</w:t>
            </w:r>
          </w:p>
        </w:tc>
      </w:tr>
      <w:tr w:rsidR="004B45B8" w:rsidRPr="004B45B8" w14:paraId="503333A8" w14:textId="77777777" w:rsidTr="00422747">
        <w:trPr>
          <w:trHeight w:val="300"/>
        </w:trPr>
        <w:tc>
          <w:tcPr>
            <w:tcW w:w="1790" w:type="dxa"/>
            <w:shd w:val="clear" w:color="000000" w:fill="FFFFFF"/>
            <w:noWrap/>
            <w:hideMark/>
          </w:tcPr>
          <w:p w14:paraId="38805A74"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2F1AE5AA"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35E97636"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50 m brystsv kvinder B</w:t>
            </w:r>
          </w:p>
        </w:tc>
        <w:tc>
          <w:tcPr>
            <w:tcW w:w="2909" w:type="dxa"/>
            <w:shd w:val="clear" w:color="000000" w:fill="FFFFFF"/>
            <w:noWrap/>
            <w:hideMark/>
          </w:tcPr>
          <w:p w14:paraId="5868CC15"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Camilla Aagaard</w:t>
            </w:r>
          </w:p>
        </w:tc>
        <w:tc>
          <w:tcPr>
            <w:tcW w:w="2909" w:type="dxa"/>
            <w:shd w:val="clear" w:color="000000" w:fill="FFFFFF"/>
            <w:noWrap/>
            <w:hideMark/>
          </w:tcPr>
          <w:p w14:paraId="476A32FF"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I.H. Aalborg</w:t>
            </w:r>
          </w:p>
        </w:tc>
      </w:tr>
      <w:tr w:rsidR="004B45B8" w:rsidRPr="004B45B8" w14:paraId="679EF9FE" w14:textId="77777777" w:rsidTr="00422747">
        <w:trPr>
          <w:trHeight w:val="300"/>
        </w:trPr>
        <w:tc>
          <w:tcPr>
            <w:tcW w:w="1790" w:type="dxa"/>
            <w:shd w:val="clear" w:color="000000" w:fill="FFFFFF"/>
            <w:noWrap/>
            <w:hideMark/>
          </w:tcPr>
          <w:p w14:paraId="575197C2"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7037E49C"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2B4A2D88"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50 m brystsv kvinder A</w:t>
            </w:r>
          </w:p>
        </w:tc>
        <w:tc>
          <w:tcPr>
            <w:tcW w:w="2909" w:type="dxa"/>
            <w:shd w:val="clear" w:color="000000" w:fill="FFFFFF"/>
            <w:noWrap/>
            <w:hideMark/>
          </w:tcPr>
          <w:p w14:paraId="57C193CB"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Susan Hansen</w:t>
            </w:r>
          </w:p>
        </w:tc>
        <w:tc>
          <w:tcPr>
            <w:tcW w:w="2909" w:type="dxa"/>
            <w:shd w:val="clear" w:color="000000" w:fill="FFFFFF"/>
            <w:noWrap/>
            <w:hideMark/>
          </w:tcPr>
          <w:p w14:paraId="384FC756"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Ringsted HIF</w:t>
            </w:r>
          </w:p>
        </w:tc>
      </w:tr>
      <w:tr w:rsidR="004B45B8" w:rsidRPr="004B45B8" w14:paraId="0C97C543" w14:textId="77777777" w:rsidTr="00422747">
        <w:trPr>
          <w:trHeight w:val="300"/>
        </w:trPr>
        <w:tc>
          <w:tcPr>
            <w:tcW w:w="1790" w:type="dxa"/>
            <w:shd w:val="clear" w:color="000000" w:fill="FFFFFF"/>
            <w:noWrap/>
            <w:hideMark/>
          </w:tcPr>
          <w:p w14:paraId="58E9779D"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0F9EA2EC"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53DCE5E4"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50 m brystsv kvinder D</w:t>
            </w:r>
          </w:p>
        </w:tc>
        <w:tc>
          <w:tcPr>
            <w:tcW w:w="2909" w:type="dxa"/>
            <w:shd w:val="clear" w:color="000000" w:fill="FFFFFF"/>
            <w:noWrap/>
            <w:hideMark/>
          </w:tcPr>
          <w:p w14:paraId="5C6C3178"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Eva Rosted</w:t>
            </w:r>
          </w:p>
        </w:tc>
        <w:tc>
          <w:tcPr>
            <w:tcW w:w="2909" w:type="dxa"/>
            <w:shd w:val="clear" w:color="000000" w:fill="FFFFFF"/>
            <w:noWrap/>
            <w:hideMark/>
          </w:tcPr>
          <w:p w14:paraId="3DB2BA09"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Sigma Swim Allerød</w:t>
            </w:r>
          </w:p>
        </w:tc>
      </w:tr>
      <w:tr w:rsidR="004B45B8" w:rsidRPr="004B45B8" w14:paraId="64846828" w14:textId="77777777" w:rsidTr="00422747">
        <w:trPr>
          <w:trHeight w:val="300"/>
        </w:trPr>
        <w:tc>
          <w:tcPr>
            <w:tcW w:w="1790" w:type="dxa"/>
            <w:shd w:val="clear" w:color="000000" w:fill="FFFFFF"/>
            <w:noWrap/>
            <w:hideMark/>
          </w:tcPr>
          <w:p w14:paraId="35775496"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3DF4CFA4"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73CE958D"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50 m brystsv kvinder N</w:t>
            </w:r>
          </w:p>
        </w:tc>
        <w:tc>
          <w:tcPr>
            <w:tcW w:w="2909" w:type="dxa"/>
            <w:shd w:val="clear" w:color="000000" w:fill="FFFFFF"/>
            <w:noWrap/>
            <w:hideMark/>
          </w:tcPr>
          <w:p w14:paraId="574C2D4B"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Maja Przeklasa</w:t>
            </w:r>
          </w:p>
        </w:tc>
        <w:tc>
          <w:tcPr>
            <w:tcW w:w="2909" w:type="dxa"/>
            <w:shd w:val="clear" w:color="000000" w:fill="FFFFFF"/>
            <w:noWrap/>
            <w:hideMark/>
          </w:tcPr>
          <w:p w14:paraId="207285D1"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Maribo HIF</w:t>
            </w:r>
          </w:p>
        </w:tc>
      </w:tr>
      <w:tr w:rsidR="004B45B8" w:rsidRPr="004B45B8" w14:paraId="6CAC0CE8" w14:textId="77777777" w:rsidTr="00422747">
        <w:trPr>
          <w:trHeight w:val="300"/>
        </w:trPr>
        <w:tc>
          <w:tcPr>
            <w:tcW w:w="1790" w:type="dxa"/>
            <w:shd w:val="clear" w:color="000000" w:fill="FFFFFF"/>
            <w:noWrap/>
            <w:hideMark/>
          </w:tcPr>
          <w:p w14:paraId="469CC071"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068F76D6"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48CEA3AB"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50 m brystsv kvinder F2</w:t>
            </w:r>
          </w:p>
        </w:tc>
        <w:tc>
          <w:tcPr>
            <w:tcW w:w="2909" w:type="dxa"/>
            <w:shd w:val="clear" w:color="000000" w:fill="FFFFFF"/>
            <w:noWrap/>
            <w:hideMark/>
          </w:tcPr>
          <w:p w14:paraId="3A69AC3E"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Camilla Nielsen</w:t>
            </w:r>
          </w:p>
        </w:tc>
        <w:tc>
          <w:tcPr>
            <w:tcW w:w="2909" w:type="dxa"/>
            <w:shd w:val="clear" w:color="000000" w:fill="FFFFFF"/>
            <w:noWrap/>
            <w:hideMark/>
          </w:tcPr>
          <w:p w14:paraId="03018731"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Esbjerg Svømmeklub</w:t>
            </w:r>
          </w:p>
        </w:tc>
      </w:tr>
      <w:tr w:rsidR="004B45B8" w:rsidRPr="004B45B8" w14:paraId="1B613807" w14:textId="77777777" w:rsidTr="00422747">
        <w:trPr>
          <w:trHeight w:val="300"/>
        </w:trPr>
        <w:tc>
          <w:tcPr>
            <w:tcW w:w="1790" w:type="dxa"/>
            <w:shd w:val="clear" w:color="000000" w:fill="FFFFFF"/>
            <w:noWrap/>
            <w:hideMark/>
          </w:tcPr>
          <w:p w14:paraId="1F7823A3"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5EFBD84A"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7EA571EF"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100 m brystsv kvinder F3</w:t>
            </w:r>
          </w:p>
        </w:tc>
        <w:tc>
          <w:tcPr>
            <w:tcW w:w="2909" w:type="dxa"/>
            <w:shd w:val="clear" w:color="000000" w:fill="FFFFFF"/>
            <w:noWrap/>
            <w:hideMark/>
          </w:tcPr>
          <w:p w14:paraId="2C10E2F9"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Laura Martens Christensen</w:t>
            </w:r>
          </w:p>
        </w:tc>
        <w:tc>
          <w:tcPr>
            <w:tcW w:w="2909" w:type="dxa"/>
            <w:shd w:val="clear" w:color="000000" w:fill="FFFFFF"/>
            <w:noWrap/>
            <w:hideMark/>
          </w:tcPr>
          <w:p w14:paraId="1EE03BC2"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I.H. Aalborg</w:t>
            </w:r>
          </w:p>
        </w:tc>
      </w:tr>
      <w:tr w:rsidR="004B45B8" w:rsidRPr="004B45B8" w14:paraId="030C9A8F" w14:textId="77777777" w:rsidTr="00422747">
        <w:trPr>
          <w:trHeight w:val="300"/>
        </w:trPr>
        <w:tc>
          <w:tcPr>
            <w:tcW w:w="1790" w:type="dxa"/>
            <w:shd w:val="clear" w:color="000000" w:fill="FFFFFF"/>
            <w:noWrap/>
            <w:hideMark/>
          </w:tcPr>
          <w:p w14:paraId="7BAF2102"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089239F9"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6CC6BCD4"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100 m brystsv kvinder B</w:t>
            </w:r>
          </w:p>
        </w:tc>
        <w:tc>
          <w:tcPr>
            <w:tcW w:w="2909" w:type="dxa"/>
            <w:shd w:val="clear" w:color="000000" w:fill="FFFFFF"/>
            <w:noWrap/>
            <w:hideMark/>
          </w:tcPr>
          <w:p w14:paraId="1F46F3C6"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Camilla Aagaard</w:t>
            </w:r>
          </w:p>
        </w:tc>
        <w:tc>
          <w:tcPr>
            <w:tcW w:w="2909" w:type="dxa"/>
            <w:shd w:val="clear" w:color="000000" w:fill="FFFFFF"/>
            <w:noWrap/>
            <w:hideMark/>
          </w:tcPr>
          <w:p w14:paraId="0002B5FF"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I.H. Aalborg</w:t>
            </w:r>
          </w:p>
        </w:tc>
      </w:tr>
      <w:tr w:rsidR="004B45B8" w:rsidRPr="004B45B8" w14:paraId="501862AB" w14:textId="77777777" w:rsidTr="00422747">
        <w:trPr>
          <w:trHeight w:val="300"/>
        </w:trPr>
        <w:tc>
          <w:tcPr>
            <w:tcW w:w="1790" w:type="dxa"/>
            <w:shd w:val="clear" w:color="000000" w:fill="FFFFFF"/>
            <w:noWrap/>
            <w:hideMark/>
          </w:tcPr>
          <w:p w14:paraId="159205CB"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1DF4F3A5"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5933C979"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100 m brystsv kvinder A</w:t>
            </w:r>
          </w:p>
        </w:tc>
        <w:tc>
          <w:tcPr>
            <w:tcW w:w="2909" w:type="dxa"/>
            <w:shd w:val="clear" w:color="000000" w:fill="FFFFFF"/>
            <w:noWrap/>
            <w:hideMark/>
          </w:tcPr>
          <w:p w14:paraId="32C4FA34"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Susan Hansen</w:t>
            </w:r>
          </w:p>
        </w:tc>
        <w:tc>
          <w:tcPr>
            <w:tcW w:w="2909" w:type="dxa"/>
            <w:shd w:val="clear" w:color="000000" w:fill="FFFFFF"/>
            <w:noWrap/>
            <w:hideMark/>
          </w:tcPr>
          <w:p w14:paraId="49BF6F29"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Ringsted HIF</w:t>
            </w:r>
          </w:p>
        </w:tc>
      </w:tr>
      <w:tr w:rsidR="004B45B8" w:rsidRPr="004B45B8" w14:paraId="2F9C4662" w14:textId="77777777" w:rsidTr="00422747">
        <w:trPr>
          <w:trHeight w:val="300"/>
        </w:trPr>
        <w:tc>
          <w:tcPr>
            <w:tcW w:w="1790" w:type="dxa"/>
            <w:shd w:val="clear" w:color="000000" w:fill="FFFFFF"/>
            <w:noWrap/>
            <w:hideMark/>
          </w:tcPr>
          <w:p w14:paraId="528E0DBE"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2EB200C6"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7DD48218"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100 m brystsv kvinder D</w:t>
            </w:r>
          </w:p>
        </w:tc>
        <w:tc>
          <w:tcPr>
            <w:tcW w:w="2909" w:type="dxa"/>
            <w:shd w:val="clear" w:color="000000" w:fill="FFFFFF"/>
            <w:noWrap/>
            <w:hideMark/>
          </w:tcPr>
          <w:p w14:paraId="5C8FCE93"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Eva Rosted</w:t>
            </w:r>
          </w:p>
        </w:tc>
        <w:tc>
          <w:tcPr>
            <w:tcW w:w="2909" w:type="dxa"/>
            <w:shd w:val="clear" w:color="000000" w:fill="FFFFFF"/>
            <w:noWrap/>
            <w:hideMark/>
          </w:tcPr>
          <w:p w14:paraId="13F4C0FC"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Sigma Swim Allerød</w:t>
            </w:r>
          </w:p>
        </w:tc>
      </w:tr>
      <w:tr w:rsidR="004B45B8" w:rsidRPr="004B45B8" w14:paraId="2C85277F" w14:textId="77777777" w:rsidTr="00422747">
        <w:trPr>
          <w:trHeight w:val="300"/>
        </w:trPr>
        <w:tc>
          <w:tcPr>
            <w:tcW w:w="1790" w:type="dxa"/>
            <w:shd w:val="clear" w:color="000000" w:fill="FFFFFF"/>
            <w:noWrap/>
            <w:hideMark/>
          </w:tcPr>
          <w:p w14:paraId="1944F858"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05F7FA2D"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1545384A"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100 m brystsv kvinder N</w:t>
            </w:r>
          </w:p>
        </w:tc>
        <w:tc>
          <w:tcPr>
            <w:tcW w:w="2909" w:type="dxa"/>
            <w:shd w:val="clear" w:color="000000" w:fill="FFFFFF"/>
            <w:noWrap/>
            <w:hideMark/>
          </w:tcPr>
          <w:p w14:paraId="1B8D1B3E"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Signe Vestergaard</w:t>
            </w:r>
          </w:p>
        </w:tc>
        <w:tc>
          <w:tcPr>
            <w:tcW w:w="2909" w:type="dxa"/>
            <w:shd w:val="clear" w:color="000000" w:fill="FFFFFF"/>
            <w:noWrap/>
            <w:hideMark/>
          </w:tcPr>
          <w:p w14:paraId="0F5AE162"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Maribo HIF</w:t>
            </w:r>
          </w:p>
        </w:tc>
      </w:tr>
      <w:tr w:rsidR="004B45B8" w:rsidRPr="004B45B8" w14:paraId="624DB97D" w14:textId="77777777" w:rsidTr="00422747">
        <w:trPr>
          <w:trHeight w:val="300"/>
        </w:trPr>
        <w:tc>
          <w:tcPr>
            <w:tcW w:w="1790" w:type="dxa"/>
            <w:shd w:val="clear" w:color="000000" w:fill="FFFFFF"/>
            <w:noWrap/>
            <w:hideMark/>
          </w:tcPr>
          <w:p w14:paraId="0B490423"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lastRenderedPageBreak/>
              <w:t>Svømning</w:t>
            </w:r>
          </w:p>
        </w:tc>
        <w:tc>
          <w:tcPr>
            <w:tcW w:w="2909" w:type="dxa"/>
            <w:shd w:val="clear" w:color="000000" w:fill="FFFFFF"/>
            <w:noWrap/>
            <w:hideMark/>
          </w:tcPr>
          <w:p w14:paraId="0B3073C2"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5CD58010"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100 m brystsv kvinder F2</w:t>
            </w:r>
          </w:p>
        </w:tc>
        <w:tc>
          <w:tcPr>
            <w:tcW w:w="2909" w:type="dxa"/>
            <w:shd w:val="clear" w:color="000000" w:fill="FFFFFF"/>
            <w:noWrap/>
            <w:hideMark/>
          </w:tcPr>
          <w:p w14:paraId="059ED48F"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Camilla Nielsen</w:t>
            </w:r>
          </w:p>
        </w:tc>
        <w:tc>
          <w:tcPr>
            <w:tcW w:w="2909" w:type="dxa"/>
            <w:shd w:val="clear" w:color="000000" w:fill="FFFFFF"/>
            <w:noWrap/>
            <w:hideMark/>
          </w:tcPr>
          <w:p w14:paraId="394D3742"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Esbjerg Svømmeklub</w:t>
            </w:r>
          </w:p>
        </w:tc>
      </w:tr>
      <w:tr w:rsidR="004B45B8" w:rsidRPr="004B45B8" w14:paraId="4FE3A61F" w14:textId="77777777" w:rsidTr="00422747">
        <w:trPr>
          <w:trHeight w:val="300"/>
        </w:trPr>
        <w:tc>
          <w:tcPr>
            <w:tcW w:w="1790" w:type="dxa"/>
            <w:shd w:val="clear" w:color="000000" w:fill="FFFFFF"/>
            <w:noWrap/>
            <w:hideMark/>
          </w:tcPr>
          <w:p w14:paraId="5AD1DA6F"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3FB5AEFD"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3806F182"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50 m rygsvømning kvinder F3</w:t>
            </w:r>
          </w:p>
        </w:tc>
        <w:tc>
          <w:tcPr>
            <w:tcW w:w="2909" w:type="dxa"/>
            <w:shd w:val="clear" w:color="000000" w:fill="FFFFFF"/>
            <w:noWrap/>
            <w:hideMark/>
          </w:tcPr>
          <w:p w14:paraId="7D6BDAA5"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Rikke Jensen</w:t>
            </w:r>
          </w:p>
        </w:tc>
        <w:tc>
          <w:tcPr>
            <w:tcW w:w="2909" w:type="dxa"/>
            <w:shd w:val="clear" w:color="000000" w:fill="FFFFFF"/>
            <w:noWrap/>
            <w:hideMark/>
          </w:tcPr>
          <w:p w14:paraId="2DAFE4A7"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Sælungerne</w:t>
            </w:r>
          </w:p>
        </w:tc>
      </w:tr>
      <w:tr w:rsidR="004B45B8" w:rsidRPr="004B45B8" w14:paraId="0EFF7B91" w14:textId="77777777" w:rsidTr="00422747">
        <w:trPr>
          <w:trHeight w:val="300"/>
        </w:trPr>
        <w:tc>
          <w:tcPr>
            <w:tcW w:w="1790" w:type="dxa"/>
            <w:shd w:val="clear" w:color="000000" w:fill="FFFFFF"/>
            <w:noWrap/>
            <w:hideMark/>
          </w:tcPr>
          <w:p w14:paraId="6B68C9BA"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2E0FD5F0"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308F2B49"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50 m rygsvømning kvinder A</w:t>
            </w:r>
          </w:p>
        </w:tc>
        <w:tc>
          <w:tcPr>
            <w:tcW w:w="2909" w:type="dxa"/>
            <w:shd w:val="clear" w:color="000000" w:fill="FFFFFF"/>
            <w:noWrap/>
            <w:hideMark/>
          </w:tcPr>
          <w:p w14:paraId="7F7C53DA"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Louise Pedersen</w:t>
            </w:r>
          </w:p>
        </w:tc>
        <w:tc>
          <w:tcPr>
            <w:tcW w:w="2909" w:type="dxa"/>
            <w:shd w:val="clear" w:color="000000" w:fill="FFFFFF"/>
            <w:noWrap/>
            <w:hideMark/>
          </w:tcPr>
          <w:p w14:paraId="5FA9C535"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Brøndby HIF</w:t>
            </w:r>
          </w:p>
        </w:tc>
      </w:tr>
      <w:tr w:rsidR="004B45B8" w:rsidRPr="004B45B8" w14:paraId="076617AB" w14:textId="77777777" w:rsidTr="00422747">
        <w:trPr>
          <w:trHeight w:val="300"/>
        </w:trPr>
        <w:tc>
          <w:tcPr>
            <w:tcW w:w="1790" w:type="dxa"/>
            <w:shd w:val="clear" w:color="000000" w:fill="FFFFFF"/>
            <w:noWrap/>
            <w:hideMark/>
          </w:tcPr>
          <w:p w14:paraId="7A342012"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3CBF4DCC"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12185D4F"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50 m rygsvømning kvinder B</w:t>
            </w:r>
          </w:p>
        </w:tc>
        <w:tc>
          <w:tcPr>
            <w:tcW w:w="2909" w:type="dxa"/>
            <w:shd w:val="clear" w:color="000000" w:fill="FFFFFF"/>
            <w:noWrap/>
            <w:hideMark/>
          </w:tcPr>
          <w:p w14:paraId="4BC05D24"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Camilla Aagaard</w:t>
            </w:r>
          </w:p>
        </w:tc>
        <w:tc>
          <w:tcPr>
            <w:tcW w:w="2909" w:type="dxa"/>
            <w:shd w:val="clear" w:color="000000" w:fill="FFFFFF"/>
            <w:noWrap/>
            <w:hideMark/>
          </w:tcPr>
          <w:p w14:paraId="2DC205D2"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I.H. Aalborg</w:t>
            </w:r>
          </w:p>
        </w:tc>
      </w:tr>
      <w:tr w:rsidR="004B45B8" w:rsidRPr="004B45B8" w14:paraId="4C5BD8BA" w14:textId="77777777" w:rsidTr="00422747">
        <w:trPr>
          <w:trHeight w:val="300"/>
        </w:trPr>
        <w:tc>
          <w:tcPr>
            <w:tcW w:w="1790" w:type="dxa"/>
            <w:shd w:val="clear" w:color="000000" w:fill="FFFFFF"/>
            <w:noWrap/>
            <w:hideMark/>
          </w:tcPr>
          <w:p w14:paraId="72A6AE72"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7F7F3582"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4E34C439"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50 m rygsvømning kvinder D</w:t>
            </w:r>
          </w:p>
        </w:tc>
        <w:tc>
          <w:tcPr>
            <w:tcW w:w="2909" w:type="dxa"/>
            <w:shd w:val="clear" w:color="000000" w:fill="FFFFFF"/>
            <w:noWrap/>
            <w:hideMark/>
          </w:tcPr>
          <w:p w14:paraId="59588C42"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Eva Rosted</w:t>
            </w:r>
          </w:p>
        </w:tc>
        <w:tc>
          <w:tcPr>
            <w:tcW w:w="2909" w:type="dxa"/>
            <w:shd w:val="clear" w:color="000000" w:fill="FFFFFF"/>
            <w:noWrap/>
            <w:hideMark/>
          </w:tcPr>
          <w:p w14:paraId="350999BE"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Sigma Swim Allerød</w:t>
            </w:r>
          </w:p>
        </w:tc>
      </w:tr>
      <w:tr w:rsidR="004B45B8" w:rsidRPr="004B45B8" w14:paraId="32373798" w14:textId="77777777" w:rsidTr="00422747">
        <w:trPr>
          <w:trHeight w:val="300"/>
        </w:trPr>
        <w:tc>
          <w:tcPr>
            <w:tcW w:w="1790" w:type="dxa"/>
            <w:shd w:val="clear" w:color="000000" w:fill="FFFFFF"/>
            <w:noWrap/>
            <w:hideMark/>
          </w:tcPr>
          <w:p w14:paraId="7A963514"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6F7F347A"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7E0D2207"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50 m rygsvømning kvinder N</w:t>
            </w:r>
          </w:p>
        </w:tc>
        <w:tc>
          <w:tcPr>
            <w:tcW w:w="2909" w:type="dxa"/>
            <w:shd w:val="clear" w:color="000000" w:fill="FFFFFF"/>
            <w:noWrap/>
            <w:hideMark/>
          </w:tcPr>
          <w:p w14:paraId="58DF7488"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Signe Vestergaard</w:t>
            </w:r>
          </w:p>
        </w:tc>
        <w:tc>
          <w:tcPr>
            <w:tcW w:w="2909" w:type="dxa"/>
            <w:shd w:val="clear" w:color="000000" w:fill="FFFFFF"/>
            <w:noWrap/>
            <w:hideMark/>
          </w:tcPr>
          <w:p w14:paraId="0F866757"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Maribo HIF</w:t>
            </w:r>
          </w:p>
        </w:tc>
      </w:tr>
      <w:tr w:rsidR="004B45B8" w:rsidRPr="004B45B8" w14:paraId="66BDCC28" w14:textId="77777777" w:rsidTr="00422747">
        <w:trPr>
          <w:trHeight w:val="315"/>
        </w:trPr>
        <w:tc>
          <w:tcPr>
            <w:tcW w:w="1790" w:type="dxa"/>
            <w:shd w:val="clear" w:color="000000" w:fill="FFFFFF"/>
            <w:noWrap/>
            <w:hideMark/>
          </w:tcPr>
          <w:p w14:paraId="0B5C8489"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775525BA"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189545FC"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100 m rygsvømning kvinder F3</w:t>
            </w:r>
          </w:p>
        </w:tc>
        <w:tc>
          <w:tcPr>
            <w:tcW w:w="2909" w:type="dxa"/>
            <w:shd w:val="clear" w:color="000000" w:fill="FFFFFF"/>
            <w:noWrap/>
            <w:hideMark/>
          </w:tcPr>
          <w:p w14:paraId="31AAA04D"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Laura Martens Christensen</w:t>
            </w:r>
          </w:p>
        </w:tc>
        <w:tc>
          <w:tcPr>
            <w:tcW w:w="2909" w:type="dxa"/>
            <w:shd w:val="clear" w:color="000000" w:fill="FFFFFF"/>
            <w:noWrap/>
            <w:hideMark/>
          </w:tcPr>
          <w:p w14:paraId="79D475F2"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I.H. Aalborg</w:t>
            </w:r>
          </w:p>
        </w:tc>
      </w:tr>
      <w:tr w:rsidR="004B45B8" w:rsidRPr="004B45B8" w14:paraId="2F1E799A" w14:textId="77777777" w:rsidTr="00422747">
        <w:trPr>
          <w:trHeight w:val="300"/>
        </w:trPr>
        <w:tc>
          <w:tcPr>
            <w:tcW w:w="1790" w:type="dxa"/>
            <w:shd w:val="clear" w:color="000000" w:fill="FFFFFF"/>
            <w:noWrap/>
            <w:hideMark/>
          </w:tcPr>
          <w:p w14:paraId="1A4E157E"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409B3906"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1DE76224"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100 m rygsvømning kvinder A</w:t>
            </w:r>
          </w:p>
        </w:tc>
        <w:tc>
          <w:tcPr>
            <w:tcW w:w="2909" w:type="dxa"/>
            <w:shd w:val="clear" w:color="000000" w:fill="FFFFFF"/>
            <w:noWrap/>
            <w:hideMark/>
          </w:tcPr>
          <w:p w14:paraId="50ACB314"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Louise Pedersen</w:t>
            </w:r>
          </w:p>
        </w:tc>
        <w:tc>
          <w:tcPr>
            <w:tcW w:w="2909" w:type="dxa"/>
            <w:shd w:val="clear" w:color="000000" w:fill="FFFFFF"/>
            <w:noWrap/>
            <w:hideMark/>
          </w:tcPr>
          <w:p w14:paraId="0C5EE25B"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Brøndby HIF</w:t>
            </w:r>
          </w:p>
        </w:tc>
      </w:tr>
      <w:tr w:rsidR="004B45B8" w:rsidRPr="004B45B8" w14:paraId="51372850" w14:textId="77777777" w:rsidTr="00422747">
        <w:trPr>
          <w:trHeight w:val="300"/>
        </w:trPr>
        <w:tc>
          <w:tcPr>
            <w:tcW w:w="1790" w:type="dxa"/>
            <w:shd w:val="clear" w:color="000000" w:fill="FFFFFF"/>
            <w:noWrap/>
            <w:hideMark/>
          </w:tcPr>
          <w:p w14:paraId="3F2BD9CB"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104F1A37"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45AD5ED0"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100 m rygsvømning kvinder D</w:t>
            </w:r>
          </w:p>
        </w:tc>
        <w:tc>
          <w:tcPr>
            <w:tcW w:w="2909" w:type="dxa"/>
            <w:shd w:val="clear" w:color="000000" w:fill="FFFFFF"/>
            <w:noWrap/>
            <w:hideMark/>
          </w:tcPr>
          <w:p w14:paraId="271B1932"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Eva Rosted</w:t>
            </w:r>
          </w:p>
        </w:tc>
        <w:tc>
          <w:tcPr>
            <w:tcW w:w="2909" w:type="dxa"/>
            <w:shd w:val="clear" w:color="000000" w:fill="FFFFFF"/>
            <w:noWrap/>
            <w:hideMark/>
          </w:tcPr>
          <w:p w14:paraId="55A25F84"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Sigma Swim Allerød</w:t>
            </w:r>
          </w:p>
        </w:tc>
      </w:tr>
      <w:tr w:rsidR="004B45B8" w:rsidRPr="004B45B8" w14:paraId="50AA2117" w14:textId="77777777" w:rsidTr="00422747">
        <w:trPr>
          <w:trHeight w:val="300"/>
        </w:trPr>
        <w:tc>
          <w:tcPr>
            <w:tcW w:w="1790" w:type="dxa"/>
            <w:shd w:val="clear" w:color="000000" w:fill="FFFFFF"/>
            <w:noWrap/>
            <w:hideMark/>
          </w:tcPr>
          <w:p w14:paraId="4C126B57"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79ACC01E"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73534518"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100 m rygsvømning kvinder N</w:t>
            </w:r>
          </w:p>
        </w:tc>
        <w:tc>
          <w:tcPr>
            <w:tcW w:w="2909" w:type="dxa"/>
            <w:shd w:val="clear" w:color="000000" w:fill="FFFFFF"/>
            <w:noWrap/>
            <w:hideMark/>
          </w:tcPr>
          <w:p w14:paraId="5C8E8FD8"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Signe Vestergaard</w:t>
            </w:r>
          </w:p>
        </w:tc>
        <w:tc>
          <w:tcPr>
            <w:tcW w:w="2909" w:type="dxa"/>
            <w:shd w:val="clear" w:color="000000" w:fill="FFFFFF"/>
            <w:noWrap/>
            <w:hideMark/>
          </w:tcPr>
          <w:p w14:paraId="6431417C"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Maribo HIF</w:t>
            </w:r>
          </w:p>
        </w:tc>
      </w:tr>
      <w:tr w:rsidR="004B45B8" w:rsidRPr="004B45B8" w14:paraId="453C772A" w14:textId="77777777" w:rsidTr="00422747">
        <w:trPr>
          <w:trHeight w:val="300"/>
        </w:trPr>
        <w:tc>
          <w:tcPr>
            <w:tcW w:w="1790" w:type="dxa"/>
            <w:shd w:val="clear" w:color="000000" w:fill="FFFFFF"/>
            <w:noWrap/>
            <w:hideMark/>
          </w:tcPr>
          <w:p w14:paraId="29C4508A"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6B528829"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583E786A"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50 m butterfly kvinder F3</w:t>
            </w:r>
          </w:p>
        </w:tc>
        <w:tc>
          <w:tcPr>
            <w:tcW w:w="2909" w:type="dxa"/>
            <w:shd w:val="clear" w:color="000000" w:fill="FFFFFF"/>
            <w:noWrap/>
            <w:hideMark/>
          </w:tcPr>
          <w:p w14:paraId="6F9E6D85"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Louise Bast Berg Aaby</w:t>
            </w:r>
          </w:p>
        </w:tc>
        <w:tc>
          <w:tcPr>
            <w:tcW w:w="2909" w:type="dxa"/>
            <w:shd w:val="clear" w:color="000000" w:fill="FFFFFF"/>
            <w:noWrap/>
            <w:hideMark/>
          </w:tcPr>
          <w:p w14:paraId="2BDC808D"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Swimteam Neptun</w:t>
            </w:r>
          </w:p>
        </w:tc>
      </w:tr>
      <w:tr w:rsidR="004B45B8" w:rsidRPr="004B45B8" w14:paraId="41D3E4A6" w14:textId="77777777" w:rsidTr="00422747">
        <w:trPr>
          <w:trHeight w:val="300"/>
        </w:trPr>
        <w:tc>
          <w:tcPr>
            <w:tcW w:w="1790" w:type="dxa"/>
            <w:shd w:val="clear" w:color="000000" w:fill="FFFFFF"/>
            <w:noWrap/>
            <w:hideMark/>
          </w:tcPr>
          <w:p w14:paraId="3BB46D36"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13CE7A20"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732FD85E"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50 m butterfly kvinder B</w:t>
            </w:r>
          </w:p>
        </w:tc>
        <w:tc>
          <w:tcPr>
            <w:tcW w:w="2909" w:type="dxa"/>
            <w:shd w:val="clear" w:color="000000" w:fill="FFFFFF"/>
            <w:noWrap/>
            <w:hideMark/>
          </w:tcPr>
          <w:p w14:paraId="0D8C7793"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Camilla Aagaard</w:t>
            </w:r>
          </w:p>
        </w:tc>
        <w:tc>
          <w:tcPr>
            <w:tcW w:w="2909" w:type="dxa"/>
            <w:shd w:val="clear" w:color="000000" w:fill="FFFFFF"/>
            <w:noWrap/>
            <w:hideMark/>
          </w:tcPr>
          <w:p w14:paraId="60D40BC1"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I.H. Aalborg</w:t>
            </w:r>
          </w:p>
        </w:tc>
      </w:tr>
      <w:tr w:rsidR="004B45B8" w:rsidRPr="004B45B8" w14:paraId="4B95057C" w14:textId="77777777" w:rsidTr="00422747">
        <w:trPr>
          <w:trHeight w:val="300"/>
        </w:trPr>
        <w:tc>
          <w:tcPr>
            <w:tcW w:w="1790" w:type="dxa"/>
            <w:shd w:val="clear" w:color="000000" w:fill="FFFFFF"/>
            <w:noWrap/>
            <w:hideMark/>
          </w:tcPr>
          <w:p w14:paraId="78F77F9B"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49E74C34"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49633A23"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50 m butterfly kvinder D</w:t>
            </w:r>
          </w:p>
        </w:tc>
        <w:tc>
          <w:tcPr>
            <w:tcW w:w="2909" w:type="dxa"/>
            <w:shd w:val="clear" w:color="000000" w:fill="FFFFFF"/>
            <w:noWrap/>
            <w:hideMark/>
          </w:tcPr>
          <w:p w14:paraId="7EBA22FC"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Eva Phister Hansen</w:t>
            </w:r>
          </w:p>
        </w:tc>
        <w:tc>
          <w:tcPr>
            <w:tcW w:w="2909" w:type="dxa"/>
            <w:shd w:val="clear" w:color="000000" w:fill="FFFFFF"/>
            <w:noWrap/>
            <w:hideMark/>
          </w:tcPr>
          <w:p w14:paraId="45DD0852"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Korsør HIF</w:t>
            </w:r>
          </w:p>
        </w:tc>
      </w:tr>
      <w:tr w:rsidR="004B45B8" w:rsidRPr="004B45B8" w14:paraId="10D36E4E" w14:textId="77777777" w:rsidTr="00422747">
        <w:trPr>
          <w:trHeight w:val="300"/>
        </w:trPr>
        <w:tc>
          <w:tcPr>
            <w:tcW w:w="1790" w:type="dxa"/>
            <w:shd w:val="clear" w:color="000000" w:fill="FFFFFF"/>
            <w:noWrap/>
            <w:hideMark/>
          </w:tcPr>
          <w:p w14:paraId="2F003BC4"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3701A040"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546D8D1E"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50 m butterfly kvinder N</w:t>
            </w:r>
          </w:p>
        </w:tc>
        <w:tc>
          <w:tcPr>
            <w:tcW w:w="2909" w:type="dxa"/>
            <w:shd w:val="clear" w:color="000000" w:fill="FFFFFF"/>
            <w:noWrap/>
            <w:hideMark/>
          </w:tcPr>
          <w:p w14:paraId="09CB97E3"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Maje Przeklasa</w:t>
            </w:r>
          </w:p>
        </w:tc>
        <w:tc>
          <w:tcPr>
            <w:tcW w:w="2909" w:type="dxa"/>
            <w:shd w:val="clear" w:color="000000" w:fill="FFFFFF"/>
            <w:noWrap/>
            <w:hideMark/>
          </w:tcPr>
          <w:p w14:paraId="628E86BA"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Maribo HIF</w:t>
            </w:r>
          </w:p>
        </w:tc>
      </w:tr>
      <w:tr w:rsidR="004B45B8" w:rsidRPr="004B45B8" w14:paraId="357F7FB6" w14:textId="77777777" w:rsidTr="00422747">
        <w:trPr>
          <w:trHeight w:val="300"/>
        </w:trPr>
        <w:tc>
          <w:tcPr>
            <w:tcW w:w="1790" w:type="dxa"/>
            <w:shd w:val="clear" w:color="000000" w:fill="FFFFFF"/>
            <w:noWrap/>
            <w:hideMark/>
          </w:tcPr>
          <w:p w14:paraId="1A3B6CEC"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74CE5141"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2A101B4F"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100 m butterfly kvinder F3</w:t>
            </w:r>
          </w:p>
        </w:tc>
        <w:tc>
          <w:tcPr>
            <w:tcW w:w="2909" w:type="dxa"/>
            <w:shd w:val="clear" w:color="000000" w:fill="FFFFFF"/>
            <w:noWrap/>
            <w:hideMark/>
          </w:tcPr>
          <w:p w14:paraId="46F4605E"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Laura Martens Christensen</w:t>
            </w:r>
          </w:p>
        </w:tc>
        <w:tc>
          <w:tcPr>
            <w:tcW w:w="2909" w:type="dxa"/>
            <w:shd w:val="clear" w:color="000000" w:fill="FFFFFF"/>
            <w:noWrap/>
            <w:hideMark/>
          </w:tcPr>
          <w:p w14:paraId="2821D89B"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I.H. Aalborg</w:t>
            </w:r>
          </w:p>
        </w:tc>
      </w:tr>
      <w:tr w:rsidR="004B45B8" w:rsidRPr="004B45B8" w14:paraId="52BC4E98" w14:textId="77777777" w:rsidTr="00422747">
        <w:trPr>
          <w:trHeight w:val="300"/>
        </w:trPr>
        <w:tc>
          <w:tcPr>
            <w:tcW w:w="1790" w:type="dxa"/>
            <w:shd w:val="clear" w:color="000000" w:fill="FFFFFF"/>
            <w:noWrap/>
            <w:hideMark/>
          </w:tcPr>
          <w:p w14:paraId="775334F1"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4E22FADC"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2EFEA6C2"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200 m medley kvinder F3</w:t>
            </w:r>
          </w:p>
        </w:tc>
        <w:tc>
          <w:tcPr>
            <w:tcW w:w="2909" w:type="dxa"/>
            <w:shd w:val="clear" w:color="000000" w:fill="FFFFFF"/>
            <w:noWrap/>
            <w:hideMark/>
          </w:tcPr>
          <w:p w14:paraId="7A503C56"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Laura Martens Christensen</w:t>
            </w:r>
          </w:p>
        </w:tc>
        <w:tc>
          <w:tcPr>
            <w:tcW w:w="2909" w:type="dxa"/>
            <w:shd w:val="clear" w:color="000000" w:fill="FFFFFF"/>
            <w:noWrap/>
            <w:hideMark/>
          </w:tcPr>
          <w:p w14:paraId="7327A39A"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I.H. Aalborg</w:t>
            </w:r>
          </w:p>
        </w:tc>
      </w:tr>
      <w:tr w:rsidR="004B45B8" w:rsidRPr="004B45B8" w14:paraId="646A72DB" w14:textId="77777777" w:rsidTr="00422747">
        <w:trPr>
          <w:trHeight w:val="300"/>
        </w:trPr>
        <w:tc>
          <w:tcPr>
            <w:tcW w:w="1790" w:type="dxa"/>
            <w:shd w:val="clear" w:color="000000" w:fill="FFFFFF"/>
            <w:noWrap/>
            <w:hideMark/>
          </w:tcPr>
          <w:p w14:paraId="1D1FFC9B"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6F2A828C"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4CDF368F"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200 m medley kvinder A</w:t>
            </w:r>
          </w:p>
        </w:tc>
        <w:tc>
          <w:tcPr>
            <w:tcW w:w="2909" w:type="dxa"/>
            <w:shd w:val="clear" w:color="000000" w:fill="FFFFFF"/>
            <w:noWrap/>
            <w:hideMark/>
          </w:tcPr>
          <w:p w14:paraId="2A3CF5F9"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Marie Husfeldt Hendriksen</w:t>
            </w:r>
          </w:p>
        </w:tc>
        <w:tc>
          <w:tcPr>
            <w:tcW w:w="2909" w:type="dxa"/>
            <w:shd w:val="clear" w:color="000000" w:fill="FFFFFF"/>
            <w:noWrap/>
            <w:hideMark/>
          </w:tcPr>
          <w:p w14:paraId="7FB52C1E"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Sigma Swim Allerød</w:t>
            </w:r>
          </w:p>
        </w:tc>
      </w:tr>
      <w:tr w:rsidR="004B45B8" w:rsidRPr="004B45B8" w14:paraId="103BDFC7" w14:textId="77777777" w:rsidTr="00422747">
        <w:trPr>
          <w:trHeight w:val="300"/>
        </w:trPr>
        <w:tc>
          <w:tcPr>
            <w:tcW w:w="1790" w:type="dxa"/>
            <w:shd w:val="clear" w:color="000000" w:fill="FFFFFF"/>
            <w:noWrap/>
            <w:hideMark/>
          </w:tcPr>
          <w:p w14:paraId="62C5346B"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4278C630"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2E57E6B2"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200 m medley kvinder D</w:t>
            </w:r>
          </w:p>
        </w:tc>
        <w:tc>
          <w:tcPr>
            <w:tcW w:w="2909" w:type="dxa"/>
            <w:shd w:val="clear" w:color="000000" w:fill="FFFFFF"/>
            <w:noWrap/>
            <w:hideMark/>
          </w:tcPr>
          <w:p w14:paraId="7D3A0A89"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Eva Rosted</w:t>
            </w:r>
          </w:p>
        </w:tc>
        <w:tc>
          <w:tcPr>
            <w:tcW w:w="2909" w:type="dxa"/>
            <w:shd w:val="clear" w:color="000000" w:fill="FFFFFF"/>
            <w:noWrap/>
            <w:hideMark/>
          </w:tcPr>
          <w:p w14:paraId="36B31BBD"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Sigma Swim Allerød</w:t>
            </w:r>
          </w:p>
        </w:tc>
      </w:tr>
      <w:tr w:rsidR="004B45B8" w:rsidRPr="004B45B8" w14:paraId="4388DE99" w14:textId="77777777" w:rsidTr="00422747">
        <w:trPr>
          <w:trHeight w:val="300"/>
        </w:trPr>
        <w:tc>
          <w:tcPr>
            <w:tcW w:w="1790" w:type="dxa"/>
            <w:shd w:val="clear" w:color="000000" w:fill="FFFFFF"/>
            <w:noWrap/>
            <w:hideMark/>
          </w:tcPr>
          <w:p w14:paraId="64049F05"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205578D5"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0A093A15"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50 m fri mænd F3</w:t>
            </w:r>
          </w:p>
        </w:tc>
        <w:tc>
          <w:tcPr>
            <w:tcW w:w="2909" w:type="dxa"/>
            <w:shd w:val="clear" w:color="000000" w:fill="FFFFFF"/>
            <w:noWrap/>
            <w:hideMark/>
          </w:tcPr>
          <w:p w14:paraId="1F05DBAC"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Jakob Heeb</w:t>
            </w:r>
          </w:p>
        </w:tc>
        <w:tc>
          <w:tcPr>
            <w:tcW w:w="2909" w:type="dxa"/>
            <w:shd w:val="clear" w:color="000000" w:fill="FFFFFF"/>
            <w:noWrap/>
            <w:hideMark/>
          </w:tcPr>
          <w:p w14:paraId="3EC9171F"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Esbjerg Svømmeklub</w:t>
            </w:r>
          </w:p>
        </w:tc>
      </w:tr>
      <w:tr w:rsidR="004B45B8" w:rsidRPr="004B45B8" w14:paraId="47573825" w14:textId="77777777" w:rsidTr="00422747">
        <w:trPr>
          <w:trHeight w:val="300"/>
        </w:trPr>
        <w:tc>
          <w:tcPr>
            <w:tcW w:w="1790" w:type="dxa"/>
            <w:shd w:val="clear" w:color="000000" w:fill="FFFFFF"/>
            <w:noWrap/>
            <w:hideMark/>
          </w:tcPr>
          <w:p w14:paraId="74D0615B"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7933CEB9"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538E9A59"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50 m fri mænd B</w:t>
            </w:r>
          </w:p>
        </w:tc>
        <w:tc>
          <w:tcPr>
            <w:tcW w:w="2909" w:type="dxa"/>
            <w:shd w:val="clear" w:color="000000" w:fill="FFFFFF"/>
            <w:noWrap/>
            <w:hideMark/>
          </w:tcPr>
          <w:p w14:paraId="20C42E03"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Jan Johansen</w:t>
            </w:r>
          </w:p>
        </w:tc>
        <w:tc>
          <w:tcPr>
            <w:tcW w:w="2909" w:type="dxa"/>
            <w:shd w:val="clear" w:color="000000" w:fill="FFFFFF"/>
            <w:noWrap/>
            <w:hideMark/>
          </w:tcPr>
          <w:p w14:paraId="2125EF3A"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I.H. Aalborg</w:t>
            </w:r>
          </w:p>
        </w:tc>
      </w:tr>
      <w:tr w:rsidR="004B45B8" w:rsidRPr="004B45B8" w14:paraId="4827865C" w14:textId="77777777" w:rsidTr="00422747">
        <w:trPr>
          <w:trHeight w:val="300"/>
        </w:trPr>
        <w:tc>
          <w:tcPr>
            <w:tcW w:w="1790" w:type="dxa"/>
            <w:shd w:val="clear" w:color="000000" w:fill="FFFFFF"/>
            <w:noWrap/>
            <w:hideMark/>
          </w:tcPr>
          <w:p w14:paraId="7811C67E"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5CF8D4EB"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510D3308"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50 m fri mænd A</w:t>
            </w:r>
          </w:p>
        </w:tc>
        <w:tc>
          <w:tcPr>
            <w:tcW w:w="2909" w:type="dxa"/>
            <w:shd w:val="clear" w:color="000000" w:fill="FFFFFF"/>
            <w:noWrap/>
            <w:hideMark/>
          </w:tcPr>
          <w:p w14:paraId="026B96D2"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Jonas Bastian Sørensen</w:t>
            </w:r>
          </w:p>
        </w:tc>
        <w:tc>
          <w:tcPr>
            <w:tcW w:w="2909" w:type="dxa"/>
            <w:shd w:val="clear" w:color="000000" w:fill="FFFFFF"/>
            <w:noWrap/>
            <w:hideMark/>
          </w:tcPr>
          <w:p w14:paraId="7485B2C1"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Ringsted HIF</w:t>
            </w:r>
          </w:p>
        </w:tc>
      </w:tr>
      <w:tr w:rsidR="004B45B8" w:rsidRPr="004B45B8" w14:paraId="38AC2484" w14:textId="77777777" w:rsidTr="00422747">
        <w:trPr>
          <w:trHeight w:val="300"/>
        </w:trPr>
        <w:tc>
          <w:tcPr>
            <w:tcW w:w="1790" w:type="dxa"/>
            <w:shd w:val="clear" w:color="000000" w:fill="FFFFFF"/>
            <w:noWrap/>
            <w:hideMark/>
          </w:tcPr>
          <w:p w14:paraId="2F5A45B9"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35319CEE"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4B5E1E51"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50 m fri mænd D</w:t>
            </w:r>
          </w:p>
        </w:tc>
        <w:tc>
          <w:tcPr>
            <w:tcW w:w="2909" w:type="dxa"/>
            <w:shd w:val="clear" w:color="000000" w:fill="FFFFFF"/>
            <w:noWrap/>
            <w:hideMark/>
          </w:tcPr>
          <w:p w14:paraId="74BDEAAE"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Nis Heide Pinnerup</w:t>
            </w:r>
          </w:p>
        </w:tc>
        <w:tc>
          <w:tcPr>
            <w:tcW w:w="2909" w:type="dxa"/>
            <w:shd w:val="clear" w:color="000000" w:fill="FFFFFF"/>
            <w:noWrap/>
            <w:hideMark/>
          </w:tcPr>
          <w:p w14:paraId="34E10C93"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Viborg HIF</w:t>
            </w:r>
          </w:p>
        </w:tc>
      </w:tr>
      <w:tr w:rsidR="004B45B8" w:rsidRPr="004B45B8" w14:paraId="36DDB055" w14:textId="77777777" w:rsidTr="00422747">
        <w:trPr>
          <w:trHeight w:val="300"/>
        </w:trPr>
        <w:tc>
          <w:tcPr>
            <w:tcW w:w="1790" w:type="dxa"/>
            <w:shd w:val="clear" w:color="000000" w:fill="FFFFFF"/>
            <w:noWrap/>
            <w:hideMark/>
          </w:tcPr>
          <w:p w14:paraId="3F01AFE0"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3EC4E8A3"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231D7AE6"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100 m fri mænd F3</w:t>
            </w:r>
          </w:p>
        </w:tc>
        <w:tc>
          <w:tcPr>
            <w:tcW w:w="2909" w:type="dxa"/>
            <w:shd w:val="clear" w:color="000000" w:fill="FFFFFF"/>
            <w:noWrap/>
            <w:hideMark/>
          </w:tcPr>
          <w:p w14:paraId="3D00A08C"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Jakob Heeb</w:t>
            </w:r>
          </w:p>
        </w:tc>
        <w:tc>
          <w:tcPr>
            <w:tcW w:w="2909" w:type="dxa"/>
            <w:shd w:val="clear" w:color="000000" w:fill="FFFFFF"/>
            <w:noWrap/>
            <w:hideMark/>
          </w:tcPr>
          <w:p w14:paraId="5C1BF047"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Esbjerg Svømmeklub</w:t>
            </w:r>
          </w:p>
        </w:tc>
      </w:tr>
      <w:tr w:rsidR="004B45B8" w:rsidRPr="004B45B8" w14:paraId="43EDF2D4" w14:textId="77777777" w:rsidTr="00422747">
        <w:trPr>
          <w:trHeight w:val="300"/>
        </w:trPr>
        <w:tc>
          <w:tcPr>
            <w:tcW w:w="1790" w:type="dxa"/>
            <w:shd w:val="clear" w:color="000000" w:fill="FFFFFF"/>
            <w:noWrap/>
            <w:hideMark/>
          </w:tcPr>
          <w:p w14:paraId="71C26CDD"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4AD75F22"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43697724"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100 m fri mænd B</w:t>
            </w:r>
          </w:p>
        </w:tc>
        <w:tc>
          <w:tcPr>
            <w:tcW w:w="2909" w:type="dxa"/>
            <w:shd w:val="clear" w:color="000000" w:fill="FFFFFF"/>
            <w:noWrap/>
            <w:hideMark/>
          </w:tcPr>
          <w:p w14:paraId="400C671C"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Jan Johansen</w:t>
            </w:r>
          </w:p>
        </w:tc>
        <w:tc>
          <w:tcPr>
            <w:tcW w:w="2909" w:type="dxa"/>
            <w:shd w:val="clear" w:color="000000" w:fill="FFFFFF"/>
            <w:noWrap/>
            <w:hideMark/>
          </w:tcPr>
          <w:p w14:paraId="36DC7E81"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I.H. Aalborg</w:t>
            </w:r>
          </w:p>
        </w:tc>
      </w:tr>
      <w:tr w:rsidR="004B45B8" w:rsidRPr="004B45B8" w14:paraId="315F6A0A" w14:textId="77777777" w:rsidTr="00422747">
        <w:trPr>
          <w:trHeight w:val="300"/>
        </w:trPr>
        <w:tc>
          <w:tcPr>
            <w:tcW w:w="1790" w:type="dxa"/>
            <w:shd w:val="clear" w:color="000000" w:fill="FFFFFF"/>
            <w:noWrap/>
            <w:hideMark/>
          </w:tcPr>
          <w:p w14:paraId="1A89924C"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2ABE3AF0"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5EE7CE0C"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100 m fri mænd A</w:t>
            </w:r>
          </w:p>
        </w:tc>
        <w:tc>
          <w:tcPr>
            <w:tcW w:w="2909" w:type="dxa"/>
            <w:shd w:val="clear" w:color="000000" w:fill="FFFFFF"/>
            <w:noWrap/>
            <w:hideMark/>
          </w:tcPr>
          <w:p w14:paraId="7DD8796C"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Niklas Jakobsen</w:t>
            </w:r>
          </w:p>
        </w:tc>
        <w:tc>
          <w:tcPr>
            <w:tcW w:w="2909" w:type="dxa"/>
            <w:shd w:val="clear" w:color="000000" w:fill="FFFFFF"/>
            <w:noWrap/>
            <w:hideMark/>
          </w:tcPr>
          <w:p w14:paraId="74B726FB"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Maribo HIF</w:t>
            </w:r>
          </w:p>
        </w:tc>
      </w:tr>
      <w:tr w:rsidR="004B45B8" w:rsidRPr="004B45B8" w14:paraId="54C4B50A" w14:textId="77777777" w:rsidTr="00422747">
        <w:trPr>
          <w:trHeight w:val="300"/>
        </w:trPr>
        <w:tc>
          <w:tcPr>
            <w:tcW w:w="1790" w:type="dxa"/>
            <w:shd w:val="clear" w:color="000000" w:fill="FFFFFF"/>
            <w:noWrap/>
            <w:hideMark/>
          </w:tcPr>
          <w:p w14:paraId="3473C90A"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58F46271"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327172C7"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100 m fri mænd D</w:t>
            </w:r>
          </w:p>
        </w:tc>
        <w:tc>
          <w:tcPr>
            <w:tcW w:w="2909" w:type="dxa"/>
            <w:shd w:val="clear" w:color="000000" w:fill="FFFFFF"/>
            <w:noWrap/>
            <w:hideMark/>
          </w:tcPr>
          <w:p w14:paraId="454CFB15"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Nis Heide Pinnerup</w:t>
            </w:r>
          </w:p>
        </w:tc>
        <w:tc>
          <w:tcPr>
            <w:tcW w:w="2909" w:type="dxa"/>
            <w:shd w:val="clear" w:color="000000" w:fill="FFFFFF"/>
            <w:noWrap/>
            <w:hideMark/>
          </w:tcPr>
          <w:p w14:paraId="354936B6"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Viborg HIF</w:t>
            </w:r>
          </w:p>
        </w:tc>
      </w:tr>
      <w:tr w:rsidR="004B45B8" w:rsidRPr="004B45B8" w14:paraId="030452CC" w14:textId="77777777" w:rsidTr="00422747">
        <w:trPr>
          <w:trHeight w:val="300"/>
        </w:trPr>
        <w:tc>
          <w:tcPr>
            <w:tcW w:w="1790" w:type="dxa"/>
            <w:shd w:val="clear" w:color="000000" w:fill="FFFFFF"/>
            <w:noWrap/>
            <w:hideMark/>
          </w:tcPr>
          <w:p w14:paraId="19622111"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649B5A3F"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36E21142"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200 m fri mænd A</w:t>
            </w:r>
          </w:p>
        </w:tc>
        <w:tc>
          <w:tcPr>
            <w:tcW w:w="2909" w:type="dxa"/>
            <w:shd w:val="clear" w:color="000000" w:fill="FFFFFF"/>
            <w:noWrap/>
            <w:hideMark/>
          </w:tcPr>
          <w:p w14:paraId="19BCD9CF"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Jonas Bastian Sørensen</w:t>
            </w:r>
          </w:p>
        </w:tc>
        <w:tc>
          <w:tcPr>
            <w:tcW w:w="2909" w:type="dxa"/>
            <w:shd w:val="clear" w:color="000000" w:fill="FFFFFF"/>
            <w:noWrap/>
            <w:hideMark/>
          </w:tcPr>
          <w:p w14:paraId="7CFCA2F4"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Ringsted HIF</w:t>
            </w:r>
          </w:p>
        </w:tc>
      </w:tr>
      <w:tr w:rsidR="004B45B8" w:rsidRPr="004B45B8" w14:paraId="6094B9D2" w14:textId="77777777" w:rsidTr="00422747">
        <w:trPr>
          <w:trHeight w:val="300"/>
        </w:trPr>
        <w:tc>
          <w:tcPr>
            <w:tcW w:w="1790" w:type="dxa"/>
            <w:shd w:val="clear" w:color="000000" w:fill="FFFFFF"/>
            <w:noWrap/>
            <w:hideMark/>
          </w:tcPr>
          <w:p w14:paraId="57E8FBCE"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2010E150"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42A06B84"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200 m fri mænd F3</w:t>
            </w:r>
          </w:p>
        </w:tc>
        <w:tc>
          <w:tcPr>
            <w:tcW w:w="2909" w:type="dxa"/>
            <w:shd w:val="clear" w:color="000000" w:fill="FFFFFF"/>
            <w:noWrap/>
            <w:hideMark/>
          </w:tcPr>
          <w:p w14:paraId="1F497C4C"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Jakob Heeb</w:t>
            </w:r>
          </w:p>
        </w:tc>
        <w:tc>
          <w:tcPr>
            <w:tcW w:w="2909" w:type="dxa"/>
            <w:shd w:val="clear" w:color="000000" w:fill="FFFFFF"/>
            <w:noWrap/>
            <w:hideMark/>
          </w:tcPr>
          <w:p w14:paraId="6132452D"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Esbjerg Svømmeklub</w:t>
            </w:r>
          </w:p>
        </w:tc>
      </w:tr>
      <w:tr w:rsidR="004B45B8" w:rsidRPr="004B45B8" w14:paraId="45C01018" w14:textId="77777777" w:rsidTr="00422747">
        <w:trPr>
          <w:trHeight w:val="300"/>
        </w:trPr>
        <w:tc>
          <w:tcPr>
            <w:tcW w:w="1790" w:type="dxa"/>
            <w:shd w:val="clear" w:color="000000" w:fill="FFFFFF"/>
            <w:noWrap/>
            <w:hideMark/>
          </w:tcPr>
          <w:p w14:paraId="44A98B66"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3755A74A"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6BFF968D"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200 m fri mænd B</w:t>
            </w:r>
          </w:p>
        </w:tc>
        <w:tc>
          <w:tcPr>
            <w:tcW w:w="2909" w:type="dxa"/>
            <w:shd w:val="clear" w:color="000000" w:fill="FFFFFF"/>
            <w:noWrap/>
            <w:hideMark/>
          </w:tcPr>
          <w:p w14:paraId="473F82CD"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Jan Johansen</w:t>
            </w:r>
          </w:p>
        </w:tc>
        <w:tc>
          <w:tcPr>
            <w:tcW w:w="2909" w:type="dxa"/>
            <w:shd w:val="clear" w:color="000000" w:fill="FFFFFF"/>
            <w:noWrap/>
            <w:hideMark/>
          </w:tcPr>
          <w:p w14:paraId="6A89DBBF"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I.H. Aalborg</w:t>
            </w:r>
          </w:p>
        </w:tc>
      </w:tr>
      <w:tr w:rsidR="004B45B8" w:rsidRPr="004B45B8" w14:paraId="0280668A" w14:textId="77777777" w:rsidTr="00422747">
        <w:trPr>
          <w:trHeight w:val="300"/>
        </w:trPr>
        <w:tc>
          <w:tcPr>
            <w:tcW w:w="1790" w:type="dxa"/>
            <w:shd w:val="clear" w:color="000000" w:fill="FFFFFF"/>
            <w:noWrap/>
            <w:hideMark/>
          </w:tcPr>
          <w:p w14:paraId="74363D29"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5FD542EE"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13759A2D"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200 m fri mænd D</w:t>
            </w:r>
          </w:p>
        </w:tc>
        <w:tc>
          <w:tcPr>
            <w:tcW w:w="2909" w:type="dxa"/>
            <w:shd w:val="clear" w:color="000000" w:fill="FFFFFF"/>
            <w:noWrap/>
            <w:hideMark/>
          </w:tcPr>
          <w:p w14:paraId="21A8718A"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Nikolaj Lund</w:t>
            </w:r>
          </w:p>
        </w:tc>
        <w:tc>
          <w:tcPr>
            <w:tcW w:w="2909" w:type="dxa"/>
            <w:shd w:val="clear" w:color="000000" w:fill="FFFFFF"/>
            <w:noWrap/>
            <w:hideMark/>
          </w:tcPr>
          <w:p w14:paraId="56186FA8"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Korsør HIF</w:t>
            </w:r>
          </w:p>
        </w:tc>
      </w:tr>
      <w:tr w:rsidR="004B45B8" w:rsidRPr="004B45B8" w14:paraId="4D730760" w14:textId="77777777" w:rsidTr="00422747">
        <w:trPr>
          <w:trHeight w:val="300"/>
        </w:trPr>
        <w:tc>
          <w:tcPr>
            <w:tcW w:w="1790" w:type="dxa"/>
            <w:shd w:val="clear" w:color="000000" w:fill="FFFFFF"/>
            <w:noWrap/>
            <w:hideMark/>
          </w:tcPr>
          <w:p w14:paraId="12EA5BD5"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lastRenderedPageBreak/>
              <w:t>Svømning</w:t>
            </w:r>
          </w:p>
        </w:tc>
        <w:tc>
          <w:tcPr>
            <w:tcW w:w="2909" w:type="dxa"/>
            <w:shd w:val="clear" w:color="000000" w:fill="FFFFFF"/>
            <w:noWrap/>
            <w:hideMark/>
          </w:tcPr>
          <w:p w14:paraId="43D1A77D"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5D133E3A"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400 m fri mænd A</w:t>
            </w:r>
          </w:p>
        </w:tc>
        <w:tc>
          <w:tcPr>
            <w:tcW w:w="2909" w:type="dxa"/>
            <w:shd w:val="clear" w:color="000000" w:fill="FFFFFF"/>
            <w:noWrap/>
            <w:hideMark/>
          </w:tcPr>
          <w:p w14:paraId="46470C6A"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Jonas Nibe Klit</w:t>
            </w:r>
          </w:p>
        </w:tc>
        <w:tc>
          <w:tcPr>
            <w:tcW w:w="2909" w:type="dxa"/>
            <w:shd w:val="clear" w:color="000000" w:fill="FFFFFF"/>
            <w:noWrap/>
            <w:hideMark/>
          </w:tcPr>
          <w:p w14:paraId="2EB41414"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Ringe Svømme Klub</w:t>
            </w:r>
          </w:p>
        </w:tc>
      </w:tr>
      <w:tr w:rsidR="004B45B8" w:rsidRPr="004B45B8" w14:paraId="55C8F6DF" w14:textId="77777777" w:rsidTr="00422747">
        <w:trPr>
          <w:trHeight w:val="300"/>
        </w:trPr>
        <w:tc>
          <w:tcPr>
            <w:tcW w:w="1790" w:type="dxa"/>
            <w:shd w:val="clear" w:color="000000" w:fill="FFFFFF"/>
            <w:noWrap/>
            <w:hideMark/>
          </w:tcPr>
          <w:p w14:paraId="50EECBFC"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741461C7"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4CF80A53"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400 m fri mænd D</w:t>
            </w:r>
          </w:p>
        </w:tc>
        <w:tc>
          <w:tcPr>
            <w:tcW w:w="2909" w:type="dxa"/>
            <w:shd w:val="clear" w:color="000000" w:fill="FFFFFF"/>
            <w:noWrap/>
            <w:hideMark/>
          </w:tcPr>
          <w:p w14:paraId="62B0F5E1"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Nis Heide Pinnerup</w:t>
            </w:r>
          </w:p>
        </w:tc>
        <w:tc>
          <w:tcPr>
            <w:tcW w:w="2909" w:type="dxa"/>
            <w:shd w:val="clear" w:color="000000" w:fill="FFFFFF"/>
            <w:noWrap/>
            <w:hideMark/>
          </w:tcPr>
          <w:p w14:paraId="39D5AFE0"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Viborg HIF</w:t>
            </w:r>
          </w:p>
        </w:tc>
      </w:tr>
      <w:tr w:rsidR="004B45B8" w:rsidRPr="004B45B8" w14:paraId="23A1FC7B" w14:textId="77777777" w:rsidTr="00422747">
        <w:trPr>
          <w:trHeight w:val="300"/>
        </w:trPr>
        <w:tc>
          <w:tcPr>
            <w:tcW w:w="1790" w:type="dxa"/>
            <w:shd w:val="clear" w:color="000000" w:fill="FFFFFF"/>
            <w:noWrap/>
            <w:hideMark/>
          </w:tcPr>
          <w:p w14:paraId="19B3A254"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1B6737C6"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61D376CD"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50 m brystsv mænd F3</w:t>
            </w:r>
          </w:p>
        </w:tc>
        <w:tc>
          <w:tcPr>
            <w:tcW w:w="2909" w:type="dxa"/>
            <w:shd w:val="clear" w:color="000000" w:fill="FFFFFF"/>
            <w:noWrap/>
            <w:hideMark/>
          </w:tcPr>
          <w:p w14:paraId="08818871"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Jakob Heeb</w:t>
            </w:r>
          </w:p>
        </w:tc>
        <w:tc>
          <w:tcPr>
            <w:tcW w:w="2909" w:type="dxa"/>
            <w:shd w:val="clear" w:color="000000" w:fill="FFFFFF"/>
            <w:noWrap/>
            <w:hideMark/>
          </w:tcPr>
          <w:p w14:paraId="6C5C1517"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Esbjerg Svømmeklub</w:t>
            </w:r>
          </w:p>
        </w:tc>
      </w:tr>
      <w:tr w:rsidR="004B45B8" w:rsidRPr="004B45B8" w14:paraId="2745348C" w14:textId="77777777" w:rsidTr="00422747">
        <w:trPr>
          <w:trHeight w:val="300"/>
        </w:trPr>
        <w:tc>
          <w:tcPr>
            <w:tcW w:w="1790" w:type="dxa"/>
            <w:shd w:val="clear" w:color="000000" w:fill="FFFFFF"/>
            <w:noWrap/>
            <w:hideMark/>
          </w:tcPr>
          <w:p w14:paraId="185FCE88"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2E82F4B3"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70F240D4"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50 m brystsv mænd A</w:t>
            </w:r>
          </w:p>
        </w:tc>
        <w:tc>
          <w:tcPr>
            <w:tcW w:w="2909" w:type="dxa"/>
            <w:shd w:val="clear" w:color="000000" w:fill="FFFFFF"/>
            <w:noWrap/>
            <w:hideMark/>
          </w:tcPr>
          <w:p w14:paraId="18AE0200"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Bo Bertelsen</w:t>
            </w:r>
          </w:p>
        </w:tc>
        <w:tc>
          <w:tcPr>
            <w:tcW w:w="2909" w:type="dxa"/>
            <w:shd w:val="clear" w:color="000000" w:fill="FFFFFF"/>
            <w:noWrap/>
            <w:hideMark/>
          </w:tcPr>
          <w:p w14:paraId="668F6C93"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Ringsted HIF</w:t>
            </w:r>
          </w:p>
        </w:tc>
      </w:tr>
      <w:tr w:rsidR="004B45B8" w:rsidRPr="004B45B8" w14:paraId="48C0B356" w14:textId="77777777" w:rsidTr="00422747">
        <w:trPr>
          <w:trHeight w:val="300"/>
        </w:trPr>
        <w:tc>
          <w:tcPr>
            <w:tcW w:w="1790" w:type="dxa"/>
            <w:shd w:val="clear" w:color="000000" w:fill="FFFFFF"/>
            <w:noWrap/>
            <w:hideMark/>
          </w:tcPr>
          <w:p w14:paraId="24FD9CFA"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307BEC8D"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1D2EACE0"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50 m brystsv mænd B</w:t>
            </w:r>
          </w:p>
        </w:tc>
        <w:tc>
          <w:tcPr>
            <w:tcW w:w="2909" w:type="dxa"/>
            <w:shd w:val="clear" w:color="000000" w:fill="FFFFFF"/>
            <w:noWrap/>
            <w:hideMark/>
          </w:tcPr>
          <w:p w14:paraId="22AAC413"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Jan Johansen</w:t>
            </w:r>
          </w:p>
        </w:tc>
        <w:tc>
          <w:tcPr>
            <w:tcW w:w="2909" w:type="dxa"/>
            <w:shd w:val="clear" w:color="000000" w:fill="FFFFFF"/>
            <w:noWrap/>
            <w:hideMark/>
          </w:tcPr>
          <w:p w14:paraId="0C30D74F"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I.H. Aalborg</w:t>
            </w:r>
          </w:p>
        </w:tc>
      </w:tr>
      <w:tr w:rsidR="004B45B8" w:rsidRPr="004B45B8" w14:paraId="578A96D5" w14:textId="77777777" w:rsidTr="00422747">
        <w:trPr>
          <w:trHeight w:val="300"/>
        </w:trPr>
        <w:tc>
          <w:tcPr>
            <w:tcW w:w="1790" w:type="dxa"/>
            <w:shd w:val="clear" w:color="000000" w:fill="FFFFFF"/>
            <w:noWrap/>
            <w:hideMark/>
          </w:tcPr>
          <w:p w14:paraId="23ACC894"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3697A38B"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7269D3CD"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50 m brystsv mænd D</w:t>
            </w:r>
          </w:p>
        </w:tc>
        <w:tc>
          <w:tcPr>
            <w:tcW w:w="2909" w:type="dxa"/>
            <w:shd w:val="clear" w:color="000000" w:fill="FFFFFF"/>
            <w:noWrap/>
            <w:hideMark/>
          </w:tcPr>
          <w:p w14:paraId="60EF442D"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Marcus Tufvesson Munkholm</w:t>
            </w:r>
          </w:p>
        </w:tc>
        <w:tc>
          <w:tcPr>
            <w:tcW w:w="2909" w:type="dxa"/>
            <w:shd w:val="clear" w:color="000000" w:fill="FFFFFF"/>
            <w:noWrap/>
            <w:hideMark/>
          </w:tcPr>
          <w:p w14:paraId="561750FB"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Sigma Swim Allerød</w:t>
            </w:r>
          </w:p>
        </w:tc>
      </w:tr>
      <w:tr w:rsidR="004B45B8" w:rsidRPr="004B45B8" w14:paraId="2647786D" w14:textId="77777777" w:rsidTr="00422747">
        <w:trPr>
          <w:trHeight w:val="300"/>
        </w:trPr>
        <w:tc>
          <w:tcPr>
            <w:tcW w:w="1790" w:type="dxa"/>
            <w:shd w:val="clear" w:color="000000" w:fill="FFFFFF"/>
            <w:noWrap/>
            <w:hideMark/>
          </w:tcPr>
          <w:p w14:paraId="7AC9478F"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16CB4584"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0F36A981"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100 m brystsv mænd F3</w:t>
            </w:r>
          </w:p>
        </w:tc>
        <w:tc>
          <w:tcPr>
            <w:tcW w:w="2909" w:type="dxa"/>
            <w:shd w:val="clear" w:color="000000" w:fill="FFFFFF"/>
            <w:noWrap/>
            <w:hideMark/>
          </w:tcPr>
          <w:p w14:paraId="3F117774"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Jakob Heeb</w:t>
            </w:r>
          </w:p>
        </w:tc>
        <w:tc>
          <w:tcPr>
            <w:tcW w:w="2909" w:type="dxa"/>
            <w:shd w:val="clear" w:color="000000" w:fill="FFFFFF"/>
            <w:noWrap/>
            <w:hideMark/>
          </w:tcPr>
          <w:p w14:paraId="1C2082D2"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Esbjerg Svømmeklub</w:t>
            </w:r>
          </w:p>
        </w:tc>
      </w:tr>
      <w:tr w:rsidR="004B45B8" w:rsidRPr="004B45B8" w14:paraId="317E1ED9" w14:textId="77777777" w:rsidTr="00422747">
        <w:trPr>
          <w:trHeight w:val="300"/>
        </w:trPr>
        <w:tc>
          <w:tcPr>
            <w:tcW w:w="1790" w:type="dxa"/>
            <w:shd w:val="clear" w:color="000000" w:fill="FFFFFF"/>
            <w:noWrap/>
            <w:hideMark/>
          </w:tcPr>
          <w:p w14:paraId="1EE3A1AD"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1DBE268B"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22D95AEB"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100 m brystsv mænd B</w:t>
            </w:r>
          </w:p>
        </w:tc>
        <w:tc>
          <w:tcPr>
            <w:tcW w:w="2909" w:type="dxa"/>
            <w:shd w:val="clear" w:color="000000" w:fill="FFFFFF"/>
            <w:noWrap/>
            <w:hideMark/>
          </w:tcPr>
          <w:p w14:paraId="0781BA99"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Jan Johansen</w:t>
            </w:r>
          </w:p>
        </w:tc>
        <w:tc>
          <w:tcPr>
            <w:tcW w:w="2909" w:type="dxa"/>
            <w:shd w:val="clear" w:color="000000" w:fill="FFFFFF"/>
            <w:noWrap/>
            <w:hideMark/>
          </w:tcPr>
          <w:p w14:paraId="16E02F2A"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I.H. Aalborg</w:t>
            </w:r>
          </w:p>
        </w:tc>
      </w:tr>
      <w:tr w:rsidR="004B45B8" w:rsidRPr="004B45B8" w14:paraId="196C9E74" w14:textId="77777777" w:rsidTr="00422747">
        <w:trPr>
          <w:trHeight w:val="300"/>
        </w:trPr>
        <w:tc>
          <w:tcPr>
            <w:tcW w:w="1790" w:type="dxa"/>
            <w:shd w:val="clear" w:color="000000" w:fill="FFFFFF"/>
            <w:noWrap/>
            <w:hideMark/>
          </w:tcPr>
          <w:p w14:paraId="4E723456"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0E4EA85A"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7A9D47C1"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100 m brystsv mænd A</w:t>
            </w:r>
          </w:p>
        </w:tc>
        <w:tc>
          <w:tcPr>
            <w:tcW w:w="2909" w:type="dxa"/>
            <w:shd w:val="clear" w:color="000000" w:fill="FFFFFF"/>
            <w:noWrap/>
            <w:hideMark/>
          </w:tcPr>
          <w:p w14:paraId="7ED6A6C1"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Bo Bertelsen</w:t>
            </w:r>
          </w:p>
        </w:tc>
        <w:tc>
          <w:tcPr>
            <w:tcW w:w="2909" w:type="dxa"/>
            <w:shd w:val="clear" w:color="000000" w:fill="FFFFFF"/>
            <w:noWrap/>
            <w:hideMark/>
          </w:tcPr>
          <w:p w14:paraId="0BC82CD5"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Ringsted HIF</w:t>
            </w:r>
          </w:p>
        </w:tc>
      </w:tr>
      <w:tr w:rsidR="004B45B8" w:rsidRPr="004B45B8" w14:paraId="627DD923" w14:textId="77777777" w:rsidTr="00422747">
        <w:trPr>
          <w:trHeight w:val="300"/>
        </w:trPr>
        <w:tc>
          <w:tcPr>
            <w:tcW w:w="1790" w:type="dxa"/>
            <w:shd w:val="clear" w:color="000000" w:fill="FFFFFF"/>
            <w:noWrap/>
            <w:hideMark/>
          </w:tcPr>
          <w:p w14:paraId="77078F05"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7806AC92"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331763B0"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100 m brystsv mænd D</w:t>
            </w:r>
          </w:p>
        </w:tc>
        <w:tc>
          <w:tcPr>
            <w:tcW w:w="2909" w:type="dxa"/>
            <w:shd w:val="clear" w:color="000000" w:fill="FFFFFF"/>
            <w:noWrap/>
            <w:hideMark/>
          </w:tcPr>
          <w:p w14:paraId="23581A26"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Marcus Tufvesson Munkholm</w:t>
            </w:r>
          </w:p>
        </w:tc>
        <w:tc>
          <w:tcPr>
            <w:tcW w:w="2909" w:type="dxa"/>
            <w:shd w:val="clear" w:color="000000" w:fill="FFFFFF"/>
            <w:noWrap/>
            <w:hideMark/>
          </w:tcPr>
          <w:p w14:paraId="05EFFB06"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Sigma Swim Allerød</w:t>
            </w:r>
          </w:p>
        </w:tc>
      </w:tr>
      <w:tr w:rsidR="004B45B8" w:rsidRPr="004B45B8" w14:paraId="624142C8" w14:textId="77777777" w:rsidTr="00422747">
        <w:trPr>
          <w:trHeight w:val="300"/>
        </w:trPr>
        <w:tc>
          <w:tcPr>
            <w:tcW w:w="1790" w:type="dxa"/>
            <w:shd w:val="clear" w:color="000000" w:fill="FFFFFF"/>
            <w:noWrap/>
            <w:hideMark/>
          </w:tcPr>
          <w:p w14:paraId="11000A41"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499620BA"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1F72537E"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50 m rygsvømning mænd F3</w:t>
            </w:r>
          </w:p>
        </w:tc>
        <w:tc>
          <w:tcPr>
            <w:tcW w:w="2909" w:type="dxa"/>
            <w:shd w:val="clear" w:color="000000" w:fill="FFFFFF"/>
            <w:noWrap/>
            <w:hideMark/>
          </w:tcPr>
          <w:p w14:paraId="7FF9CD08"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Jakob Heeb</w:t>
            </w:r>
          </w:p>
        </w:tc>
        <w:tc>
          <w:tcPr>
            <w:tcW w:w="2909" w:type="dxa"/>
            <w:shd w:val="clear" w:color="000000" w:fill="FFFFFF"/>
            <w:noWrap/>
            <w:hideMark/>
          </w:tcPr>
          <w:p w14:paraId="2D3B97F4"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Esbjerg Svømmeklub</w:t>
            </w:r>
          </w:p>
        </w:tc>
      </w:tr>
      <w:tr w:rsidR="004B45B8" w:rsidRPr="004B45B8" w14:paraId="1DEF0BE7" w14:textId="77777777" w:rsidTr="00422747">
        <w:trPr>
          <w:trHeight w:val="300"/>
        </w:trPr>
        <w:tc>
          <w:tcPr>
            <w:tcW w:w="1790" w:type="dxa"/>
            <w:shd w:val="clear" w:color="000000" w:fill="FFFFFF"/>
            <w:noWrap/>
            <w:hideMark/>
          </w:tcPr>
          <w:p w14:paraId="7CABD602"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673E0562"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516167C7"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50 m rygsvømning mænd B</w:t>
            </w:r>
          </w:p>
        </w:tc>
        <w:tc>
          <w:tcPr>
            <w:tcW w:w="2909" w:type="dxa"/>
            <w:shd w:val="clear" w:color="000000" w:fill="FFFFFF"/>
            <w:noWrap/>
            <w:hideMark/>
          </w:tcPr>
          <w:p w14:paraId="20D71BB4"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Jan Johansen</w:t>
            </w:r>
          </w:p>
        </w:tc>
        <w:tc>
          <w:tcPr>
            <w:tcW w:w="2909" w:type="dxa"/>
            <w:shd w:val="clear" w:color="000000" w:fill="FFFFFF"/>
            <w:noWrap/>
            <w:hideMark/>
          </w:tcPr>
          <w:p w14:paraId="774E9D22"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I.H. Aalborg</w:t>
            </w:r>
          </w:p>
        </w:tc>
      </w:tr>
      <w:tr w:rsidR="004B45B8" w:rsidRPr="004B45B8" w14:paraId="1F2EE8B2" w14:textId="77777777" w:rsidTr="00422747">
        <w:trPr>
          <w:trHeight w:val="300"/>
        </w:trPr>
        <w:tc>
          <w:tcPr>
            <w:tcW w:w="1790" w:type="dxa"/>
            <w:shd w:val="clear" w:color="000000" w:fill="FFFFFF"/>
            <w:noWrap/>
            <w:hideMark/>
          </w:tcPr>
          <w:p w14:paraId="76A85BC8"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33D5F0B5"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31801CB5"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50 m rygsvømning mænd A</w:t>
            </w:r>
          </w:p>
        </w:tc>
        <w:tc>
          <w:tcPr>
            <w:tcW w:w="2909" w:type="dxa"/>
            <w:shd w:val="clear" w:color="000000" w:fill="FFFFFF"/>
            <w:noWrap/>
            <w:hideMark/>
          </w:tcPr>
          <w:p w14:paraId="1ADA1423"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Jonas Nibe Klit</w:t>
            </w:r>
          </w:p>
        </w:tc>
        <w:tc>
          <w:tcPr>
            <w:tcW w:w="2909" w:type="dxa"/>
            <w:shd w:val="clear" w:color="000000" w:fill="FFFFFF"/>
            <w:noWrap/>
            <w:hideMark/>
          </w:tcPr>
          <w:p w14:paraId="3B434806"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Ringe Svømme Klub</w:t>
            </w:r>
          </w:p>
        </w:tc>
      </w:tr>
      <w:tr w:rsidR="004B45B8" w:rsidRPr="004B45B8" w14:paraId="2E3F8220" w14:textId="77777777" w:rsidTr="00422747">
        <w:trPr>
          <w:trHeight w:val="300"/>
        </w:trPr>
        <w:tc>
          <w:tcPr>
            <w:tcW w:w="1790" w:type="dxa"/>
            <w:shd w:val="clear" w:color="000000" w:fill="FFFFFF"/>
            <w:noWrap/>
            <w:hideMark/>
          </w:tcPr>
          <w:p w14:paraId="65A1B853"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082922D2"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2D297D86"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50 m rygsvømning mænd D</w:t>
            </w:r>
          </w:p>
        </w:tc>
        <w:tc>
          <w:tcPr>
            <w:tcW w:w="2909" w:type="dxa"/>
            <w:shd w:val="clear" w:color="000000" w:fill="FFFFFF"/>
            <w:noWrap/>
            <w:hideMark/>
          </w:tcPr>
          <w:p w14:paraId="2BC1501A"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Nis Heide Pinnerup</w:t>
            </w:r>
          </w:p>
        </w:tc>
        <w:tc>
          <w:tcPr>
            <w:tcW w:w="2909" w:type="dxa"/>
            <w:shd w:val="clear" w:color="000000" w:fill="FFFFFF"/>
            <w:noWrap/>
            <w:hideMark/>
          </w:tcPr>
          <w:p w14:paraId="322AC7CB"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Viborg HIF</w:t>
            </w:r>
          </w:p>
        </w:tc>
      </w:tr>
      <w:tr w:rsidR="004B45B8" w:rsidRPr="004B45B8" w14:paraId="30CB2916" w14:textId="77777777" w:rsidTr="00422747">
        <w:trPr>
          <w:trHeight w:val="300"/>
        </w:trPr>
        <w:tc>
          <w:tcPr>
            <w:tcW w:w="1790" w:type="dxa"/>
            <w:shd w:val="clear" w:color="000000" w:fill="FFFFFF"/>
            <w:noWrap/>
            <w:hideMark/>
          </w:tcPr>
          <w:p w14:paraId="556FD51F"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3E4FFBC0"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1D79C766"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100 m rygsvømning mænd B</w:t>
            </w:r>
          </w:p>
        </w:tc>
        <w:tc>
          <w:tcPr>
            <w:tcW w:w="2909" w:type="dxa"/>
            <w:shd w:val="clear" w:color="000000" w:fill="FFFFFF"/>
            <w:noWrap/>
            <w:hideMark/>
          </w:tcPr>
          <w:p w14:paraId="63E354F1"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Jan Johansen</w:t>
            </w:r>
          </w:p>
        </w:tc>
        <w:tc>
          <w:tcPr>
            <w:tcW w:w="2909" w:type="dxa"/>
            <w:shd w:val="clear" w:color="000000" w:fill="FFFFFF"/>
            <w:noWrap/>
            <w:hideMark/>
          </w:tcPr>
          <w:p w14:paraId="233E86EE"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I.H. Aalborg</w:t>
            </w:r>
          </w:p>
        </w:tc>
      </w:tr>
      <w:tr w:rsidR="004B45B8" w:rsidRPr="004B45B8" w14:paraId="6A2ACF2C" w14:textId="77777777" w:rsidTr="00422747">
        <w:trPr>
          <w:trHeight w:val="300"/>
        </w:trPr>
        <w:tc>
          <w:tcPr>
            <w:tcW w:w="1790" w:type="dxa"/>
            <w:shd w:val="clear" w:color="000000" w:fill="FFFFFF"/>
            <w:noWrap/>
            <w:hideMark/>
          </w:tcPr>
          <w:p w14:paraId="7CF3F58C"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362003C8"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053DD651"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100 m rygsvømning mænd A</w:t>
            </w:r>
          </w:p>
        </w:tc>
        <w:tc>
          <w:tcPr>
            <w:tcW w:w="2909" w:type="dxa"/>
            <w:shd w:val="clear" w:color="000000" w:fill="FFFFFF"/>
            <w:noWrap/>
            <w:hideMark/>
          </w:tcPr>
          <w:p w14:paraId="30539FEB"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Jonas Bastian Sørensen</w:t>
            </w:r>
          </w:p>
        </w:tc>
        <w:tc>
          <w:tcPr>
            <w:tcW w:w="2909" w:type="dxa"/>
            <w:shd w:val="clear" w:color="000000" w:fill="FFFFFF"/>
            <w:noWrap/>
            <w:hideMark/>
          </w:tcPr>
          <w:p w14:paraId="132AC095"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Ringsted HIF</w:t>
            </w:r>
          </w:p>
        </w:tc>
      </w:tr>
      <w:tr w:rsidR="004B45B8" w:rsidRPr="004B45B8" w14:paraId="12E545FC" w14:textId="77777777" w:rsidTr="00422747">
        <w:trPr>
          <w:trHeight w:val="300"/>
        </w:trPr>
        <w:tc>
          <w:tcPr>
            <w:tcW w:w="1790" w:type="dxa"/>
            <w:shd w:val="clear" w:color="000000" w:fill="FFFFFF"/>
            <w:noWrap/>
            <w:hideMark/>
          </w:tcPr>
          <w:p w14:paraId="075AA9EC"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3C357B88"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6AD0DE1B"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100 m rygsvømning mænd D</w:t>
            </w:r>
          </w:p>
        </w:tc>
        <w:tc>
          <w:tcPr>
            <w:tcW w:w="2909" w:type="dxa"/>
            <w:shd w:val="clear" w:color="000000" w:fill="FFFFFF"/>
            <w:noWrap/>
            <w:hideMark/>
          </w:tcPr>
          <w:p w14:paraId="69E59982"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Nis Heide Pinnerup</w:t>
            </w:r>
          </w:p>
        </w:tc>
        <w:tc>
          <w:tcPr>
            <w:tcW w:w="2909" w:type="dxa"/>
            <w:shd w:val="clear" w:color="000000" w:fill="FFFFFF"/>
            <w:noWrap/>
            <w:hideMark/>
          </w:tcPr>
          <w:p w14:paraId="283EF90E"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Viborg HIF</w:t>
            </w:r>
          </w:p>
        </w:tc>
      </w:tr>
      <w:tr w:rsidR="004B45B8" w:rsidRPr="004B45B8" w14:paraId="164AC6B5" w14:textId="77777777" w:rsidTr="00422747">
        <w:trPr>
          <w:trHeight w:val="300"/>
        </w:trPr>
        <w:tc>
          <w:tcPr>
            <w:tcW w:w="1790" w:type="dxa"/>
            <w:shd w:val="clear" w:color="000000" w:fill="FFFFFF"/>
            <w:noWrap/>
            <w:hideMark/>
          </w:tcPr>
          <w:p w14:paraId="00BA9B5C"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11E6BE7D"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5C267F60"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50 m butterfly mænd A</w:t>
            </w:r>
          </w:p>
        </w:tc>
        <w:tc>
          <w:tcPr>
            <w:tcW w:w="2909" w:type="dxa"/>
            <w:shd w:val="clear" w:color="000000" w:fill="FFFFFF"/>
            <w:noWrap/>
            <w:hideMark/>
          </w:tcPr>
          <w:p w14:paraId="4BF17388"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Peter W Jensen</w:t>
            </w:r>
          </w:p>
        </w:tc>
        <w:tc>
          <w:tcPr>
            <w:tcW w:w="2909" w:type="dxa"/>
            <w:shd w:val="clear" w:color="000000" w:fill="FFFFFF"/>
            <w:noWrap/>
            <w:hideMark/>
          </w:tcPr>
          <w:p w14:paraId="08EA0EE9"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Sælungerne</w:t>
            </w:r>
          </w:p>
        </w:tc>
      </w:tr>
      <w:tr w:rsidR="004B45B8" w:rsidRPr="004B45B8" w14:paraId="0FACF595" w14:textId="77777777" w:rsidTr="00422747">
        <w:trPr>
          <w:trHeight w:val="300"/>
        </w:trPr>
        <w:tc>
          <w:tcPr>
            <w:tcW w:w="1790" w:type="dxa"/>
            <w:shd w:val="clear" w:color="000000" w:fill="FFFFFF"/>
            <w:noWrap/>
            <w:hideMark/>
          </w:tcPr>
          <w:p w14:paraId="4DB5BADC"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4FCE7119"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3DD5AA7E"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50 m butterfly mænd D</w:t>
            </w:r>
          </w:p>
        </w:tc>
        <w:tc>
          <w:tcPr>
            <w:tcW w:w="2909" w:type="dxa"/>
            <w:shd w:val="clear" w:color="000000" w:fill="FFFFFF"/>
            <w:noWrap/>
            <w:hideMark/>
          </w:tcPr>
          <w:p w14:paraId="48FA7884"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Marcus Tufvesson Munkholm</w:t>
            </w:r>
          </w:p>
        </w:tc>
        <w:tc>
          <w:tcPr>
            <w:tcW w:w="2909" w:type="dxa"/>
            <w:shd w:val="clear" w:color="000000" w:fill="FFFFFF"/>
            <w:noWrap/>
            <w:hideMark/>
          </w:tcPr>
          <w:p w14:paraId="4BEE4A80"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Sigma Swim Allerød</w:t>
            </w:r>
          </w:p>
        </w:tc>
      </w:tr>
      <w:tr w:rsidR="004B45B8" w:rsidRPr="004B45B8" w14:paraId="550AEC27" w14:textId="77777777" w:rsidTr="00422747">
        <w:trPr>
          <w:trHeight w:val="300"/>
        </w:trPr>
        <w:tc>
          <w:tcPr>
            <w:tcW w:w="1790" w:type="dxa"/>
            <w:shd w:val="clear" w:color="000000" w:fill="FFFFFF"/>
            <w:noWrap/>
            <w:hideMark/>
          </w:tcPr>
          <w:p w14:paraId="795609E0"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74C5D1C7"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640DC5CA"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100 m butterfly mænd A</w:t>
            </w:r>
          </w:p>
        </w:tc>
        <w:tc>
          <w:tcPr>
            <w:tcW w:w="2909" w:type="dxa"/>
            <w:shd w:val="clear" w:color="000000" w:fill="FFFFFF"/>
            <w:noWrap/>
            <w:hideMark/>
          </w:tcPr>
          <w:p w14:paraId="7F69B204"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Jonas Nibe Klit</w:t>
            </w:r>
          </w:p>
        </w:tc>
        <w:tc>
          <w:tcPr>
            <w:tcW w:w="2909" w:type="dxa"/>
            <w:shd w:val="clear" w:color="000000" w:fill="FFFFFF"/>
            <w:noWrap/>
            <w:hideMark/>
          </w:tcPr>
          <w:p w14:paraId="14DF4947"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Ringe Svømme Klub</w:t>
            </w:r>
          </w:p>
        </w:tc>
      </w:tr>
      <w:tr w:rsidR="004B45B8" w:rsidRPr="004B45B8" w14:paraId="25E59B9A" w14:textId="77777777" w:rsidTr="00422747">
        <w:trPr>
          <w:trHeight w:val="300"/>
        </w:trPr>
        <w:tc>
          <w:tcPr>
            <w:tcW w:w="1790" w:type="dxa"/>
            <w:shd w:val="clear" w:color="000000" w:fill="FFFFFF"/>
            <w:noWrap/>
            <w:hideMark/>
          </w:tcPr>
          <w:p w14:paraId="1F127953"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22C520DF"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Forbundsmester</w:t>
            </w:r>
          </w:p>
        </w:tc>
        <w:tc>
          <w:tcPr>
            <w:tcW w:w="2909" w:type="dxa"/>
            <w:shd w:val="clear" w:color="000000" w:fill="FFFFFF"/>
            <w:noWrap/>
            <w:hideMark/>
          </w:tcPr>
          <w:p w14:paraId="7F8ADBEE"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200 m medley mænd D</w:t>
            </w:r>
          </w:p>
        </w:tc>
        <w:tc>
          <w:tcPr>
            <w:tcW w:w="2909" w:type="dxa"/>
            <w:shd w:val="clear" w:color="000000" w:fill="FFFFFF"/>
            <w:noWrap/>
            <w:hideMark/>
          </w:tcPr>
          <w:p w14:paraId="0D244043"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Nis Heide Pinnerup</w:t>
            </w:r>
          </w:p>
        </w:tc>
        <w:tc>
          <w:tcPr>
            <w:tcW w:w="2909" w:type="dxa"/>
            <w:shd w:val="clear" w:color="000000" w:fill="FFFFFF"/>
            <w:noWrap/>
            <w:hideMark/>
          </w:tcPr>
          <w:p w14:paraId="42C1F520"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Viborg HIF</w:t>
            </w:r>
          </w:p>
        </w:tc>
      </w:tr>
      <w:tr w:rsidR="004B45B8" w:rsidRPr="004B45B8" w14:paraId="0F932379" w14:textId="77777777" w:rsidTr="00422747">
        <w:trPr>
          <w:trHeight w:val="300"/>
        </w:trPr>
        <w:tc>
          <w:tcPr>
            <w:tcW w:w="1790" w:type="dxa"/>
            <w:shd w:val="clear" w:color="000000" w:fill="FFFFFF"/>
            <w:noWrap/>
            <w:hideMark/>
          </w:tcPr>
          <w:p w14:paraId="748F27A7"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32F1212A"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Danish Open</w:t>
            </w:r>
          </w:p>
        </w:tc>
        <w:tc>
          <w:tcPr>
            <w:tcW w:w="2909" w:type="dxa"/>
            <w:shd w:val="clear" w:color="000000" w:fill="FFFFFF"/>
            <w:noWrap/>
            <w:hideMark/>
          </w:tcPr>
          <w:p w14:paraId="67920685"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4x50 m Freestyle Mixed</w:t>
            </w:r>
          </w:p>
        </w:tc>
        <w:tc>
          <w:tcPr>
            <w:tcW w:w="2909" w:type="dxa"/>
            <w:shd w:val="clear" w:color="000000" w:fill="FFFFFF"/>
            <w:noWrap/>
            <w:hideMark/>
          </w:tcPr>
          <w:p w14:paraId="68111A58"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Ringsted HIF</w:t>
            </w:r>
          </w:p>
        </w:tc>
        <w:tc>
          <w:tcPr>
            <w:tcW w:w="2909" w:type="dxa"/>
            <w:shd w:val="clear" w:color="000000" w:fill="FFFFFF"/>
            <w:noWrap/>
            <w:hideMark/>
          </w:tcPr>
          <w:p w14:paraId="732C8FBC"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Ringsted HIF</w:t>
            </w:r>
          </w:p>
        </w:tc>
      </w:tr>
      <w:tr w:rsidR="004B45B8" w:rsidRPr="004B45B8" w14:paraId="1394E3EF" w14:textId="77777777" w:rsidTr="00422747">
        <w:trPr>
          <w:trHeight w:val="345"/>
        </w:trPr>
        <w:tc>
          <w:tcPr>
            <w:tcW w:w="1790" w:type="dxa"/>
            <w:shd w:val="clear" w:color="000000" w:fill="FFFFFF"/>
            <w:noWrap/>
            <w:hideMark/>
          </w:tcPr>
          <w:p w14:paraId="1AC49C52"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Svømning</w:t>
            </w:r>
          </w:p>
        </w:tc>
        <w:tc>
          <w:tcPr>
            <w:tcW w:w="2909" w:type="dxa"/>
            <w:shd w:val="clear" w:color="000000" w:fill="FFFFFF"/>
            <w:noWrap/>
            <w:hideMark/>
          </w:tcPr>
          <w:p w14:paraId="03ADB495"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Danish Open</w:t>
            </w:r>
          </w:p>
        </w:tc>
        <w:tc>
          <w:tcPr>
            <w:tcW w:w="2909" w:type="dxa"/>
            <w:shd w:val="clear" w:color="000000" w:fill="FFFFFF"/>
            <w:noWrap/>
            <w:hideMark/>
          </w:tcPr>
          <w:p w14:paraId="39F573D9" w14:textId="77777777" w:rsidR="004B45B8" w:rsidRPr="004B45B8" w:rsidRDefault="004B45B8" w:rsidP="004B45B8">
            <w:pPr>
              <w:jc w:val="both"/>
              <w:rPr>
                <w:rFonts w:ascii="Calibri" w:hAnsi="Calibri"/>
                <w:color w:val="000000"/>
                <w:sz w:val="22"/>
                <w:szCs w:val="22"/>
                <w:lang w:val="en-US" w:eastAsia="en-US"/>
              </w:rPr>
            </w:pPr>
            <w:r w:rsidRPr="004B45B8">
              <w:rPr>
                <w:rFonts w:ascii="Calibri" w:hAnsi="Calibri"/>
                <w:color w:val="000000"/>
                <w:sz w:val="22"/>
                <w:szCs w:val="22"/>
                <w:lang w:val="en-US" w:eastAsia="en-US"/>
              </w:rPr>
              <w:t>4x50 m Individual Medley Mixed</w:t>
            </w:r>
          </w:p>
        </w:tc>
        <w:tc>
          <w:tcPr>
            <w:tcW w:w="2909" w:type="dxa"/>
            <w:shd w:val="clear" w:color="000000" w:fill="FFFFFF"/>
            <w:noWrap/>
            <w:hideMark/>
          </w:tcPr>
          <w:p w14:paraId="186A1CC2"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Ringsted HIF</w:t>
            </w:r>
          </w:p>
        </w:tc>
        <w:tc>
          <w:tcPr>
            <w:tcW w:w="2909" w:type="dxa"/>
            <w:shd w:val="clear" w:color="000000" w:fill="FFFFFF"/>
            <w:noWrap/>
            <w:hideMark/>
          </w:tcPr>
          <w:p w14:paraId="39DDF88C" w14:textId="77777777" w:rsidR="004B45B8" w:rsidRPr="004B45B8" w:rsidRDefault="004B45B8" w:rsidP="004B45B8">
            <w:pPr>
              <w:rPr>
                <w:rFonts w:ascii="Calibri" w:hAnsi="Calibri"/>
                <w:color w:val="000000"/>
                <w:sz w:val="22"/>
                <w:szCs w:val="22"/>
                <w:lang w:val="en-US" w:eastAsia="en-US"/>
              </w:rPr>
            </w:pPr>
            <w:r w:rsidRPr="004B45B8">
              <w:rPr>
                <w:rFonts w:ascii="Calibri" w:hAnsi="Calibri"/>
                <w:color w:val="000000"/>
                <w:sz w:val="22"/>
                <w:szCs w:val="22"/>
                <w:lang w:val="en-US" w:eastAsia="en-US"/>
              </w:rPr>
              <w:t>Ringsted HIF</w:t>
            </w:r>
          </w:p>
        </w:tc>
      </w:tr>
    </w:tbl>
    <w:p w14:paraId="4B3809B2" w14:textId="77777777" w:rsidR="00B05A0A" w:rsidRDefault="00B05A0A" w:rsidP="00BE7B6A">
      <w:pPr>
        <w:contextualSpacing/>
        <w:sectPr w:rsidR="00B05A0A" w:rsidSect="00B05A0A">
          <w:pgSz w:w="16838" w:h="11906" w:orient="landscape" w:code="9"/>
          <w:pgMar w:top="1134" w:right="1701" w:bottom="1134" w:left="1701" w:header="709" w:footer="709" w:gutter="0"/>
          <w:cols w:space="708"/>
          <w:docGrid w:linePitch="360"/>
        </w:sectPr>
      </w:pPr>
    </w:p>
    <w:p w14:paraId="046C2A0B" w14:textId="413DE8B6" w:rsidR="00CD1BF2" w:rsidRDefault="007B40A6" w:rsidP="00CD1BF2">
      <w:pPr>
        <w:pStyle w:val="Overskrift1"/>
      </w:pPr>
      <w:bookmarkStart w:id="61" w:name="_Toc447530688"/>
      <w:r>
        <w:lastRenderedPageBreak/>
        <w:t xml:space="preserve">Indledning - </w:t>
      </w:r>
      <w:r w:rsidR="00CD1BF2" w:rsidRPr="00960251">
        <w:t>Eliteidrætsudvalgets beretning 2015</w:t>
      </w:r>
      <w:bookmarkEnd w:id="61"/>
    </w:p>
    <w:p w14:paraId="44959301" w14:textId="77777777" w:rsidR="00CD1BF2" w:rsidRPr="00ED2496" w:rsidRDefault="00CD1BF2" w:rsidP="00ED2496">
      <w:pPr>
        <w:rPr>
          <w:b/>
        </w:rPr>
      </w:pPr>
      <w:r w:rsidRPr="00ED2496">
        <w:rPr>
          <w:b/>
        </w:rPr>
        <w:t>Sportslig evaluering af 2015</w:t>
      </w:r>
    </w:p>
    <w:p w14:paraId="3935713E" w14:textId="77777777" w:rsidR="00CD1BF2" w:rsidRPr="00F970AD" w:rsidRDefault="00CD1BF2" w:rsidP="00CD1BF2">
      <w:r w:rsidRPr="00F970AD">
        <w:t xml:space="preserve">2015 har været et rigtig godt dansk sports år – også set med DHIF briller – hele 18 medaljer blev det til i året 2015, hvilket er 4 medaljer mere end det sidst sammenlignelige år i 2011, hvor det blev til 14 medaljer. </w:t>
      </w:r>
    </w:p>
    <w:p w14:paraId="5246363B" w14:textId="77777777" w:rsidR="00CD1BF2" w:rsidRPr="00F970AD" w:rsidRDefault="00CD1BF2" w:rsidP="00CD1BF2"/>
    <w:p w14:paraId="6A9B660C" w14:textId="77777777" w:rsidR="00CD1BF2" w:rsidRPr="00F970AD" w:rsidRDefault="00CD1BF2" w:rsidP="00CD1BF2">
      <w:r w:rsidRPr="00F970AD">
        <w:t>Med 18 medaljer er DHIF næstbedst blandt de 22 specialforbund i Danmarks Idrætsforbund, der har bidraget til de 121 EM- og VM-medaljer, som danske atleter har hjemført i 2015. Bedste forbund er sejlsport med et helt fænomenalt år 2015, hvor det blev til 20 medaljer.</w:t>
      </w:r>
    </w:p>
    <w:p w14:paraId="66A6DAC9" w14:textId="77777777" w:rsidR="00CD1BF2" w:rsidRPr="00F970AD" w:rsidRDefault="00CD1BF2" w:rsidP="00CD1BF2"/>
    <w:p w14:paraId="2A243799" w14:textId="77777777" w:rsidR="00CD1BF2" w:rsidRPr="00F970AD" w:rsidRDefault="00CD1BF2" w:rsidP="00CD1BF2">
      <w:r w:rsidRPr="00F970AD">
        <w:t>9 af de danske medaljer er taget i de Team Danmark støttede idrætter: atletik, bordtennis og ridning – og det gjorde handicapidrætten til topscorer blandt de 17 idrætsgrene, som har bidraget til de 59 EM og VM medaljer, som der er taget i Team Danmark regi. Svømning fulgte lige efter med 8 medaljer.</w:t>
      </w:r>
    </w:p>
    <w:p w14:paraId="4A75B59C" w14:textId="77777777" w:rsidR="00CD1BF2" w:rsidRPr="00F970AD" w:rsidRDefault="00CD1BF2" w:rsidP="00CD1BF2"/>
    <w:p w14:paraId="20C4F106" w14:textId="77777777" w:rsidR="00CD1BF2" w:rsidRPr="00F970AD" w:rsidRDefault="00CD1BF2" w:rsidP="00CD1BF2">
      <w:r w:rsidRPr="00F970AD">
        <w:t>Går vi tæt på de danske medaljer med et PL lige foran os, så er det glædeligt, at det er vore verdensklasseatleter i Team Danmark regi som tager medaljerne hjem. Daniel Wagner Jørgensen tog tre medaljer ved VM i atletik – og faktisk en fjerde ved VM i snowboard, Sophie Walløe og Peter Rosenmeier viste sig flot frem under EM i bordtennis på hjemmebane i Vejle med henholdsvis en sølv i single til Sophie, og en guld i hold og en sølv i single til Peter. Og Susanne Sunesen i paradressuren tog dobbelt sølv ved EM i Deauville, Frankrig. Også glædeligt at rugby med en stor DHIF investering i ryggen fortsætter sin positive udvikling, selv om de måtte ud i omkamp med Sverige og et nederlag, som gjorde at de måtte ”nøjes” med bronze. Og så viser de nye PL idrætter, badminton og taekwondo sig frem med en VM guld, sølv og bronze til Julie Thrane og en EM og VM guld til Lisa Kjær Gjessing.</w:t>
      </w:r>
    </w:p>
    <w:p w14:paraId="3E5F345E" w14:textId="77777777" w:rsidR="00CD1BF2" w:rsidRPr="00F970AD" w:rsidRDefault="00CD1BF2" w:rsidP="00CD1BF2"/>
    <w:p w14:paraId="6568D509" w14:textId="77777777" w:rsidR="00CD1BF2" w:rsidRPr="00F970AD" w:rsidRDefault="00CD1BF2" w:rsidP="00CD1BF2">
      <w:r w:rsidRPr="00F970AD">
        <w:t>DHIF’s ”egen” pris, Pressalits Keep Living Pris 2015 havde i sin 11. udgave havde i år valgt at flytte fokus fra atleterne til vore dygtige trænere, som har en stor andel i de præstationer, der ydes på konkurrencebanerne. Alle er deltidsansatte og har andet arbejde ved siden af og drømmer om en fuldtidsansættelse, så man kan give den fuld gas i hele fødekæden: rekruttering, talentudvikling og medaljer til de store mesterskaber.  David Amager har siden 2009 stået i spidsen for Danmarks bedste paradressur ryttere. Sidenhen er det blevet til et utal af EM-, VM- og PL-medaljer, som den erfarne berider og træner har haft en stor andel i – og han blev hædret for sit store arbejde med årets handicapidrætspris; Pressalits Keep Living-pris 2015.</w:t>
      </w:r>
    </w:p>
    <w:p w14:paraId="01C1A0C7" w14:textId="5BF5F020" w:rsidR="00CD1BF2" w:rsidRDefault="00CD1BF2" w:rsidP="00CD1BF2">
      <w:pPr>
        <w:pStyle w:val="Overskrift1"/>
      </w:pPr>
      <w:r w:rsidRPr="0053113E">
        <w:br/>
      </w:r>
      <w:bookmarkStart w:id="62" w:name="_Toc447530689"/>
      <w:r>
        <w:t>De Paralympiske Sommerlege i Rio 2016</w:t>
      </w:r>
      <w:bookmarkEnd w:id="62"/>
    </w:p>
    <w:p w14:paraId="7C4191FC" w14:textId="77777777" w:rsidR="00CD1BF2" w:rsidRPr="00F970AD" w:rsidRDefault="00CD1BF2" w:rsidP="00CD1BF2">
      <w:r w:rsidRPr="00F970AD">
        <w:t>Den 15. udgave af sommerlegene finder sted fra den 7- - 18. september med deltagelse af 4350 atleter fra 170 lande, som skal dyste i 22 idrætter.</w:t>
      </w:r>
    </w:p>
    <w:p w14:paraId="7A8A6A61" w14:textId="77777777" w:rsidR="00CD1BF2" w:rsidRPr="00F970AD" w:rsidRDefault="00CD1BF2" w:rsidP="00CD1BF2"/>
    <w:p w14:paraId="2B20097E" w14:textId="77777777" w:rsidR="00CD1BF2" w:rsidRPr="00F970AD" w:rsidRDefault="00CD1BF2" w:rsidP="00CD1BF2">
      <w:r w:rsidRPr="00F970AD">
        <w:t>DHIF har et ønske om at så mange idrætter som muligt kan blive repræsenteret og at alle de store handicapgrupper (fysisk, syns- og udviklingshandicap) vil være repræsenteret, herunder at atleter med svære og mindre handicap vil være repræsenteret.</w:t>
      </w:r>
    </w:p>
    <w:p w14:paraId="0719032A" w14:textId="77777777" w:rsidR="00CD1BF2" w:rsidRPr="00F970AD" w:rsidRDefault="00CD1BF2" w:rsidP="00CD1BF2"/>
    <w:p w14:paraId="659B144F" w14:textId="77777777" w:rsidR="00CD1BF2" w:rsidRPr="00F970AD" w:rsidRDefault="00CD1BF2" w:rsidP="00CD1BF2">
      <w:r w:rsidRPr="00F970AD">
        <w:rPr>
          <w:bCs/>
          <w:color w:val="000000"/>
        </w:rPr>
        <w:t xml:space="preserve">Danmark har mulighed for at sikre paralympisk deltagelse i Rio i ni idrætter og vi forventer at kunne sende en trup på 20-30 atleter af sted. </w:t>
      </w:r>
      <w:r w:rsidRPr="00F970AD">
        <w:t xml:space="preserve">Ni idrætsgrene er som sagt lige nu i spil - vores fem </w:t>
      </w:r>
      <w:r w:rsidRPr="00F970AD">
        <w:lastRenderedPageBreak/>
        <w:t>Team Danmark-støttede idrætter atletik, bordtennis, ridning, skydning og svømning, som skal kunne kvalificere sig til PL, og så har vi kørestolsrugby, kajak, cykling og kørestolstennis. I London bestod det danske hold af 28 idrætsudøvere fra otte idrætsgrene, og vi har en forventning om noget lignende i Rio, men hvor holdets størrelse i sagens natur også afgøres meget af rugbyholdets kvalifikation.</w:t>
      </w:r>
    </w:p>
    <w:p w14:paraId="0967016E" w14:textId="77777777" w:rsidR="00CD1BF2" w:rsidRPr="00F970AD" w:rsidRDefault="00CD1BF2" w:rsidP="00CD1BF2"/>
    <w:p w14:paraId="4FAE8D8F" w14:textId="77777777" w:rsidR="00CD1BF2" w:rsidRPr="00F970AD" w:rsidRDefault="00CD1BF2" w:rsidP="00CD1BF2">
      <w:pPr>
        <w:spacing w:after="240"/>
        <w:rPr>
          <w:bCs/>
          <w:color w:val="000000"/>
        </w:rPr>
      </w:pPr>
      <w:r w:rsidRPr="00F970AD">
        <w:rPr>
          <w:bCs/>
          <w:color w:val="000000"/>
        </w:rPr>
        <w:t>Tre danske atleter - bordtennisspillerne Peter Rosenmeier, I.H. Aalborg/FIFH Malmø, og Sophie Walløe, Ballerup HIC (p.t. Linz, Østrig) samt længdespringer og sprinter Daniel Wagner Jørgensen, Vejle IF er som de første udtaget til de Paralympiske Lege i Rio.</w:t>
      </w:r>
    </w:p>
    <w:p w14:paraId="7679946B" w14:textId="5B25C05E" w:rsidR="00CD1BF2" w:rsidRPr="00421091" w:rsidRDefault="00CD1BF2" w:rsidP="00CD1BF2">
      <w:pPr>
        <w:pStyle w:val="Overskrift1"/>
      </w:pPr>
      <w:bookmarkStart w:id="63" w:name="_Toc447530690"/>
      <w:r w:rsidRPr="00421091">
        <w:t>Idrætter</w:t>
      </w:r>
      <w:bookmarkEnd w:id="63"/>
    </w:p>
    <w:p w14:paraId="313FB52C" w14:textId="4ECEC398" w:rsidR="00CD1BF2" w:rsidRPr="00CD1BF2" w:rsidRDefault="00CD1BF2" w:rsidP="00CD1BF2">
      <w:r w:rsidRPr="00CD1BF2">
        <w:t>Idrætten og ikke mindst atletens resultatpotentiale er afgørende for</w:t>
      </w:r>
      <w:r w:rsidR="0091047A">
        <w:t>,</w:t>
      </w:r>
      <w:r w:rsidRPr="00CD1BF2">
        <w:t xml:space="preserve"> hvordan Eliteidrætsudvalget støtter med udgangspunkt i det støttekoncept, som er udarbejdet for 2013 – 2016.</w:t>
      </w:r>
    </w:p>
    <w:p w14:paraId="74162CD4" w14:textId="77777777" w:rsidR="00CD1BF2" w:rsidRPr="00CD1BF2" w:rsidRDefault="00CD1BF2" w:rsidP="00CD1BF2">
      <w:pPr>
        <w:rPr>
          <w:highlight w:val="yellow"/>
        </w:rPr>
      </w:pPr>
    </w:p>
    <w:p w14:paraId="11C2A4AC" w14:textId="77777777" w:rsidR="00CD1BF2" w:rsidRPr="00CD1BF2" w:rsidRDefault="00CD1BF2" w:rsidP="00CD1BF2">
      <w:r w:rsidRPr="00CD1BF2">
        <w:t>Eliteidrætter i DHIF regi er p.t. følgende: atletik, alpin skisport, bordtennis, cykelsport, goalball – herrer og damer, ridning, rugby, skydning og svømning. Alle er idrætter med et udviklingspotentiale og internationalt resultatperspektiv. Idrætterne støttes med midler til landstræner- og disciplintrænere, træningssamlinger og – lejre, samt konkurrencevirksomhed.</w:t>
      </w:r>
    </w:p>
    <w:p w14:paraId="73342470" w14:textId="77777777" w:rsidR="00CD1BF2" w:rsidRPr="00CD1BF2" w:rsidRDefault="00CD1BF2" w:rsidP="00CD1BF2">
      <w:pPr>
        <w:rPr>
          <w:highlight w:val="yellow"/>
        </w:rPr>
      </w:pPr>
    </w:p>
    <w:p w14:paraId="3266C13E" w14:textId="77777777" w:rsidR="00CD1BF2" w:rsidRPr="00CD1BF2" w:rsidRDefault="00CD1BF2" w:rsidP="00CD1BF2">
      <w:r w:rsidRPr="00CD1BF2">
        <w:t>Udviklingsidrætter i DHIF er p.t. følgende: badminton, kajak, taekwondo og tennis. Idrætter som er kendetegnet ved at der er aktivitet, som ”peger opad”, men også p.t. er på et niveau, hvor der følger rådgivning med, og en meget begrænset økonomi fra Eliteudvalget.</w:t>
      </w:r>
    </w:p>
    <w:p w14:paraId="2B10385F" w14:textId="77777777" w:rsidR="00CD1BF2" w:rsidRPr="00CD1BF2" w:rsidRDefault="00CD1BF2" w:rsidP="00CD1BF2">
      <w:pPr>
        <w:rPr>
          <w:highlight w:val="yellow"/>
        </w:rPr>
      </w:pPr>
    </w:p>
    <w:p w14:paraId="284F6DFA" w14:textId="77777777" w:rsidR="00CD1BF2" w:rsidRPr="00CD1BF2" w:rsidRDefault="00CD1BF2" w:rsidP="00CD1BF2">
      <w:r w:rsidRPr="00CD1BF2">
        <w:t>Atleterne er kategoriseret i DHIF verdensklasse, DHIF eliteatleter og DHIF atleter – og i den nuværende elitepolitik er det som udgangspunkt udelukkende paralympiske idrætter og idrætsudøvere, som støttes. Individuelle idrætsudøvere i ikke paralympiske idrætter har mulighed for at opnå individuel støtte med udgangspunkt i et internationalt topresultat, defineret som et medaljeresultat ved EM og/eller VM, som anerkendes af DIF’s retningslinjer på området. Retningslinjer, som er kendetegnet ved udbredelse på verdensdele, antal atleter og officielt anerkendt mesterskab. Det gør at golf har været støttet kontinuerligt, selv om idrætten ikke er paralympisk.</w:t>
      </w:r>
    </w:p>
    <w:p w14:paraId="0A3AE504" w14:textId="77777777" w:rsidR="00CD1BF2" w:rsidRPr="00CD1BF2" w:rsidRDefault="00CD1BF2" w:rsidP="00CD1BF2">
      <w:pPr>
        <w:rPr>
          <w:highlight w:val="yellow"/>
        </w:rPr>
      </w:pPr>
    </w:p>
    <w:p w14:paraId="10709216" w14:textId="77777777" w:rsidR="00CD1BF2" w:rsidRPr="00CD1BF2" w:rsidRDefault="00CD1BF2" w:rsidP="00CD1BF2">
      <w:r w:rsidRPr="00CD1BF2">
        <w:t>Idrætsudvalg og landstrænere i et samspil med elitestab og Eliteudvalg sikrer i en konstruktiv dialog, at budgetter og sæsonplaner står mål med ambition og indsats hos vore idrætter og atleter.</w:t>
      </w:r>
    </w:p>
    <w:p w14:paraId="49A12258" w14:textId="77777777" w:rsidR="00CD1BF2" w:rsidRPr="00CD1BF2" w:rsidRDefault="00CD1BF2" w:rsidP="00CD1BF2">
      <w:pPr>
        <w:rPr>
          <w:highlight w:val="yellow"/>
        </w:rPr>
      </w:pPr>
      <w:r w:rsidRPr="00CD1BF2">
        <w:rPr>
          <w:highlight w:val="yellow"/>
        </w:rPr>
        <w:t xml:space="preserve"> </w:t>
      </w:r>
    </w:p>
    <w:p w14:paraId="45AF6754" w14:textId="77777777" w:rsidR="00CD1BF2" w:rsidRPr="00CD1BF2" w:rsidRDefault="00CD1BF2" w:rsidP="00CD1BF2">
      <w:r w:rsidRPr="00CD1BF2">
        <w:t>Støttekoncept for 2013 – 2016 suppleres af håndbøger for atleter, trænere og holdledere (managere) samt budgetmateriale.</w:t>
      </w:r>
    </w:p>
    <w:p w14:paraId="751BE7CA" w14:textId="77777777" w:rsidR="00CD1BF2" w:rsidRPr="00CD1BF2" w:rsidRDefault="00CD1BF2" w:rsidP="00CD1BF2"/>
    <w:p w14:paraId="4A982E43" w14:textId="77777777" w:rsidR="00CD1BF2" w:rsidRPr="00CD1BF2" w:rsidRDefault="00CD1BF2" w:rsidP="00CD1BF2">
      <w:r w:rsidRPr="00CD1BF2">
        <w:t>Et nyt støttekoncept for 2017 – 2020, der kan være med til at skabe fundamentet for stærke sportslige præstationer ved både EM, VM og PL i 2020 er under udarbejdelse. Støttekonceptet skal udvikles og høres af relevante parter og skal være klart efter PL 2016.</w:t>
      </w:r>
    </w:p>
    <w:p w14:paraId="4B33A02C" w14:textId="77777777" w:rsidR="00CD1BF2" w:rsidRPr="00421091" w:rsidRDefault="00CD1BF2" w:rsidP="00CD1BF2">
      <w:pPr>
        <w:rPr>
          <w:rFonts w:ascii="Calibri" w:hAnsi="Calibri"/>
          <w:sz w:val="22"/>
          <w:szCs w:val="22"/>
        </w:rPr>
      </w:pPr>
    </w:p>
    <w:p w14:paraId="16949E0A" w14:textId="696492A6" w:rsidR="00CD1BF2" w:rsidRPr="00421091" w:rsidRDefault="00CD1BF2" w:rsidP="00CD1BF2">
      <w:pPr>
        <w:pStyle w:val="Overskrift1"/>
      </w:pPr>
      <w:bookmarkStart w:id="64" w:name="_Toc447530691"/>
      <w:r w:rsidRPr="00421091">
        <w:t>Nye landstrænere i 2015</w:t>
      </w:r>
      <w:bookmarkEnd w:id="64"/>
    </w:p>
    <w:p w14:paraId="5E7FA83E" w14:textId="77777777" w:rsidR="00CD1BF2" w:rsidRPr="00CD1BF2" w:rsidRDefault="00CD1BF2" w:rsidP="00CD1BF2">
      <w:r w:rsidRPr="00CD1BF2">
        <w:t xml:space="preserve">Der har i 2015 været udskiftning på landstrænerposterne i cykling, hvor Jesper Hvalsøe har erstattet Frank Høj.  Miljøet omkring atleterne er centralt – og DHIF anerkender vigtigheden af at organisationen omkring landshold er engagerede, motiverede og investeringsparate – og det gøres bl.a. ved at sætte fokus på MUS og kompetenceudvikling for at realisere mål om at vinde medaljer </w:t>
      </w:r>
      <w:r w:rsidRPr="00CD1BF2">
        <w:lastRenderedPageBreak/>
        <w:t>til EM, VM og PL. I første omgang er fokus på landstrænerne i Team Danmark idrætterne: atletik, bordtennis, ridning, skydning og svømning, og herudover er der etableret et trænernetværk i DHIF regi for alle landstrænere i vore eliteidrætter med vidensdeling på tværs af idrætter med særligt fokus på det sportspsykologiske arbejde.</w:t>
      </w:r>
    </w:p>
    <w:p w14:paraId="62663EB8" w14:textId="77777777" w:rsidR="00CD1BF2" w:rsidRPr="00421091" w:rsidRDefault="00CD1BF2" w:rsidP="00CD1BF2">
      <w:pPr>
        <w:rPr>
          <w:rFonts w:ascii="Calibri" w:hAnsi="Calibri"/>
          <w:b/>
          <w:sz w:val="22"/>
          <w:szCs w:val="22"/>
        </w:rPr>
      </w:pPr>
    </w:p>
    <w:p w14:paraId="0780FDC7" w14:textId="664D34FA" w:rsidR="00CD1BF2" w:rsidRPr="00400F71" w:rsidRDefault="00CD1BF2" w:rsidP="00CD1BF2">
      <w:pPr>
        <w:pStyle w:val="Overskrift1"/>
      </w:pPr>
      <w:bookmarkStart w:id="65" w:name="_Toc447530692"/>
      <w:r w:rsidRPr="00400F71">
        <w:t>Internationale mesterskaber på hjemmebane.</w:t>
      </w:r>
      <w:bookmarkEnd w:id="65"/>
      <w:r w:rsidRPr="00400F71">
        <w:t xml:space="preserve"> </w:t>
      </w:r>
    </w:p>
    <w:p w14:paraId="7A94621A" w14:textId="77777777" w:rsidR="00CD1BF2" w:rsidRPr="00CD1BF2" w:rsidRDefault="00CD1BF2" w:rsidP="00CD1BF2">
      <w:r w:rsidRPr="00CD1BF2">
        <w:t>Danish Open blev afholdt i Esbjerg fra den 6. – 8. marts 2015 i Esbjerg. Det var 12. gang at stævnet blev afholdt og det var endnu en gang Svømmestadion Esbjerg der dannede rammerne om eventen. Stævnet rummer også forbundsmesterskaberne og er et samarbejde mellem Esbjerg Svømmeklub og Dansk Handicap Idræts-Forbund. Til Danish Open 2015 var der omkring 110 tilmeldte fra 12 forskellige nationer.</w:t>
      </w:r>
    </w:p>
    <w:p w14:paraId="29848319" w14:textId="77777777" w:rsidR="00CD1BF2" w:rsidRPr="00CD1BF2" w:rsidRDefault="00CD1BF2" w:rsidP="00CD1BF2">
      <w:r w:rsidRPr="00CD1BF2">
        <w:t>3-4 linjer om aflysning i 2016</w:t>
      </w:r>
    </w:p>
    <w:p w14:paraId="5BA60F1A" w14:textId="77777777" w:rsidR="00CD1BF2" w:rsidRPr="00CD1BF2" w:rsidRDefault="00CD1BF2" w:rsidP="00CD1BF2"/>
    <w:p w14:paraId="0C9E3B0E" w14:textId="77777777" w:rsidR="00CD1BF2" w:rsidRPr="00CD1BF2" w:rsidRDefault="00CD1BF2" w:rsidP="00CD1BF2"/>
    <w:p w14:paraId="2D4C3D10" w14:textId="77777777" w:rsidR="00CD1BF2" w:rsidRPr="00CD1BF2" w:rsidRDefault="00CD1BF2" w:rsidP="00CD1BF2">
      <w:r w:rsidRPr="00CD1BF2">
        <w:t>2015 ITTF Para Table Tennis European Championship/ EM i parabordtennis blev afviklet i Spektrum i Vejle fra den 10. til 18. oktober 2015.</w:t>
      </w:r>
    </w:p>
    <w:p w14:paraId="60CF5265" w14:textId="77777777" w:rsidR="00CD1BF2" w:rsidRPr="00CD1BF2" w:rsidRDefault="00CD1BF2" w:rsidP="00CD1BF2"/>
    <w:p w14:paraId="0C98E6C1" w14:textId="77777777" w:rsidR="00CD1BF2" w:rsidRPr="00CD1BF2" w:rsidRDefault="00CD1BF2" w:rsidP="00CD1BF2">
      <w:r w:rsidRPr="00CD1BF2">
        <w:t>450 atleter fra 31 nationer indtog det nybyggede Spektrum i Vejle og leverede bordtennis i verdensklasse. Dette var det første store mesterskab der fandt sted i Spektrum. I alt rummede eventen omkring 650 akkrediterede personer. Desuden var der omkring lokale 300 frivillige med under afviklingen af EM i parabordtennis, som var med til at sikre at alt forløb planmæssigt i Spektrum.</w:t>
      </w:r>
    </w:p>
    <w:p w14:paraId="60D92977" w14:textId="77777777" w:rsidR="00CD1BF2" w:rsidRPr="00CD1BF2" w:rsidRDefault="00CD1BF2" w:rsidP="00CD1BF2"/>
    <w:p w14:paraId="0618B2A5" w14:textId="77777777" w:rsidR="00CD1BF2" w:rsidRPr="00CD1BF2" w:rsidRDefault="00CD1BF2" w:rsidP="00CD1BF2">
      <w:r w:rsidRPr="00CD1BF2">
        <w:t xml:space="preserve">EM i parabordtennis blev til i et samarbejde mellem Dansk Handicap Idræts-Forbund, Elite Vejle og Vejle Kommune. For gange gang bestod en arbejdsgruppe for sådan en type events af en god blanding af DHIF ansatte, frivillige fra det lokale idrætsmiljø i Vejle, samt repræsentanter fra Elite Vejle og Vejle Kommune. Desuden deltog frivillige fra DTBU og et par frivillige som tidligere har hjulpet til events. </w:t>
      </w:r>
    </w:p>
    <w:p w14:paraId="7C8A1371" w14:textId="77777777" w:rsidR="00CD1BF2" w:rsidRPr="00CD1BF2" w:rsidRDefault="00CD1BF2" w:rsidP="00CD1BF2"/>
    <w:p w14:paraId="5818DC65" w14:textId="77777777" w:rsidR="00CD1BF2" w:rsidRPr="00CD1BF2" w:rsidRDefault="00CD1BF2" w:rsidP="00CD1BF2">
      <w:r w:rsidRPr="00CD1BF2">
        <w:t>For første gang under et parabordtennis event var der livestreaming fra samtlige 12 borde og DHIF oplevede en massiv interesse for dette på hjemmesiden for eventen som var ualmindeligt godt besøgt under afviklingen af EM.</w:t>
      </w:r>
    </w:p>
    <w:p w14:paraId="4CCC02C1" w14:textId="77777777" w:rsidR="00CD1BF2" w:rsidRPr="00CD1BF2" w:rsidRDefault="00CD1BF2" w:rsidP="00CD1BF2"/>
    <w:p w14:paraId="49928DD0" w14:textId="77777777" w:rsidR="00CD1BF2" w:rsidRPr="00CD1BF2" w:rsidRDefault="00CD1BF2" w:rsidP="00CD1BF2">
      <w:r w:rsidRPr="00CD1BF2">
        <w:t>Til EM i parabordtennis lykkedes det for alvor DHIF at inddrage lokal befolkningen i vores event, enten i form af meget engagerede frivillige eller som publikum der var nysgerrige efter at se det event, de havde læst så meget om i medierne. Desuden oplevede vi også at interessen for EM rakte langt ud over Vejles bygrænse da flere internationale tilskuere også fandt vej til EM i parabordtennis.</w:t>
      </w:r>
    </w:p>
    <w:p w14:paraId="16574D64" w14:textId="77777777" w:rsidR="00CD1BF2" w:rsidRPr="00CD1BF2" w:rsidRDefault="00CD1BF2" w:rsidP="00CD1BF2"/>
    <w:p w14:paraId="2E40AD3A" w14:textId="77777777" w:rsidR="00CD1BF2" w:rsidRPr="00CD1BF2" w:rsidRDefault="00CD1BF2" w:rsidP="00CD1BF2">
      <w:pPr>
        <w:rPr>
          <w:highlight w:val="yellow"/>
        </w:rPr>
      </w:pPr>
      <w:r w:rsidRPr="00CD1BF2">
        <w:t>Internationale mesterskaber på hjemmebane har stor sportslig værdi. Vi får mulighed for at vise vore bedste atleter frem og så giver det også en mulighed for at de ”næstbedste” med et internationalt udviklingspotentiale kan få prøvet sig selv af i international sammenhæng. Vi har samtidig arbejdet strategisk og med succes med at bruge disse hjemmebane mesterskaber som lokomotiv for vort rekrutteringsarbejde. Ligeledes er mesterskaberne med til at understøtte de samarbejdsaftaler som vi har med en række specialforbund.</w:t>
      </w:r>
    </w:p>
    <w:p w14:paraId="024250E2" w14:textId="77777777" w:rsidR="00CD1BF2" w:rsidRPr="00CD1BF2" w:rsidRDefault="00CD1BF2" w:rsidP="00CD1BF2"/>
    <w:p w14:paraId="4525942A" w14:textId="77777777" w:rsidR="00CD1BF2" w:rsidRPr="00CD1BF2" w:rsidRDefault="00CD1BF2" w:rsidP="00CD1BF2">
      <w:r w:rsidRPr="00CD1BF2">
        <w:lastRenderedPageBreak/>
        <w:t xml:space="preserve">Sponsor og mediedelen i DHIF nyder også godt af disse store internationale events, og med DR’s køb af rettighederne til PL 2016 i Rio er det en ekstra bonus, at vi har en lang række internationale events på hjemmebane. </w:t>
      </w:r>
    </w:p>
    <w:p w14:paraId="4DB1F397" w14:textId="77777777" w:rsidR="00CD1BF2" w:rsidRPr="00CD1BF2" w:rsidRDefault="00CD1BF2" w:rsidP="00CD1BF2"/>
    <w:p w14:paraId="3EDABAA7" w14:textId="77777777" w:rsidR="00CD1BF2" w:rsidRPr="00CD1BF2" w:rsidRDefault="00CD1BF2" w:rsidP="00CD1BF2">
      <w:r w:rsidRPr="00CD1BF2">
        <w:t>En eventstrategi for 2016 – 2020 er under udarbejdelse. Den afløser den tidligere udgave for 2010 – 2015.</w:t>
      </w:r>
    </w:p>
    <w:p w14:paraId="6837677E" w14:textId="77777777" w:rsidR="00CD1BF2" w:rsidRPr="00421091" w:rsidRDefault="00CD1BF2" w:rsidP="00CD1BF2">
      <w:pPr>
        <w:rPr>
          <w:rFonts w:ascii="Calibri" w:hAnsi="Calibri"/>
          <w:sz w:val="22"/>
          <w:szCs w:val="22"/>
        </w:rPr>
      </w:pPr>
    </w:p>
    <w:p w14:paraId="308A29E9" w14:textId="2CBC9A2E" w:rsidR="00CD1BF2" w:rsidRPr="00421091" w:rsidRDefault="00CD1BF2" w:rsidP="00CD1BF2">
      <w:pPr>
        <w:pStyle w:val="Overskrift1"/>
      </w:pPr>
      <w:bookmarkStart w:id="66" w:name="_Toc447530693"/>
      <w:r w:rsidRPr="00421091">
        <w:t>Team Danmark</w:t>
      </w:r>
      <w:bookmarkEnd w:id="66"/>
    </w:p>
    <w:p w14:paraId="3F76A104" w14:textId="77777777" w:rsidR="00CD1BF2" w:rsidRPr="00CD1BF2" w:rsidRDefault="00CD1BF2" w:rsidP="00CD1BF2">
      <w:pPr>
        <w:autoSpaceDE w:val="0"/>
        <w:autoSpaceDN w:val="0"/>
        <w:spacing w:line="240" w:lineRule="atLeast"/>
      </w:pPr>
      <w:r w:rsidRPr="00CD1BF2">
        <w:t>Det positive samarbejde med Team Danmark forsatte igen i 2015, hvor de med Team Danmark aftalte sportslige målsætninger blev opfyldt i 2015 i atletik, bordtennis og ridning – men ikke i skydning og svømning, som er de idrætter der samarbejdes om. Team Danmark støttede idrætter stod for 9 af DHIF’s 18 medaljer i 2015.</w:t>
      </w:r>
    </w:p>
    <w:p w14:paraId="450BFA55" w14:textId="77777777" w:rsidR="00CD1BF2" w:rsidRPr="00CD1BF2" w:rsidRDefault="00CD1BF2" w:rsidP="00CD1BF2">
      <w:pPr>
        <w:pStyle w:val="Listeafsnit"/>
        <w:ind w:left="0"/>
        <w:contextualSpacing w:val="0"/>
      </w:pPr>
    </w:p>
    <w:p w14:paraId="778F6D96" w14:textId="77777777" w:rsidR="00CD1BF2" w:rsidRPr="00CD1BF2" w:rsidRDefault="00CD1BF2" w:rsidP="00CD1BF2">
      <w:pPr>
        <w:pStyle w:val="Listeafsnit"/>
        <w:ind w:left="0"/>
        <w:contextualSpacing w:val="0"/>
      </w:pPr>
      <w:r w:rsidRPr="00CD1BF2">
        <w:t>Hovedårsagerne er følgende:</w:t>
      </w:r>
    </w:p>
    <w:p w14:paraId="546C041C" w14:textId="77777777" w:rsidR="00CD1BF2" w:rsidRPr="00CD1BF2" w:rsidRDefault="00CD1BF2" w:rsidP="00CD1BF2">
      <w:pPr>
        <w:pStyle w:val="Listeafsnit"/>
        <w:numPr>
          <w:ilvl w:val="0"/>
          <w:numId w:val="18"/>
        </w:numPr>
        <w:contextualSpacing w:val="0"/>
      </w:pPr>
      <w:r w:rsidRPr="00CD1BF2">
        <w:t>DHIF har gennem de sidste år fået tilført flere og bedre trænerressourcer, således at kvaliteten i den daglige træning er blevet øget.</w:t>
      </w:r>
    </w:p>
    <w:p w14:paraId="4EE6804F" w14:textId="77777777" w:rsidR="00CD1BF2" w:rsidRPr="00CD1BF2" w:rsidRDefault="00CD1BF2" w:rsidP="00CD1BF2">
      <w:pPr>
        <w:pStyle w:val="Listeafsnit"/>
        <w:numPr>
          <w:ilvl w:val="0"/>
          <w:numId w:val="18"/>
        </w:numPr>
        <w:contextualSpacing w:val="0"/>
      </w:pPr>
      <w:r w:rsidRPr="00CD1BF2">
        <w:t>De økonomiske rammer i det fælles elitebudget er blevet fordoblet siden 2012, hvilket bl.a. har givet mulighed for at tiltrække landstrænere med endnu større faglige kvalifikationer. Team Danmark har alene løftet sin støtte fra kr. 800.000,- i 2012 til 1.8 millioner i 2015.</w:t>
      </w:r>
    </w:p>
    <w:p w14:paraId="7BD5443E" w14:textId="77777777" w:rsidR="00CD1BF2" w:rsidRPr="00CD1BF2" w:rsidRDefault="00CD1BF2" w:rsidP="00CD1BF2">
      <w:pPr>
        <w:pStyle w:val="Listeafsnit"/>
        <w:ind w:left="0"/>
        <w:contextualSpacing w:val="0"/>
      </w:pPr>
    </w:p>
    <w:p w14:paraId="3FA7EDCB" w14:textId="77777777" w:rsidR="00CD1BF2" w:rsidRPr="00CD1BF2" w:rsidRDefault="00CD1BF2" w:rsidP="00CD1BF2">
      <w:pPr>
        <w:pStyle w:val="Listeafsnit"/>
        <w:ind w:left="0"/>
      </w:pPr>
      <w:r w:rsidRPr="00CD1BF2">
        <w:t>Elitearbejdet i DHIF har som overordnet mål at tage flere medaljer til EM, VM og PL i perioden 2013 – 2016 end i perioden 2009-2012. Denne målsætning tager afsæt i erfaringer fra den seneste fireårige Paralympiske periode og de Paralympiske Lege. Team Danmark er en vigtig samarbejdspartner i opfyldelsen af denne målsætning, der dog nødvendiggør, at der udvikles og opprioriteres på en række områder frem mod PL 2016 i Rio.</w:t>
      </w:r>
    </w:p>
    <w:p w14:paraId="285A548C" w14:textId="77777777" w:rsidR="00CD1BF2" w:rsidRPr="00CD1BF2" w:rsidRDefault="00CD1BF2" w:rsidP="00CD1BF2">
      <w:pPr>
        <w:pStyle w:val="Listeafsnit"/>
      </w:pPr>
      <w:r w:rsidRPr="00CD1BF2">
        <w:t xml:space="preserve"> </w:t>
      </w:r>
    </w:p>
    <w:p w14:paraId="2C6A437F" w14:textId="77777777" w:rsidR="00CD1BF2" w:rsidRPr="00CD1BF2" w:rsidRDefault="00CD1BF2" w:rsidP="00CD1BF2">
      <w:pPr>
        <w:pStyle w:val="Listeafsnit"/>
        <w:ind w:left="0"/>
      </w:pPr>
      <w:r w:rsidRPr="00CD1BF2">
        <w:t>DHIF kan glædeligt konstatere, at Team Danmark og DHIF går hånd i hånd med udgangspunkt i et tæt samarbejde for at opnå denne målsætning. I praksis betyder det, at Team Danmark lagde yderligere til i form af økonomisk støtte og ekspertbistand i 2015, således at der bl.a. var mulighed for, at vore atleter har flere starter i internationale stævner, idet vore atleter lige nu ikke er i nærheden af samme antal starter som de Olympiske idrætter. Den øgede stævnedeltagelse vil have en række afledte funktioner: sikre resultater ved EM og VM i 2015, generere Paralympiske kvotepladser så tidligt som muligt, opbygge stævneerfaringer, således at atleterne står bedre rustet til en evt. PL-deltagelse, samt give mulighed for at måle sig med konkurrenterne.</w:t>
      </w:r>
    </w:p>
    <w:p w14:paraId="03AC214D" w14:textId="77777777" w:rsidR="00CD1BF2" w:rsidRPr="00CD1BF2" w:rsidRDefault="00CD1BF2" w:rsidP="00CD1BF2">
      <w:pPr>
        <w:pStyle w:val="Listeafsnit"/>
      </w:pPr>
      <w:r w:rsidRPr="00CD1BF2">
        <w:t xml:space="preserve"> </w:t>
      </w:r>
    </w:p>
    <w:p w14:paraId="7D86495B" w14:textId="77777777" w:rsidR="00CD1BF2" w:rsidRPr="00CD1BF2" w:rsidRDefault="00CD1BF2" w:rsidP="00CD1BF2">
      <w:pPr>
        <w:pStyle w:val="Listeafsnit"/>
        <w:ind w:left="0"/>
        <w:contextualSpacing w:val="0"/>
      </w:pPr>
      <w:r w:rsidRPr="00CD1BF2">
        <w:t>DHIF har fulgt trop med en øget økonomisk satsning – en prioritering, som også skal ses i lyset af, at DHIF selv er ansvarlig for planlægning og deltagelse i Paralympiske Lege med den betydelige afledte økonomi- og ressourceallokering, det medfører. Til sammenligning med andre specialforbund er Danmarks Idrætsforbund ansvarlig for planlægning og deltagelse i OL og de ressourcer og den økonomi, som er forbundet med dette.</w:t>
      </w:r>
    </w:p>
    <w:p w14:paraId="23B925B7" w14:textId="77777777" w:rsidR="00CD1BF2" w:rsidRPr="00CD1BF2" w:rsidRDefault="00CD1BF2" w:rsidP="00CD1BF2">
      <w:pPr>
        <w:pStyle w:val="Listeafsnit"/>
        <w:ind w:left="0"/>
        <w:contextualSpacing w:val="0"/>
      </w:pPr>
    </w:p>
    <w:p w14:paraId="10E8A87D" w14:textId="77777777" w:rsidR="00CD1BF2" w:rsidRPr="00CD1BF2" w:rsidRDefault="00CD1BF2" w:rsidP="00CD1BF2">
      <w:pPr>
        <w:autoSpaceDE w:val="0"/>
        <w:autoSpaceDN w:val="0"/>
        <w:spacing w:line="240" w:lineRule="atLeast"/>
      </w:pPr>
      <w:r w:rsidRPr="00CD1BF2">
        <w:t>DHIF noterer sig dog stadig, at der fortsat er den samme procentuelle fordeling af de økonomiske bidrag til det fælles elitebudget som tidligere år, idet DHIF’s andel fortsat udgør 60 procent, medens Team Danmarks andel udgør 40 procent</w:t>
      </w:r>
    </w:p>
    <w:p w14:paraId="48947011" w14:textId="77777777" w:rsidR="00CD1BF2" w:rsidRPr="00CD1BF2" w:rsidRDefault="00CD1BF2" w:rsidP="00CD1BF2">
      <w:pPr>
        <w:autoSpaceDE w:val="0"/>
        <w:autoSpaceDN w:val="0"/>
        <w:spacing w:line="240" w:lineRule="atLeast"/>
      </w:pPr>
      <w:r w:rsidRPr="00CD1BF2">
        <w:t xml:space="preserve"> </w:t>
      </w:r>
    </w:p>
    <w:p w14:paraId="019C1FE9" w14:textId="77777777" w:rsidR="00CD1BF2" w:rsidRPr="00CD1BF2" w:rsidRDefault="00CD1BF2" w:rsidP="00CD1BF2">
      <w:pPr>
        <w:autoSpaceDE w:val="0"/>
        <w:autoSpaceDN w:val="0"/>
        <w:spacing w:line="240" w:lineRule="atLeast"/>
      </w:pPr>
      <w:r w:rsidRPr="00CD1BF2">
        <w:t xml:space="preserve">DHIF ser gerne en større balance mellem den finansielle støtte, som de 2 organisationer – DHIF og TD – bidrager med til handicapidrættens elitesatsninger for de kommende år. </w:t>
      </w:r>
    </w:p>
    <w:p w14:paraId="5D80D80D" w14:textId="77777777" w:rsidR="00CD1BF2" w:rsidRPr="00421091" w:rsidRDefault="00CD1BF2" w:rsidP="00CD1BF2">
      <w:pPr>
        <w:pStyle w:val="Listeafsnit"/>
        <w:ind w:left="0"/>
        <w:contextualSpacing w:val="0"/>
        <w:rPr>
          <w:rFonts w:ascii="Calibri" w:hAnsi="Calibri"/>
          <w:sz w:val="22"/>
          <w:szCs w:val="22"/>
        </w:rPr>
      </w:pPr>
    </w:p>
    <w:p w14:paraId="32ED6396" w14:textId="0F0CF73B" w:rsidR="00CD1BF2" w:rsidRDefault="00CD1BF2" w:rsidP="00CD1BF2">
      <w:pPr>
        <w:pStyle w:val="Overskrift1"/>
      </w:pPr>
      <w:bookmarkStart w:id="67" w:name="_Toc447530694"/>
      <w:r>
        <w:t xml:space="preserve">Talentudvikling og </w:t>
      </w:r>
      <w:r w:rsidRPr="00421091">
        <w:t>Aldersrelateret trænings koncept</w:t>
      </w:r>
      <w:r>
        <w:t xml:space="preserve"> (ATK)</w:t>
      </w:r>
      <w:bookmarkEnd w:id="67"/>
    </w:p>
    <w:p w14:paraId="58122FE8" w14:textId="77777777" w:rsidR="00CD1BF2" w:rsidRPr="00CD1BF2" w:rsidRDefault="00CD1BF2" w:rsidP="00CD1BF2">
      <w:pPr>
        <w:pStyle w:val="Listeafsnit"/>
        <w:ind w:left="0"/>
        <w:contextualSpacing w:val="0"/>
      </w:pPr>
      <w:r w:rsidRPr="00CD1BF2">
        <w:t>DHIF har et ønske om at sikre, at der er en rød tråd i arbejdet med rekruttering, talentidentifikation, talentudvikling og elite og derfor blev der i et samarbejde mellem DHIF og Team Danmark besluttet at udarbejde en talentudviklingspolitik med afledte mål, handlinger og værdier, selvom der selvfølgelig er nogle gennemgående principper, der har præget talentudviklingsarbejdet i DHIF (organisering og konkurrencestruktur).</w:t>
      </w:r>
    </w:p>
    <w:p w14:paraId="4CC4BCE2" w14:textId="77777777" w:rsidR="00CD1BF2" w:rsidRPr="00CD1BF2" w:rsidRDefault="00CD1BF2" w:rsidP="00CD1BF2">
      <w:pPr>
        <w:pStyle w:val="Listeafsnit"/>
        <w:ind w:left="0"/>
        <w:contextualSpacing w:val="0"/>
      </w:pPr>
    </w:p>
    <w:p w14:paraId="328F0FA1" w14:textId="77777777" w:rsidR="00CD1BF2" w:rsidRPr="00CD1BF2" w:rsidRDefault="00CD1BF2" w:rsidP="00CD1BF2">
      <w:pPr>
        <w:pStyle w:val="Listeafsnit"/>
        <w:ind w:left="0"/>
        <w:contextualSpacing w:val="0"/>
      </w:pPr>
      <w:r w:rsidRPr="00CD1BF2">
        <w:t>Talentudviklingspolitikken blev præsenteret på et seminar med deltagelse af trænere, ledere og DHIF ansatte i forbindelse med EM i parabordtennis. Seminaret havde også deltagelse af sportschefer fra alle de nordiske lande og en meget inspirerende oplægsholder fra USA, Paul Ackermann, hvis deltagelse den amerikanske ambassade har støttet.</w:t>
      </w:r>
    </w:p>
    <w:p w14:paraId="3557720C" w14:textId="77777777" w:rsidR="00CD1BF2" w:rsidRPr="00CD1BF2" w:rsidRDefault="00CD1BF2" w:rsidP="00CD1BF2">
      <w:pPr>
        <w:pStyle w:val="Listeafsnit"/>
        <w:ind w:left="0"/>
        <w:contextualSpacing w:val="0"/>
      </w:pPr>
    </w:p>
    <w:p w14:paraId="76BF1909" w14:textId="77777777" w:rsidR="00CD1BF2" w:rsidRPr="00CD1BF2" w:rsidRDefault="00CD1BF2" w:rsidP="00CD1BF2">
      <w:pPr>
        <w:pStyle w:val="Listeafsnit"/>
        <w:ind w:left="0"/>
        <w:contextualSpacing w:val="0"/>
      </w:pPr>
      <w:r w:rsidRPr="00CD1BF2">
        <w:t xml:space="preserve">Implementering (forankring) af talentudviklingspolitik ske i regi af </w:t>
      </w:r>
      <w:proofErr w:type="gramStart"/>
      <w:r w:rsidRPr="00CD1BF2">
        <w:t>UAF  (</w:t>
      </w:r>
      <w:proofErr w:type="gramEnd"/>
      <w:r w:rsidRPr="00CD1BF2">
        <w:t>Unge Atleter i Front) og den nye projektbeskrivelse for UAF (2016 – 2020), hvor ATK træningsmanualer, talentudviklingsmiljøer, træner-uddannelse og talentudviklingskompetencer, konkurrencestruktur, talentidentifikation og udtagelse til hold er skrevet ind.</w:t>
      </w:r>
    </w:p>
    <w:p w14:paraId="1C3076F1" w14:textId="77777777" w:rsidR="00CD1BF2" w:rsidRPr="00CD1BF2" w:rsidRDefault="00CD1BF2" w:rsidP="00CD1BF2">
      <w:pPr>
        <w:pStyle w:val="Listeafsnit"/>
        <w:ind w:left="0"/>
        <w:contextualSpacing w:val="0"/>
      </w:pPr>
    </w:p>
    <w:p w14:paraId="0A4FBB05" w14:textId="77777777" w:rsidR="00CD1BF2" w:rsidRPr="00CD1BF2" w:rsidRDefault="00CD1BF2" w:rsidP="00CD1BF2">
      <w:pPr>
        <w:pStyle w:val="Listeafsnit"/>
        <w:ind w:left="0"/>
        <w:contextualSpacing w:val="0"/>
      </w:pPr>
      <w:r w:rsidRPr="00CD1BF2">
        <w:t xml:space="preserve">I 2013 indledtes i samarbejde med Team Danmark udarbejdelsen af tillæg til Alders Relateret Træningskoncept (ATK) for DHIF’s eliteidrætter i Team Danmark regi. Et projekt som DHIF tror på og forventer sig meget af. Et arbejde der har vist sig større end forventet, hvorfor det først vil blive afsluttet i 2017. ATK er dog færdiggjort i svømning og ridning, og implementeringsplanen for svømning er påbegyndt. Bordtennis er langt i processen, og skydning er igangsat, medens atletik stadig mangler at blive påbegyndt.  </w:t>
      </w:r>
    </w:p>
    <w:p w14:paraId="2FC65C86" w14:textId="77777777" w:rsidR="00CD1BF2" w:rsidRPr="00CD1BF2" w:rsidRDefault="00CD1BF2" w:rsidP="00CD1BF2">
      <w:pPr>
        <w:pStyle w:val="Listeafsnit"/>
        <w:ind w:left="0"/>
        <w:contextualSpacing w:val="0"/>
      </w:pPr>
    </w:p>
    <w:p w14:paraId="67D852E0" w14:textId="77777777" w:rsidR="00CD1BF2" w:rsidRPr="00CD1BF2" w:rsidRDefault="00CD1BF2" w:rsidP="00CD1BF2">
      <w:r w:rsidRPr="00CD1BF2">
        <w:t>DHIF’s klubstruktur består af handicapidrætsklubber og raskidrætsklubber, som har medlemmer, som er handicappede og som derfor giver et tilbud til disse medlemmer. Kvaliteten af disse tilbud er meget forskellig – og taler vi børn og unge, er der for få kvalitetstilbud i DHIF’s klubber. Årsagerne er flere, bl.a. rekrutteringsgrundlag, som gør, at det er meget få børn og unge, som er i den enkelte klub, ligesom trænernes kompetencer er meget forskellige.</w:t>
      </w:r>
    </w:p>
    <w:p w14:paraId="70F03F2D" w14:textId="77777777" w:rsidR="00CD1BF2" w:rsidRPr="00CD1BF2" w:rsidRDefault="00CD1BF2" w:rsidP="00CD1BF2"/>
    <w:p w14:paraId="4BB49F74" w14:textId="77777777" w:rsidR="00CD1BF2" w:rsidRPr="00CD1BF2" w:rsidRDefault="00CD1BF2" w:rsidP="00CD1BF2">
      <w:r w:rsidRPr="00CD1BF2">
        <w:t>Generelt rekrutteres trænere fra raskidrætten, som har kompetencer inden for træning men ikke inden for pædagogikken (hvordan omgås jeg børn og unge med et handicap), handicaplære, klassifikation etc. Grundlæggende er mange ting ens i forhold til træningsmetoder og alderstrin – men der er forskelle. Som eksempel kan nævnes, at der er biomekaniske udfordringer omkring træning af atleter med amputationer, ligesom der med atleter med cerebral parese (spastikere) er forskel i den neurale fyring til muskulaturen, hvorfor træningen altid bør tilpasses til den enkelte atlet. For atleter med et udviklingshandicap skal der tages hensyn til motoriske udfordringer, ligesom den pædagogiske tilgang til denne målgruppe er helt central.</w:t>
      </w:r>
    </w:p>
    <w:p w14:paraId="6B55F397" w14:textId="77777777" w:rsidR="00CD1BF2" w:rsidRPr="00CD1BF2" w:rsidRDefault="00CD1BF2" w:rsidP="00CD1BF2">
      <w:pPr>
        <w:pStyle w:val="Listeafsnit"/>
        <w:ind w:left="0"/>
        <w:contextualSpacing w:val="0"/>
      </w:pPr>
    </w:p>
    <w:p w14:paraId="5B6EC883" w14:textId="77777777" w:rsidR="00CD1BF2" w:rsidRPr="00CD1BF2" w:rsidRDefault="00CD1BF2" w:rsidP="00CD1BF2">
      <w:pPr>
        <w:pStyle w:val="Listeafsnit"/>
        <w:ind w:left="0"/>
        <w:contextualSpacing w:val="0"/>
      </w:pPr>
      <w:r w:rsidRPr="00CD1BF2">
        <w:t>Kvaliteten af et træningstilbud for atleter med et handicap svinger således fra klub til klub, og manglende kompetencer ”koster” på træningsmiljøet (læs en god træningsoplevelse). Træning af atleter med et handicap får et kvalitetsboost i form af en unik samling træningskoncepter (ATK), der skal inspirere og rådgive trænere til at tænke ud af boksen og finde kreative træningsløsninger, der passer til den enkelte atlet.</w:t>
      </w:r>
    </w:p>
    <w:p w14:paraId="440F2FB8" w14:textId="77777777" w:rsidR="00CD1BF2" w:rsidRPr="00CD1BF2" w:rsidRDefault="00CD1BF2" w:rsidP="00CD1BF2"/>
    <w:p w14:paraId="15A66F6D" w14:textId="77777777" w:rsidR="00CD1BF2" w:rsidRPr="00CD1BF2" w:rsidRDefault="00CD1BF2" w:rsidP="00CD1BF2">
      <w:r w:rsidRPr="00CD1BF2">
        <w:lastRenderedPageBreak/>
        <w:t xml:space="preserve">Det er et mål at tillæggene integreres i de nuværende raskidrætters ATK efterhånden, som disse genoptrykkes, herunder at ATK’erne indarbejdes fremadrettet i specialforbundenes træneruddannelser med henblik på implementering af de respektive koncepter. </w:t>
      </w:r>
    </w:p>
    <w:p w14:paraId="2D0D6A50" w14:textId="77777777" w:rsidR="00CD1BF2" w:rsidRDefault="00CD1BF2" w:rsidP="00CD1BF2">
      <w:pPr>
        <w:pStyle w:val="Listeafsnit"/>
        <w:ind w:left="0"/>
        <w:contextualSpacing w:val="0"/>
        <w:rPr>
          <w:rFonts w:ascii="Calibri" w:hAnsi="Calibri"/>
          <w:sz w:val="22"/>
          <w:szCs w:val="22"/>
        </w:rPr>
      </w:pPr>
    </w:p>
    <w:p w14:paraId="7BBB7604" w14:textId="2FF3B756" w:rsidR="00CD1BF2" w:rsidRPr="00421091" w:rsidRDefault="00CD1BF2" w:rsidP="00CD1BF2">
      <w:pPr>
        <w:pStyle w:val="Overskrift1"/>
      </w:pPr>
      <w:bookmarkStart w:id="68" w:name="_Toc447530695"/>
      <w:r>
        <w:t>Samarbejde med elitekommuner og specialforbund</w:t>
      </w:r>
      <w:bookmarkEnd w:id="68"/>
    </w:p>
    <w:p w14:paraId="61AB6692" w14:textId="77777777" w:rsidR="00CD1BF2" w:rsidRPr="00CD1BF2" w:rsidRDefault="00CD1BF2" w:rsidP="00CD1BF2">
      <w:r w:rsidRPr="00CD1BF2">
        <w:t>DHIF ønsker at udnytte de muligheder, der findes i elitekommunerne, således at kvaliteten af arbejdet og de tilgængelige ressourcer øges lokalt, og på den baggrund har DHIF kortlagt elitekommunerne i TD regi med relation til DHIF’s idrætsaktiviteter. Det giver mulighed for i et samarbejde mellem kommunernes elitekoordinatorer, den lokale idrætskonsulent, trænere og repræsentanter fra den lokale bestyrelse at afdække hvordan elitekommunerne kan være med til at skabe og udvikle optimale rammer for en satsning omkring DHIF støttede atleter og talenter. Flere talenter i UAF (Unge atleter i front) har allerede en kontakt til de kommunale eliteidrætskoordinatorer.</w:t>
      </w:r>
    </w:p>
    <w:p w14:paraId="078AD745" w14:textId="77777777" w:rsidR="00CD1BF2" w:rsidRPr="00CD1BF2" w:rsidRDefault="00CD1BF2" w:rsidP="00CD1BF2"/>
    <w:p w14:paraId="74711894" w14:textId="77777777" w:rsidR="00CD1BF2" w:rsidRPr="00CD1BF2" w:rsidRDefault="00CD1BF2" w:rsidP="00CD1BF2">
      <w:r w:rsidRPr="00CD1BF2">
        <w:t>I 2013 indgik DHIF sin første aftale med en elitekommune. DHIF og Elite Vejle har således indgået en samarbejdsaftale, der sigter frem mod PL 2016.  Der er iværksat forskellige tiltag omkring atletik (indendørsfaciliteter) og skydning (kraftcenter), ligesom der blev afviklet et succesfyldt EM i parabordtennis.</w:t>
      </w:r>
    </w:p>
    <w:p w14:paraId="31C8CD8B" w14:textId="77777777" w:rsidR="00CD1BF2" w:rsidRPr="00CD1BF2" w:rsidRDefault="00CD1BF2" w:rsidP="00CD1BF2"/>
    <w:p w14:paraId="7F8216FF" w14:textId="77777777" w:rsidR="00CD1BF2" w:rsidRPr="00CD1BF2" w:rsidRDefault="00CD1BF2" w:rsidP="00CD1BF2">
      <w:r w:rsidRPr="00CD1BF2">
        <w:t>Vejle Kommune har en vision: ”hovedstad for handicapidrætten i Danmark” og en arbejdsgruppe har med udgangspunkt i ”vi har udøvere med rødder i Vejle Kommune med til de Olympiske Lege og de Paralym-piske Lege i 2016” skal forbedre mulighederne yderligere for handicapidræt.</w:t>
      </w:r>
    </w:p>
    <w:p w14:paraId="3CB93C1C" w14:textId="77777777" w:rsidR="00CD1BF2" w:rsidRPr="00CD1BF2" w:rsidRDefault="00CD1BF2" w:rsidP="00CD1BF2"/>
    <w:p w14:paraId="2943C13C" w14:textId="77777777" w:rsidR="00CD1BF2" w:rsidRPr="00CD1BF2" w:rsidRDefault="00CD1BF2" w:rsidP="00CD1BF2">
      <w:r w:rsidRPr="00CD1BF2">
        <w:t>I 2011 indstillede Danmarks Idrætsforbund på sit årsmøde at specialforbund, der måtte indgå aftale med DHIF om eliteidrætsarbejde ville modtage et årligt kompensationstilskud på 50.000,- kr. Nogle aftaler er ganske nye (aftalerne er toårige og kan fornyes yderligere to år), medens andre er i gang med den anden aftaleperiode – og et par stykker bl.a. bordtennis og ridning har en indgået en aftale for en såkaldt tredje periode, hvor der dog ikke er aftalt en økonomisk kompensation.</w:t>
      </w:r>
    </w:p>
    <w:p w14:paraId="2758E414" w14:textId="77777777" w:rsidR="00CD1BF2" w:rsidRPr="00CD1BF2" w:rsidRDefault="00CD1BF2" w:rsidP="00CD1BF2"/>
    <w:p w14:paraId="18329F78" w14:textId="77777777" w:rsidR="00CD1BF2" w:rsidRPr="00CD1BF2" w:rsidRDefault="00CD1BF2" w:rsidP="00CD1BF2">
      <w:r w:rsidRPr="00CD1BF2">
        <w:t>En midtvejsstatus har været gennemført i DHIF regi – og grundlæggende er de fleste specialforbund positive men også usikre på opgavens art og omfang. Det er DHIF som skal være proaktive men også sikre fremdrift og retning i det fælles samarbejde. For at sikre dette blev det derfor besluttet at DHIF og specialforbund i samarbejde identificerer et antal punkter (5-10), som der skal arbejdes med i en toårig periode med udgangspunkt i mål og handlinger.</w:t>
      </w:r>
    </w:p>
    <w:p w14:paraId="691C8E04" w14:textId="77777777" w:rsidR="00CD1BF2" w:rsidRPr="00CD1BF2" w:rsidRDefault="00CD1BF2" w:rsidP="00CD1BF2"/>
    <w:p w14:paraId="07811DFA" w14:textId="77777777" w:rsidR="00CD1BF2" w:rsidRPr="00CD1BF2" w:rsidRDefault="00CD1BF2" w:rsidP="00CD1BF2">
      <w:r w:rsidRPr="00CD1BF2">
        <w:t>Kigger man på tværs af de aftalepunkter, som der er identificeret er der flere punkter der går igen:</w:t>
      </w:r>
    </w:p>
    <w:p w14:paraId="7F67B038" w14:textId="77777777" w:rsidR="00CD1BF2" w:rsidRPr="00CD1BF2" w:rsidRDefault="00CD1BF2" w:rsidP="00CD1BF2"/>
    <w:p w14:paraId="47E06195" w14:textId="77777777" w:rsidR="00CD1BF2" w:rsidRPr="00CD1BF2" w:rsidRDefault="00CD1BF2" w:rsidP="00CD1BF2">
      <w:pPr>
        <w:numPr>
          <w:ilvl w:val="0"/>
          <w:numId w:val="20"/>
        </w:numPr>
      </w:pPr>
      <w:r w:rsidRPr="00CD1BF2">
        <w:t>Målrettede rekrutteringstiltag – og ikke kun rettet mod de små handicaps – men også svære handicaps (eks. Ridning og svømning)</w:t>
      </w:r>
    </w:p>
    <w:p w14:paraId="060C7A1B" w14:textId="77777777" w:rsidR="00CD1BF2" w:rsidRPr="00CD1BF2" w:rsidRDefault="00CD1BF2" w:rsidP="00CD1BF2">
      <w:pPr>
        <w:numPr>
          <w:ilvl w:val="0"/>
          <w:numId w:val="20"/>
        </w:numPr>
      </w:pPr>
      <w:r w:rsidRPr="00CD1BF2">
        <w:t>At handicapidrætten bliver en del af konkurrencestrukturen i almenidrætten, hvor det giver mening.</w:t>
      </w:r>
    </w:p>
    <w:p w14:paraId="27B523A5" w14:textId="77777777" w:rsidR="00CD1BF2" w:rsidRPr="00CD1BF2" w:rsidRDefault="00CD1BF2" w:rsidP="00CD1BF2">
      <w:pPr>
        <w:numPr>
          <w:ilvl w:val="0"/>
          <w:numId w:val="20"/>
        </w:numPr>
      </w:pPr>
      <w:r w:rsidRPr="00CD1BF2">
        <w:t>Synlighed af handicapidrætten på alle kommunikationsplatforme i almenidrætten</w:t>
      </w:r>
    </w:p>
    <w:p w14:paraId="6B252F81" w14:textId="77777777" w:rsidR="00CD1BF2" w:rsidRPr="00CD1BF2" w:rsidRDefault="00CD1BF2" w:rsidP="00CD1BF2">
      <w:pPr>
        <w:numPr>
          <w:ilvl w:val="0"/>
          <w:numId w:val="20"/>
        </w:numPr>
      </w:pPr>
      <w:r w:rsidRPr="00CD1BF2">
        <w:t>Samarbejde omkring beskrivelse og implementering af ATK i almenidrætten.</w:t>
      </w:r>
    </w:p>
    <w:p w14:paraId="0C9C5B68" w14:textId="77777777" w:rsidR="00CD1BF2" w:rsidRPr="00CD1BF2" w:rsidRDefault="00CD1BF2" w:rsidP="00CD1BF2"/>
    <w:p w14:paraId="656B5BDA" w14:textId="77777777" w:rsidR="00CD1BF2" w:rsidRPr="00F970AD" w:rsidRDefault="00CD1BF2" w:rsidP="00F970AD">
      <w:r w:rsidRPr="00F970AD">
        <w:t xml:space="preserve">Udviklingshæmmede deltog ved PL 2012 – i første omgang i en række udvalgte idrætter: atletik, bordtennis og svømning og i et meget begrænset antal. Desværre lykkedes kvalifikation for danske atleter ikke. Dette skyldes formentlig primært to forhold. Dels er niveaukrav til atleter meget højt og </w:t>
      </w:r>
      <w:r w:rsidRPr="00F970AD">
        <w:lastRenderedPageBreak/>
        <w:t>dels havde DHIF ikke en struktur, som sikrede optimal rekruttering og talentudvikling. Det har DHIF efterfølgende sat fokus på, således at DHIF til stadighed har atleter med udviklingshandicap, som arbejder målrettet på at kvalificere sig til PL. Dette skal sikres ved:</w:t>
      </w:r>
    </w:p>
    <w:p w14:paraId="62AFA770" w14:textId="77777777" w:rsidR="00CD1BF2" w:rsidRPr="00F970AD" w:rsidRDefault="00CD1BF2" w:rsidP="00F970AD">
      <w:r w:rsidRPr="00F970AD">
        <w:t>En løbende rekrutteringsindsats</w:t>
      </w:r>
    </w:p>
    <w:p w14:paraId="07B76D73" w14:textId="77777777" w:rsidR="00CD1BF2" w:rsidRPr="00F970AD" w:rsidRDefault="00CD1BF2" w:rsidP="00F970AD">
      <w:r w:rsidRPr="00F970AD">
        <w:t xml:space="preserve">Talenthold for atleter med udviklingshandicap </w:t>
      </w:r>
    </w:p>
    <w:p w14:paraId="22EE8EA0" w14:textId="77777777" w:rsidR="00CD1BF2" w:rsidRPr="00F970AD" w:rsidRDefault="00CD1BF2" w:rsidP="00F970AD">
      <w:r w:rsidRPr="00F970AD">
        <w:t xml:space="preserve">Atleter med udviklingshandicap på for vores landshold </w:t>
      </w:r>
    </w:p>
    <w:p w14:paraId="34E24C4B" w14:textId="77777777" w:rsidR="00CD1BF2" w:rsidRPr="00F970AD" w:rsidRDefault="00CD1BF2" w:rsidP="00F970AD">
      <w:r w:rsidRPr="00F970AD">
        <w:t>Deltagelse i INAS stævner: 1 – 5 atleter årligt</w:t>
      </w:r>
    </w:p>
    <w:p w14:paraId="6895AD9D" w14:textId="77777777" w:rsidR="00CD1BF2" w:rsidRPr="00F970AD" w:rsidRDefault="00CD1BF2" w:rsidP="00F970AD">
      <w:r w:rsidRPr="00F970AD">
        <w:t>Deltagelse i PL 2016: 1 – 3 atleter</w:t>
      </w:r>
    </w:p>
    <w:p w14:paraId="51324E1B" w14:textId="77777777" w:rsidR="00CD1BF2" w:rsidRPr="00F970AD" w:rsidRDefault="00CD1BF2" w:rsidP="00F970AD">
      <w:r w:rsidRPr="00F970AD">
        <w:t>Efterfølgende er der etableret udviklings-/talenthold i atletik og svømning. Det er dog vigtigt at holde sig for øje, at selv om vi skulle blive meget skarpe på rekruttering og talentudvikling på dette område, er der ingen garanti for, at vi kvalificerer os til PL, netop fordi som omtalt ovenfor, at nåleøjet er så lille.</w:t>
      </w:r>
    </w:p>
    <w:p w14:paraId="11EB3522" w14:textId="1EE08E18" w:rsidR="00CD1BF2" w:rsidRPr="00421091" w:rsidRDefault="00CD1BF2" w:rsidP="00CD1BF2">
      <w:pPr>
        <w:pStyle w:val="Overskrift1"/>
      </w:pPr>
      <w:bookmarkStart w:id="69" w:name="_Toc447530696"/>
      <w:r w:rsidRPr="00421091">
        <w:t>Pressalit Sports Academy</w:t>
      </w:r>
      <w:bookmarkEnd w:id="69"/>
    </w:p>
    <w:p w14:paraId="07620C3B" w14:textId="77777777" w:rsidR="00CD1BF2" w:rsidRPr="00CD1BF2" w:rsidRDefault="00CD1BF2" w:rsidP="00CD1BF2">
      <w:r w:rsidRPr="00CD1BF2">
        <w:t xml:space="preserve">Pressalit Sports Academy (PSA) er et trepartssamarbejde mellem Pressalit, Dansk Handicap Idræts-Forbund og Team Danmark, som blev lanceret i 2006. Pressalit bidrager med økonomisk støtte, netværk og erfaring fra deres verden, dvs. erhvervslivet. Team Danmark bidrager med konsulenthjælp og konkret undervisning. DHIF er administrativ og indholdsmæssig tovholder og står for både udvælgelse af deltagere og sammensætning/afvikling af det konkrete program. Den fælles målsætning har været at ruste eliten inden for dansk handicapidræt bedst muligt til præstationer på internationalt niveau – og det sker gennem akademisamlinger med forskelligt indhold rettet mod både etablerede eliteatleter, kommende talenter og DHIF’s landstrænere. Endvidere er der arbejdet endnu mere individuelt i de enkelte idrætter, og der har således været specifikke tiltag i idrætterne hver for sig. </w:t>
      </w:r>
    </w:p>
    <w:p w14:paraId="577BF3B9" w14:textId="77777777" w:rsidR="00CD1BF2" w:rsidRPr="00CD1BF2" w:rsidRDefault="00CD1BF2" w:rsidP="00CD1BF2"/>
    <w:p w14:paraId="4941D434" w14:textId="77777777" w:rsidR="00CD1BF2" w:rsidRPr="00CD1BF2" w:rsidRDefault="00CD1BF2" w:rsidP="00CD1BF2">
      <w:r w:rsidRPr="00CD1BF2">
        <w:t xml:space="preserve">I 2015 afholdtes der et samlende seminar i samarbejde med Syddansk Universitet (SDU) i Odense. Seminaret blev afholdt i Syddansk universitets lokaler og blev det til dato største seminar med 110 deltagere (atleter, trænere, fysioterapeuter og holdledere). Et fantastisk seminar, hvor samarbejde med SDU’s undervisere og forskere, samt Team Danmarks eksperter sikrede et højt fagligt niveau. </w:t>
      </w:r>
    </w:p>
    <w:p w14:paraId="7D769A1D" w14:textId="77777777" w:rsidR="00CD1BF2" w:rsidRPr="00CD1BF2" w:rsidRDefault="00CD1BF2" w:rsidP="00CD1BF2"/>
    <w:p w14:paraId="4A0358D3" w14:textId="77777777" w:rsidR="00CD1BF2" w:rsidRPr="00CD1BF2" w:rsidRDefault="00CD1BF2" w:rsidP="00CD1BF2">
      <w:r w:rsidRPr="00CD1BF2">
        <w:t>I 2016 vil der være fokus på PL – og der vil blive afholdt et samlende seminar den 2. april som udelukkende er relevant for PL deltagere og potentielle deltagere. Men arbejdet med sportspsykologien, den fysiske træning og ernæringen forsætter i alle idrætter som hidtil.</w:t>
      </w:r>
    </w:p>
    <w:p w14:paraId="7D736E17" w14:textId="77777777" w:rsidR="00CD1BF2" w:rsidRPr="00CD1BF2" w:rsidRDefault="00CD1BF2" w:rsidP="00CD1BF2"/>
    <w:p w14:paraId="50536795" w14:textId="77777777" w:rsidR="00CD1BF2" w:rsidRPr="00CD1BF2" w:rsidRDefault="00CD1BF2" w:rsidP="00CD1BF2">
      <w:r w:rsidRPr="00CD1BF2">
        <w:t xml:space="preserve">I efteråret 2016 vil PSA blive evalueret med henblik på en revision af konceptet frem mod den kommende paralympiske periode fra 2017 til 2020. </w:t>
      </w:r>
    </w:p>
    <w:p w14:paraId="2AB9A974" w14:textId="77777777" w:rsidR="00CD1BF2" w:rsidRPr="00421091" w:rsidRDefault="00CD1BF2" w:rsidP="00CD1BF2">
      <w:pPr>
        <w:outlineLvl w:val="0"/>
        <w:rPr>
          <w:rFonts w:ascii="Calibri" w:hAnsi="Calibri"/>
          <w:sz w:val="22"/>
          <w:szCs w:val="22"/>
        </w:rPr>
      </w:pPr>
    </w:p>
    <w:p w14:paraId="7594E35A" w14:textId="55B00C0B" w:rsidR="00F970AD" w:rsidRDefault="00CD1BF2" w:rsidP="00F970AD">
      <w:pPr>
        <w:pStyle w:val="Overskrift1"/>
      </w:pPr>
      <w:bookmarkStart w:id="70" w:name="_Toc447530697"/>
      <w:r>
        <w:t>Samarbejde med Syddansk Universitet</w:t>
      </w:r>
      <w:bookmarkEnd w:id="70"/>
    </w:p>
    <w:p w14:paraId="2507BF8A" w14:textId="32655C5B" w:rsidR="00CD1BF2" w:rsidRPr="00F970AD" w:rsidRDefault="00CD1BF2" w:rsidP="00F970AD">
      <w:r w:rsidRPr="00F970AD">
        <w:t>Der er for år tilbage etableret et formaliseret samarbejde med Syddansk Universitet (SDU), og det er målsætningen, at der skal sikres et aktivt og målrettet samarbejde på facilitetsområdet (brug af SDU faciliteter), ekspertbistand, uddannelse og forskning.</w:t>
      </w:r>
    </w:p>
    <w:p w14:paraId="354BE50E" w14:textId="77777777" w:rsidR="00CD1BF2" w:rsidRPr="00F970AD" w:rsidRDefault="00CD1BF2" w:rsidP="00F970AD"/>
    <w:p w14:paraId="3B9F0E59" w14:textId="77777777" w:rsidR="00CD1BF2" w:rsidRPr="00F970AD" w:rsidRDefault="00CD1BF2" w:rsidP="00F970AD">
      <w:r w:rsidRPr="00F970AD">
        <w:t xml:space="preserve">I praksis afvikles en lang række arrangementer på SDU, bl.a. Pressalit Sports Academy, ligesom det er målsætningen at sikre et aktivt og målrettet samarbejde på brugen af ny teknologi og forskning. Tiltagene skal sikre en praktisk og teoretisk viden, der kan højne kvaliteten ved træning og konkurrence ved at landstrænerne har adgang til den nyeste viden. P.t. er man i gang med en </w:t>
      </w:r>
      <w:r w:rsidRPr="00F970AD">
        <w:lastRenderedPageBreak/>
        <w:t>kortlægning, kvalificering og igangsætning af mulige tiltag på baggrund af allerede udarbejdet idebank.</w:t>
      </w:r>
    </w:p>
    <w:p w14:paraId="5FF63204" w14:textId="77777777" w:rsidR="00CD1BF2" w:rsidRDefault="00CD1BF2" w:rsidP="00CD1BF2">
      <w:pPr>
        <w:outlineLvl w:val="0"/>
        <w:rPr>
          <w:rFonts w:ascii="Calibri" w:hAnsi="Calibri"/>
          <w:sz w:val="22"/>
          <w:szCs w:val="22"/>
        </w:rPr>
      </w:pPr>
    </w:p>
    <w:p w14:paraId="02E99A73" w14:textId="77777777" w:rsidR="00CD1BF2" w:rsidRPr="009447E8" w:rsidRDefault="00CD1BF2" w:rsidP="00CD1BF2">
      <w:pPr>
        <w:outlineLvl w:val="0"/>
        <w:rPr>
          <w:rFonts w:ascii="Calibri" w:hAnsi="Calibri"/>
          <w:sz w:val="22"/>
          <w:szCs w:val="22"/>
        </w:rPr>
      </w:pPr>
    </w:p>
    <w:p w14:paraId="56D6DCD5" w14:textId="62FAA217" w:rsidR="00CD1BF2" w:rsidRPr="00421091" w:rsidRDefault="00CD1BF2" w:rsidP="00CD1BF2">
      <w:pPr>
        <w:pStyle w:val="Overskrift1"/>
      </w:pPr>
      <w:bookmarkStart w:id="71" w:name="_Toc447530698"/>
      <w:r w:rsidRPr="00421091">
        <w:t>Tak til alle</w:t>
      </w:r>
      <w:bookmarkEnd w:id="71"/>
    </w:p>
    <w:p w14:paraId="131D155E" w14:textId="77777777" w:rsidR="00CD1BF2" w:rsidRPr="00CD1BF2" w:rsidRDefault="00CD1BF2" w:rsidP="00CD1BF2">
      <w:r w:rsidRPr="00CD1BF2">
        <w:t xml:space="preserve">Eliteudvalget bestod i 2015 af formand Even Falk Magnussen, Lis Lihme, Ole Solkær, Peter Lund Andersen og Sven Folkmann. Udvalget har afholdt har afholdt 5 ordinære møder i 2015. Dertil kommer et antal andre møder med enkeltpersoner, udvalg, andre m.m. </w:t>
      </w:r>
    </w:p>
    <w:p w14:paraId="5DC96634" w14:textId="77777777" w:rsidR="00CD1BF2" w:rsidRPr="00CD1BF2" w:rsidRDefault="00CD1BF2" w:rsidP="00CD1BF2"/>
    <w:p w14:paraId="1262B56E" w14:textId="77777777" w:rsidR="00CD1BF2" w:rsidRPr="00CD1BF2" w:rsidRDefault="00CD1BF2" w:rsidP="00CD1BF2">
      <w:r w:rsidRPr="00CD1BF2">
        <w:t>Og til slut også en stor tak til alle andre: atleter, trænere, ledere og ansatte, som har ydet et stort og engageret arbejde i den forgangne sæson – et fælles holdarbejde som er fundamentet for hele det arbejde, der lægges i forhold til resultater og udvikling.</w:t>
      </w:r>
    </w:p>
    <w:p w14:paraId="6FD6FCF2" w14:textId="77777777" w:rsidR="00CD1BF2" w:rsidRPr="00CD1BF2" w:rsidRDefault="00CD1BF2" w:rsidP="00CD1BF2"/>
    <w:p w14:paraId="25B2D4C4" w14:textId="77777777" w:rsidR="00CD1BF2" w:rsidRPr="00CD1BF2" w:rsidRDefault="00CD1BF2" w:rsidP="00CD1BF2"/>
    <w:p w14:paraId="589918A0" w14:textId="77777777" w:rsidR="00CD1BF2" w:rsidRPr="00CD1BF2" w:rsidRDefault="00CD1BF2" w:rsidP="00CD1BF2">
      <w:r w:rsidRPr="00CD1BF2">
        <w:t>Eliteudvalget</w:t>
      </w:r>
    </w:p>
    <w:p w14:paraId="04529F86" w14:textId="77777777" w:rsidR="00CD1BF2" w:rsidRPr="00421091" w:rsidRDefault="00CD1BF2" w:rsidP="00CD1BF2">
      <w:pPr>
        <w:rPr>
          <w:rFonts w:ascii="Calibri" w:hAnsi="Calibri"/>
          <w:sz w:val="22"/>
          <w:szCs w:val="22"/>
        </w:rPr>
      </w:pPr>
    </w:p>
    <w:p w14:paraId="70BE92A5" w14:textId="77777777" w:rsidR="00CD1BF2" w:rsidRPr="00421091" w:rsidRDefault="00CD1BF2" w:rsidP="00CD1BF2">
      <w:pPr>
        <w:rPr>
          <w:rFonts w:ascii="Calibri" w:hAnsi="Calibri"/>
          <w:sz w:val="22"/>
          <w:szCs w:val="22"/>
        </w:rPr>
      </w:pPr>
    </w:p>
    <w:p w14:paraId="5A0CC245" w14:textId="77777777" w:rsidR="00CD1BF2" w:rsidRPr="00421091" w:rsidRDefault="00CD1BF2" w:rsidP="00CD1BF2">
      <w:pPr>
        <w:rPr>
          <w:rFonts w:ascii="Calibri" w:hAnsi="Calibri"/>
          <w:sz w:val="22"/>
          <w:szCs w:val="22"/>
        </w:rPr>
      </w:pPr>
    </w:p>
    <w:p w14:paraId="3685B47F" w14:textId="77777777" w:rsidR="00CD1BF2" w:rsidRPr="00421091" w:rsidRDefault="00CD1BF2" w:rsidP="00CD1BF2">
      <w:pPr>
        <w:rPr>
          <w:rFonts w:ascii="Calibri" w:hAnsi="Calibri"/>
          <w:sz w:val="22"/>
          <w:szCs w:val="22"/>
        </w:rPr>
      </w:pPr>
    </w:p>
    <w:p w14:paraId="426A4766" w14:textId="2B44993C" w:rsidR="00C029FF" w:rsidRDefault="00C029FF">
      <w:pPr>
        <w:spacing w:after="200" w:line="276" w:lineRule="auto"/>
        <w:rPr>
          <w:rFonts w:ascii="Calibri" w:hAnsi="Calibri"/>
          <w:sz w:val="22"/>
          <w:szCs w:val="22"/>
        </w:rPr>
      </w:pPr>
      <w:r>
        <w:rPr>
          <w:rFonts w:ascii="Calibri" w:hAnsi="Calibri"/>
          <w:sz w:val="22"/>
          <w:szCs w:val="22"/>
        </w:rPr>
        <w:br w:type="page"/>
      </w:r>
    </w:p>
    <w:p w14:paraId="01B75530" w14:textId="622FEC69" w:rsidR="00CD1BF2" w:rsidRDefault="00C029FF" w:rsidP="00C029FF">
      <w:pPr>
        <w:pStyle w:val="Overskrift1"/>
      </w:pPr>
      <w:bookmarkStart w:id="72" w:name="_Toc447530699"/>
      <w:r>
        <w:lastRenderedPageBreak/>
        <w:t>Medaljer</w:t>
      </w:r>
      <w:bookmarkEnd w:id="72"/>
    </w:p>
    <w:p w14:paraId="638D5D39" w14:textId="77777777" w:rsidR="00C029FF" w:rsidRPr="00C029FF" w:rsidRDefault="00C029FF" w:rsidP="00C029FF"/>
    <w:tbl>
      <w:tblPr>
        <w:tblStyle w:val="Tabel-Gitter"/>
        <w:tblW w:w="0" w:type="auto"/>
        <w:tblInd w:w="-5" w:type="dxa"/>
        <w:tblLook w:val="04A0" w:firstRow="1" w:lastRow="0" w:firstColumn="1" w:lastColumn="0" w:noHBand="0" w:noVBand="1"/>
        <w:tblCaption w:val="Tabel"/>
        <w:tblDescription w:val="Medaljer"/>
      </w:tblPr>
      <w:tblGrid>
        <w:gridCol w:w="6545"/>
        <w:gridCol w:w="3088"/>
      </w:tblGrid>
      <w:tr w:rsidR="00C029FF" w:rsidRPr="008C4284" w14:paraId="31424D67" w14:textId="77777777" w:rsidTr="00C029FF">
        <w:tc>
          <w:tcPr>
            <w:tcW w:w="9633" w:type="dxa"/>
            <w:gridSpan w:val="2"/>
          </w:tcPr>
          <w:p w14:paraId="7084C9E5" w14:textId="77777777" w:rsidR="00C029FF" w:rsidRPr="008C4284" w:rsidRDefault="00C029FF" w:rsidP="009E6F45">
            <w:pPr>
              <w:pStyle w:val="NormalWeb"/>
              <w:spacing w:before="43" w:beforeAutospacing="0" w:after="0" w:afterAutospacing="0" w:line="192" w:lineRule="auto"/>
              <w:rPr>
                <w:color w:val="215868" w:themeColor="accent5" w:themeShade="80"/>
              </w:rPr>
            </w:pPr>
            <w:r w:rsidRPr="00ED2496">
              <w:rPr>
                <w:rFonts w:eastAsia="+mn-ea"/>
                <w:b/>
                <w:bCs/>
                <w:kern w:val="24"/>
              </w:rPr>
              <w:t>ATLETIK</w:t>
            </w:r>
          </w:p>
        </w:tc>
      </w:tr>
      <w:tr w:rsidR="00C029FF" w:rsidRPr="008C4284" w14:paraId="73B7A521" w14:textId="77777777" w:rsidTr="00C029FF">
        <w:tc>
          <w:tcPr>
            <w:tcW w:w="6545" w:type="dxa"/>
          </w:tcPr>
          <w:p w14:paraId="57A041F5" w14:textId="77777777" w:rsidR="00C029FF" w:rsidRPr="008C4284" w:rsidRDefault="00C029FF" w:rsidP="009E6F45">
            <w:pPr>
              <w:pStyle w:val="NormalWeb"/>
              <w:spacing w:before="43" w:beforeAutospacing="0" w:after="0" w:afterAutospacing="0" w:line="192" w:lineRule="auto"/>
              <w:rPr>
                <w:rFonts w:eastAsia="+mn-ea"/>
                <w:color w:val="000000"/>
                <w:kern w:val="24"/>
              </w:rPr>
            </w:pPr>
            <w:r w:rsidRPr="008C4284">
              <w:rPr>
                <w:rFonts w:eastAsia="+mn-ea"/>
                <w:color w:val="000000"/>
                <w:kern w:val="24"/>
              </w:rPr>
              <w:t xml:space="preserve">Daniel Wagner Jørgensen (Vejle IF) </w:t>
            </w:r>
          </w:p>
        </w:tc>
        <w:tc>
          <w:tcPr>
            <w:tcW w:w="3088" w:type="dxa"/>
          </w:tcPr>
          <w:p w14:paraId="3A0F302B" w14:textId="77777777" w:rsidR="00C029FF" w:rsidRPr="008C4284" w:rsidRDefault="00C029FF" w:rsidP="009E6F45">
            <w:pPr>
              <w:pStyle w:val="NormalWeb"/>
              <w:spacing w:before="43" w:beforeAutospacing="0" w:after="0" w:afterAutospacing="0" w:line="192" w:lineRule="auto"/>
            </w:pPr>
            <w:r w:rsidRPr="008C4284">
              <w:rPr>
                <w:rFonts w:eastAsia="+mn-ea"/>
                <w:color w:val="000000"/>
                <w:kern w:val="24"/>
              </w:rPr>
              <w:t>VM-bronze, 100 m</w:t>
            </w:r>
          </w:p>
        </w:tc>
      </w:tr>
      <w:tr w:rsidR="00C029FF" w:rsidRPr="008C4284" w14:paraId="56A4B87B" w14:textId="77777777" w:rsidTr="00C029FF">
        <w:tc>
          <w:tcPr>
            <w:tcW w:w="6545" w:type="dxa"/>
          </w:tcPr>
          <w:p w14:paraId="6746D613" w14:textId="77777777" w:rsidR="00C029FF" w:rsidRPr="008C4284" w:rsidRDefault="00C029FF" w:rsidP="009E6F45">
            <w:pPr>
              <w:pStyle w:val="NormalWeb"/>
              <w:spacing w:before="43" w:beforeAutospacing="0" w:after="0" w:afterAutospacing="0" w:line="192" w:lineRule="auto"/>
              <w:rPr>
                <w:rFonts w:eastAsia="+mn-ea"/>
                <w:color w:val="000000"/>
                <w:kern w:val="24"/>
              </w:rPr>
            </w:pPr>
            <w:r w:rsidRPr="008C4284">
              <w:rPr>
                <w:rFonts w:eastAsia="+mn-ea"/>
                <w:color w:val="000000"/>
                <w:kern w:val="24"/>
              </w:rPr>
              <w:t xml:space="preserve">Daniel Wagner Jørgensen </w:t>
            </w:r>
          </w:p>
        </w:tc>
        <w:tc>
          <w:tcPr>
            <w:tcW w:w="3088" w:type="dxa"/>
          </w:tcPr>
          <w:p w14:paraId="238F971B" w14:textId="77777777" w:rsidR="00C029FF" w:rsidRPr="008C4284" w:rsidRDefault="00C029FF" w:rsidP="009E6F45">
            <w:pPr>
              <w:pStyle w:val="NormalWeb"/>
              <w:spacing w:before="43" w:beforeAutospacing="0" w:after="0" w:afterAutospacing="0" w:line="192" w:lineRule="auto"/>
            </w:pPr>
            <w:r w:rsidRPr="008C4284">
              <w:rPr>
                <w:rFonts w:eastAsia="+mn-ea"/>
                <w:color w:val="000000"/>
                <w:kern w:val="24"/>
              </w:rPr>
              <w:t>VM-sølv, længdespring</w:t>
            </w:r>
          </w:p>
        </w:tc>
      </w:tr>
      <w:tr w:rsidR="00C029FF" w:rsidRPr="008C4284" w14:paraId="673A88BD" w14:textId="77777777" w:rsidTr="00C029FF">
        <w:tc>
          <w:tcPr>
            <w:tcW w:w="6545" w:type="dxa"/>
          </w:tcPr>
          <w:p w14:paraId="08462014" w14:textId="77777777" w:rsidR="00C029FF" w:rsidRPr="008C4284" w:rsidRDefault="00C029FF" w:rsidP="009E6F45">
            <w:pPr>
              <w:pStyle w:val="NormalWeb"/>
              <w:spacing w:before="43" w:beforeAutospacing="0" w:after="0" w:afterAutospacing="0" w:line="192" w:lineRule="auto"/>
              <w:rPr>
                <w:rFonts w:eastAsia="+mn-ea"/>
                <w:color w:val="000000"/>
                <w:kern w:val="24"/>
                <w:lang w:val="en-US"/>
              </w:rPr>
            </w:pPr>
            <w:r w:rsidRPr="008C4284">
              <w:rPr>
                <w:rFonts w:eastAsia="+mn-ea"/>
                <w:color w:val="000000"/>
                <w:kern w:val="24"/>
                <w:lang w:val="en-US"/>
              </w:rPr>
              <w:t xml:space="preserve">Daniel Wagner Jørgensen </w:t>
            </w:r>
          </w:p>
        </w:tc>
        <w:tc>
          <w:tcPr>
            <w:tcW w:w="3088" w:type="dxa"/>
          </w:tcPr>
          <w:p w14:paraId="05494722" w14:textId="77777777" w:rsidR="00C029FF" w:rsidRPr="008C4284" w:rsidRDefault="00C029FF" w:rsidP="009E6F45">
            <w:pPr>
              <w:pStyle w:val="NormalWeb"/>
              <w:spacing w:before="43" w:beforeAutospacing="0" w:after="0" w:afterAutospacing="0" w:line="192" w:lineRule="auto"/>
              <w:rPr>
                <w:lang w:val="en-US"/>
              </w:rPr>
            </w:pPr>
            <w:r w:rsidRPr="008C4284">
              <w:rPr>
                <w:rFonts w:eastAsia="+mn-ea"/>
                <w:color w:val="000000"/>
                <w:kern w:val="24"/>
                <w:lang w:val="en-US"/>
              </w:rPr>
              <w:t>VM-bronze, 200 m</w:t>
            </w:r>
          </w:p>
        </w:tc>
      </w:tr>
      <w:tr w:rsidR="00C029FF" w:rsidRPr="008C4284" w14:paraId="74D8E79E" w14:textId="77777777" w:rsidTr="00C029FF">
        <w:tc>
          <w:tcPr>
            <w:tcW w:w="6545" w:type="dxa"/>
          </w:tcPr>
          <w:p w14:paraId="4B9CAD00" w14:textId="77777777" w:rsidR="00C029FF" w:rsidRPr="008C4284" w:rsidRDefault="00C029FF" w:rsidP="009E6F45">
            <w:pPr>
              <w:pStyle w:val="NormalWeb"/>
              <w:spacing w:before="43" w:beforeAutospacing="0" w:after="0" w:afterAutospacing="0" w:line="192" w:lineRule="auto"/>
              <w:rPr>
                <w:rFonts w:eastAsia="+mn-ea"/>
                <w:color w:val="000000"/>
                <w:kern w:val="24"/>
                <w:lang w:val="en-US"/>
              </w:rPr>
            </w:pPr>
            <w:r w:rsidRPr="008C4284">
              <w:rPr>
                <w:rFonts w:eastAsia="+mn-ea"/>
                <w:color w:val="000000"/>
                <w:kern w:val="24"/>
                <w:lang w:val="en-US"/>
              </w:rPr>
              <w:t>Jackie Tony Christiansen (Aarhus 1900)</w:t>
            </w:r>
          </w:p>
        </w:tc>
        <w:tc>
          <w:tcPr>
            <w:tcW w:w="3088" w:type="dxa"/>
          </w:tcPr>
          <w:p w14:paraId="54A5B9E2" w14:textId="77777777" w:rsidR="00C029FF" w:rsidRPr="008C4284" w:rsidRDefault="00C029FF" w:rsidP="009E6F45">
            <w:pPr>
              <w:pStyle w:val="NormalWeb"/>
              <w:spacing w:before="43" w:beforeAutospacing="0" w:after="0" w:afterAutospacing="0" w:line="192" w:lineRule="auto"/>
              <w:rPr>
                <w:rFonts w:eastAsia="+mn-ea"/>
                <w:color w:val="000000"/>
                <w:kern w:val="24"/>
                <w:lang w:val="en-US"/>
              </w:rPr>
            </w:pPr>
            <w:r w:rsidRPr="008C4284">
              <w:rPr>
                <w:rFonts w:eastAsia="+mn-ea"/>
                <w:color w:val="000000"/>
                <w:kern w:val="24"/>
                <w:lang w:val="en-US"/>
              </w:rPr>
              <w:t>VM-sølv, kuglestød</w:t>
            </w:r>
          </w:p>
        </w:tc>
      </w:tr>
      <w:tr w:rsidR="00C029FF" w:rsidRPr="008C4284" w14:paraId="225C24F0" w14:textId="77777777" w:rsidTr="00C029FF">
        <w:tc>
          <w:tcPr>
            <w:tcW w:w="9633" w:type="dxa"/>
            <w:gridSpan w:val="2"/>
          </w:tcPr>
          <w:p w14:paraId="403A9468" w14:textId="77777777" w:rsidR="00C029FF" w:rsidRPr="008C4284" w:rsidRDefault="00C029FF" w:rsidP="009E6F45">
            <w:pPr>
              <w:pStyle w:val="NormalWeb"/>
              <w:spacing w:before="43" w:beforeAutospacing="0" w:after="0" w:afterAutospacing="0" w:line="192" w:lineRule="auto"/>
              <w:rPr>
                <w:lang w:val="en-US"/>
              </w:rPr>
            </w:pPr>
          </w:p>
        </w:tc>
      </w:tr>
      <w:tr w:rsidR="00C029FF" w:rsidRPr="008C4284" w14:paraId="130D6526" w14:textId="77777777" w:rsidTr="00C029FF">
        <w:tc>
          <w:tcPr>
            <w:tcW w:w="9633" w:type="dxa"/>
            <w:gridSpan w:val="2"/>
          </w:tcPr>
          <w:p w14:paraId="4401C5C8" w14:textId="77777777" w:rsidR="00C029FF" w:rsidRPr="008C4284" w:rsidRDefault="00C029FF" w:rsidP="009E6F45">
            <w:pPr>
              <w:pStyle w:val="NormalWeb"/>
              <w:spacing w:before="43" w:beforeAutospacing="0" w:after="0" w:afterAutospacing="0" w:line="192" w:lineRule="auto"/>
              <w:rPr>
                <w:color w:val="215868" w:themeColor="accent5" w:themeShade="80"/>
                <w:lang w:val="en-US"/>
              </w:rPr>
            </w:pPr>
            <w:r w:rsidRPr="00ED2496">
              <w:rPr>
                <w:rFonts w:eastAsia="+mn-ea"/>
                <w:b/>
                <w:bCs/>
                <w:kern w:val="24"/>
                <w:lang w:val="en-US"/>
              </w:rPr>
              <w:t>BADMINTON</w:t>
            </w:r>
          </w:p>
        </w:tc>
      </w:tr>
      <w:tr w:rsidR="00C029FF" w:rsidRPr="008C4284" w14:paraId="6967498A" w14:textId="77777777" w:rsidTr="00C029FF">
        <w:tc>
          <w:tcPr>
            <w:tcW w:w="6545" w:type="dxa"/>
          </w:tcPr>
          <w:p w14:paraId="03EE0DF8" w14:textId="77777777" w:rsidR="00C029FF" w:rsidRPr="008C4284" w:rsidRDefault="00C029FF" w:rsidP="009E6F45">
            <w:pPr>
              <w:pStyle w:val="NormalWeb"/>
              <w:spacing w:before="43" w:beforeAutospacing="0" w:after="0" w:afterAutospacing="0" w:line="192" w:lineRule="auto"/>
              <w:rPr>
                <w:rFonts w:eastAsia="+mn-ea"/>
                <w:color w:val="000000"/>
                <w:kern w:val="24"/>
                <w:lang w:val="en-US"/>
              </w:rPr>
            </w:pPr>
            <w:r w:rsidRPr="008C4284">
              <w:rPr>
                <w:rFonts w:eastAsia="+mn-ea"/>
                <w:color w:val="000000"/>
                <w:kern w:val="24"/>
                <w:lang w:val="en-US"/>
              </w:rPr>
              <w:t>Julie Thrane (Tarup-Pårup Badminton klub)</w:t>
            </w:r>
          </w:p>
        </w:tc>
        <w:tc>
          <w:tcPr>
            <w:tcW w:w="3088" w:type="dxa"/>
          </w:tcPr>
          <w:p w14:paraId="5E9A882F" w14:textId="77777777" w:rsidR="00C029FF" w:rsidRPr="008C4284" w:rsidRDefault="00C029FF" w:rsidP="009E6F45">
            <w:pPr>
              <w:pStyle w:val="NormalWeb"/>
              <w:spacing w:before="43" w:beforeAutospacing="0" w:after="0" w:afterAutospacing="0" w:line="192" w:lineRule="auto"/>
              <w:rPr>
                <w:lang w:val="en-US"/>
              </w:rPr>
            </w:pPr>
            <w:r w:rsidRPr="008C4284">
              <w:rPr>
                <w:rFonts w:eastAsia="+mn-ea"/>
                <w:color w:val="000000"/>
                <w:kern w:val="24"/>
                <w:lang w:val="en-US"/>
              </w:rPr>
              <w:t>EM-bronze, damesingle</w:t>
            </w:r>
          </w:p>
        </w:tc>
      </w:tr>
      <w:tr w:rsidR="00C029FF" w:rsidRPr="008C4284" w14:paraId="61BC730B" w14:textId="77777777" w:rsidTr="00C029FF">
        <w:tc>
          <w:tcPr>
            <w:tcW w:w="6545" w:type="dxa"/>
          </w:tcPr>
          <w:p w14:paraId="3A7D2480" w14:textId="77777777" w:rsidR="00C029FF" w:rsidRPr="008C4284" w:rsidRDefault="00C029FF" w:rsidP="009E6F45">
            <w:pPr>
              <w:pStyle w:val="NormalWeb"/>
              <w:spacing w:before="43" w:beforeAutospacing="0" w:after="0" w:afterAutospacing="0" w:line="192" w:lineRule="auto"/>
              <w:rPr>
                <w:rFonts w:eastAsia="+mn-ea"/>
                <w:color w:val="000000"/>
                <w:kern w:val="24"/>
                <w:lang w:val="en-US"/>
              </w:rPr>
            </w:pPr>
            <w:r w:rsidRPr="008C4284">
              <w:rPr>
                <w:rFonts w:eastAsia="+mn-ea"/>
                <w:color w:val="000000"/>
                <w:kern w:val="24"/>
                <w:lang w:val="en-US"/>
              </w:rPr>
              <w:t>Julie Thrane</w:t>
            </w:r>
          </w:p>
        </w:tc>
        <w:tc>
          <w:tcPr>
            <w:tcW w:w="3088" w:type="dxa"/>
          </w:tcPr>
          <w:p w14:paraId="6DEE1585" w14:textId="77777777" w:rsidR="00C029FF" w:rsidRPr="008C4284" w:rsidRDefault="00C029FF" w:rsidP="009E6F45">
            <w:pPr>
              <w:pStyle w:val="NormalWeb"/>
              <w:spacing w:before="43" w:beforeAutospacing="0" w:after="0" w:afterAutospacing="0" w:line="192" w:lineRule="auto"/>
              <w:rPr>
                <w:lang w:val="en-US"/>
              </w:rPr>
            </w:pPr>
            <w:r w:rsidRPr="008C4284">
              <w:rPr>
                <w:rFonts w:eastAsia="+mn-ea"/>
                <w:color w:val="000000"/>
                <w:kern w:val="24"/>
                <w:lang w:val="en-US"/>
              </w:rPr>
              <w:t>EM-bronze damedouble</w:t>
            </w:r>
          </w:p>
        </w:tc>
      </w:tr>
      <w:tr w:rsidR="00C029FF" w:rsidRPr="008C4284" w14:paraId="1E9A4E0A" w14:textId="77777777" w:rsidTr="00C029FF">
        <w:tc>
          <w:tcPr>
            <w:tcW w:w="6545" w:type="dxa"/>
          </w:tcPr>
          <w:p w14:paraId="15966436" w14:textId="77777777" w:rsidR="00C029FF" w:rsidRPr="008C4284" w:rsidRDefault="00C029FF" w:rsidP="009E6F45">
            <w:pPr>
              <w:pStyle w:val="NormalWeb"/>
              <w:spacing w:before="43" w:beforeAutospacing="0" w:after="0" w:afterAutospacing="0" w:line="192" w:lineRule="auto"/>
              <w:rPr>
                <w:rFonts w:eastAsia="+mn-ea"/>
                <w:color w:val="000000"/>
                <w:kern w:val="24"/>
                <w:lang w:val="en-US"/>
              </w:rPr>
            </w:pPr>
            <w:r w:rsidRPr="008C4284">
              <w:rPr>
                <w:rFonts w:eastAsia="+mn-ea"/>
                <w:color w:val="000000"/>
                <w:kern w:val="24"/>
                <w:lang w:val="en-US"/>
              </w:rPr>
              <w:t>Julie Thrane</w:t>
            </w:r>
          </w:p>
        </w:tc>
        <w:tc>
          <w:tcPr>
            <w:tcW w:w="3088" w:type="dxa"/>
          </w:tcPr>
          <w:p w14:paraId="458F1EB8" w14:textId="77777777" w:rsidR="00C029FF" w:rsidRPr="008C4284" w:rsidRDefault="00C029FF" w:rsidP="009E6F45">
            <w:pPr>
              <w:pStyle w:val="NormalWeb"/>
              <w:spacing w:before="43" w:beforeAutospacing="0" w:after="0" w:afterAutospacing="0" w:line="192" w:lineRule="auto"/>
              <w:rPr>
                <w:rFonts w:eastAsia="+mn-ea"/>
                <w:color w:val="000000"/>
                <w:kern w:val="24"/>
                <w:lang w:val="en-US"/>
              </w:rPr>
            </w:pPr>
            <w:r w:rsidRPr="008C4284">
              <w:rPr>
                <w:rFonts w:eastAsia="+mn-ea"/>
                <w:color w:val="000000"/>
                <w:kern w:val="24"/>
                <w:lang w:val="en-US"/>
              </w:rPr>
              <w:t>EM-bronze, mixdouble</w:t>
            </w:r>
          </w:p>
        </w:tc>
      </w:tr>
      <w:tr w:rsidR="00C029FF" w:rsidRPr="008C4284" w14:paraId="328E060E" w14:textId="77777777" w:rsidTr="00C029FF">
        <w:tc>
          <w:tcPr>
            <w:tcW w:w="9633" w:type="dxa"/>
            <w:gridSpan w:val="2"/>
          </w:tcPr>
          <w:p w14:paraId="20B09D44" w14:textId="77777777" w:rsidR="00C029FF" w:rsidRPr="008C4284" w:rsidRDefault="00C029FF" w:rsidP="009E6F45">
            <w:pPr>
              <w:pStyle w:val="NormalWeb"/>
              <w:spacing w:before="43" w:beforeAutospacing="0" w:after="0" w:afterAutospacing="0" w:line="192" w:lineRule="auto"/>
              <w:rPr>
                <w:lang w:val="en-US"/>
              </w:rPr>
            </w:pPr>
          </w:p>
        </w:tc>
      </w:tr>
      <w:tr w:rsidR="00C029FF" w:rsidRPr="008C4284" w14:paraId="2E020FB1" w14:textId="77777777" w:rsidTr="00C029FF">
        <w:tc>
          <w:tcPr>
            <w:tcW w:w="9633" w:type="dxa"/>
            <w:gridSpan w:val="2"/>
          </w:tcPr>
          <w:p w14:paraId="0D8B2473" w14:textId="77777777" w:rsidR="00C029FF" w:rsidRPr="008C4284" w:rsidRDefault="00C029FF" w:rsidP="009E6F45">
            <w:pPr>
              <w:pStyle w:val="NormalWeb"/>
              <w:spacing w:before="43" w:beforeAutospacing="0" w:after="0" w:afterAutospacing="0" w:line="192" w:lineRule="auto"/>
              <w:rPr>
                <w:color w:val="215868" w:themeColor="accent5" w:themeShade="80"/>
                <w:lang w:val="en-US"/>
              </w:rPr>
            </w:pPr>
            <w:r w:rsidRPr="00ED2496">
              <w:rPr>
                <w:rFonts w:eastAsia="+mn-ea"/>
                <w:b/>
                <w:bCs/>
                <w:kern w:val="24"/>
                <w:lang w:val="en-US"/>
              </w:rPr>
              <w:t>BORDTENNIS</w:t>
            </w:r>
          </w:p>
        </w:tc>
      </w:tr>
      <w:tr w:rsidR="00C029FF" w:rsidRPr="008C4284" w14:paraId="2CD11588" w14:textId="77777777" w:rsidTr="00C029FF">
        <w:tc>
          <w:tcPr>
            <w:tcW w:w="6545" w:type="dxa"/>
          </w:tcPr>
          <w:p w14:paraId="2020D0D2" w14:textId="77777777" w:rsidR="00C029FF" w:rsidRPr="008C4284" w:rsidRDefault="00C029FF" w:rsidP="009E6F45">
            <w:pPr>
              <w:pStyle w:val="NormalWeb"/>
              <w:spacing w:before="43" w:beforeAutospacing="0" w:after="0" w:afterAutospacing="0" w:line="192" w:lineRule="auto"/>
              <w:rPr>
                <w:rFonts w:eastAsia="+mn-ea"/>
                <w:color w:val="000000"/>
                <w:kern w:val="24"/>
                <w:lang w:val="en-US"/>
              </w:rPr>
            </w:pPr>
            <w:r w:rsidRPr="008C4284">
              <w:rPr>
                <w:rFonts w:eastAsia="+mn-ea"/>
                <w:color w:val="000000"/>
                <w:kern w:val="24"/>
                <w:lang w:val="en-US"/>
              </w:rPr>
              <w:t>Peter Rosenmeier (IH Aalborg / Malmö FIFH)</w:t>
            </w:r>
          </w:p>
        </w:tc>
        <w:tc>
          <w:tcPr>
            <w:tcW w:w="3088" w:type="dxa"/>
          </w:tcPr>
          <w:p w14:paraId="25F7C1C3" w14:textId="77777777" w:rsidR="00C029FF" w:rsidRPr="008C4284" w:rsidRDefault="00C029FF" w:rsidP="009E6F45">
            <w:pPr>
              <w:pStyle w:val="NormalWeb"/>
              <w:spacing w:before="43" w:beforeAutospacing="0" w:after="0" w:afterAutospacing="0" w:line="192" w:lineRule="auto"/>
              <w:rPr>
                <w:lang w:val="en-US"/>
              </w:rPr>
            </w:pPr>
            <w:r w:rsidRPr="008C4284">
              <w:rPr>
                <w:rFonts w:eastAsia="+mn-ea"/>
                <w:color w:val="000000"/>
                <w:kern w:val="24"/>
                <w:lang w:val="en-US"/>
              </w:rPr>
              <w:t>EM-sølv, herresingle</w:t>
            </w:r>
          </w:p>
        </w:tc>
      </w:tr>
      <w:tr w:rsidR="00C029FF" w:rsidRPr="008C4284" w14:paraId="18E3C33C" w14:textId="77777777" w:rsidTr="00C029FF">
        <w:tc>
          <w:tcPr>
            <w:tcW w:w="6545" w:type="dxa"/>
          </w:tcPr>
          <w:p w14:paraId="6C33C504" w14:textId="77777777" w:rsidR="00C029FF" w:rsidRPr="008C4284" w:rsidRDefault="00C029FF" w:rsidP="009E6F45">
            <w:pPr>
              <w:pStyle w:val="NormalWeb"/>
              <w:spacing w:before="43" w:beforeAutospacing="0" w:after="0" w:afterAutospacing="0" w:line="192" w:lineRule="auto"/>
              <w:rPr>
                <w:rFonts w:eastAsia="+mn-ea"/>
                <w:color w:val="000000"/>
                <w:kern w:val="24"/>
              </w:rPr>
            </w:pPr>
            <w:r w:rsidRPr="008C4284">
              <w:rPr>
                <w:rFonts w:eastAsia="+mn-ea"/>
                <w:color w:val="000000"/>
                <w:kern w:val="24"/>
              </w:rPr>
              <w:t>Peter Rosenmeier (IH Aalborg / Malmö FIFH) / Michael Jensen (Københavns Bordtennisklub)</w:t>
            </w:r>
          </w:p>
        </w:tc>
        <w:tc>
          <w:tcPr>
            <w:tcW w:w="3088" w:type="dxa"/>
          </w:tcPr>
          <w:p w14:paraId="191A16A7" w14:textId="77777777" w:rsidR="00C029FF" w:rsidRPr="008C4284" w:rsidRDefault="00C029FF" w:rsidP="009E6F45">
            <w:pPr>
              <w:pStyle w:val="NormalWeb"/>
              <w:spacing w:before="43" w:beforeAutospacing="0" w:after="0" w:afterAutospacing="0" w:line="192" w:lineRule="auto"/>
              <w:rPr>
                <w:lang w:val="en-US"/>
              </w:rPr>
            </w:pPr>
            <w:r w:rsidRPr="008C4284">
              <w:rPr>
                <w:rFonts w:eastAsia="+mn-ea"/>
                <w:color w:val="000000"/>
                <w:kern w:val="24"/>
                <w:lang w:val="en-US"/>
              </w:rPr>
              <w:t>EM-guld, hold</w:t>
            </w:r>
          </w:p>
        </w:tc>
      </w:tr>
      <w:tr w:rsidR="00C029FF" w:rsidRPr="008C4284" w14:paraId="251A1A69" w14:textId="77777777" w:rsidTr="00C029FF">
        <w:tc>
          <w:tcPr>
            <w:tcW w:w="6545" w:type="dxa"/>
          </w:tcPr>
          <w:p w14:paraId="74C5A1F8" w14:textId="77777777" w:rsidR="00C029FF" w:rsidRPr="008C4284" w:rsidRDefault="00C029FF" w:rsidP="009E6F45">
            <w:pPr>
              <w:pStyle w:val="NormalWeb"/>
              <w:spacing w:before="43" w:beforeAutospacing="0" w:after="0" w:afterAutospacing="0" w:line="192" w:lineRule="auto"/>
              <w:rPr>
                <w:rFonts w:eastAsia="+mn-ea"/>
                <w:color w:val="000000"/>
                <w:kern w:val="24"/>
              </w:rPr>
            </w:pPr>
            <w:r w:rsidRPr="008C4284">
              <w:rPr>
                <w:rFonts w:eastAsia="+mn-ea"/>
                <w:color w:val="000000"/>
                <w:kern w:val="24"/>
              </w:rPr>
              <w:t xml:space="preserve">Sophie Walløe (Ballerup BTK) </w:t>
            </w:r>
          </w:p>
        </w:tc>
        <w:tc>
          <w:tcPr>
            <w:tcW w:w="3088" w:type="dxa"/>
          </w:tcPr>
          <w:p w14:paraId="5CE3AABE" w14:textId="77777777" w:rsidR="00C029FF" w:rsidRPr="008C4284" w:rsidRDefault="00C029FF" w:rsidP="009E6F45">
            <w:pPr>
              <w:pStyle w:val="NormalWeb"/>
              <w:spacing w:before="43" w:beforeAutospacing="0" w:after="0" w:afterAutospacing="0" w:line="192" w:lineRule="auto"/>
              <w:rPr>
                <w:rFonts w:eastAsia="+mn-ea"/>
                <w:color w:val="000000"/>
                <w:kern w:val="24"/>
              </w:rPr>
            </w:pPr>
            <w:r w:rsidRPr="008C4284">
              <w:rPr>
                <w:rFonts w:eastAsia="+mn-ea"/>
                <w:color w:val="000000"/>
                <w:kern w:val="24"/>
              </w:rPr>
              <w:t>EM-sølv, damesingle</w:t>
            </w:r>
          </w:p>
        </w:tc>
      </w:tr>
      <w:tr w:rsidR="00C029FF" w:rsidRPr="008C4284" w14:paraId="7AF3B34D" w14:textId="77777777" w:rsidTr="00C029FF">
        <w:tc>
          <w:tcPr>
            <w:tcW w:w="9633" w:type="dxa"/>
            <w:gridSpan w:val="2"/>
          </w:tcPr>
          <w:p w14:paraId="7573EA62" w14:textId="77777777" w:rsidR="00C029FF" w:rsidRPr="008C4284" w:rsidRDefault="00C029FF" w:rsidP="009E6F45">
            <w:pPr>
              <w:pStyle w:val="NormalWeb"/>
              <w:spacing w:before="43" w:beforeAutospacing="0" w:after="0" w:afterAutospacing="0" w:line="192" w:lineRule="auto"/>
            </w:pPr>
          </w:p>
        </w:tc>
      </w:tr>
      <w:tr w:rsidR="00C029FF" w:rsidRPr="008C4284" w14:paraId="15A56361" w14:textId="77777777" w:rsidTr="00C029FF">
        <w:tc>
          <w:tcPr>
            <w:tcW w:w="9633" w:type="dxa"/>
            <w:gridSpan w:val="2"/>
          </w:tcPr>
          <w:p w14:paraId="72327AFE" w14:textId="77777777" w:rsidR="00C029FF" w:rsidRPr="008C4284" w:rsidRDefault="00C029FF" w:rsidP="009E6F45">
            <w:pPr>
              <w:pStyle w:val="NormalWeb"/>
              <w:spacing w:before="43" w:beforeAutospacing="0" w:after="0" w:afterAutospacing="0" w:line="192" w:lineRule="auto"/>
              <w:rPr>
                <w:color w:val="215868" w:themeColor="accent5" w:themeShade="80"/>
              </w:rPr>
            </w:pPr>
            <w:r w:rsidRPr="00ED2496">
              <w:rPr>
                <w:rFonts w:eastAsia="+mn-ea"/>
                <w:b/>
                <w:bCs/>
                <w:kern w:val="24"/>
              </w:rPr>
              <w:t>GOLF</w:t>
            </w:r>
          </w:p>
        </w:tc>
      </w:tr>
      <w:tr w:rsidR="00C029FF" w:rsidRPr="008C4284" w14:paraId="6FBFA44E" w14:textId="77777777" w:rsidTr="00C029FF">
        <w:trPr>
          <w:trHeight w:val="497"/>
        </w:trPr>
        <w:tc>
          <w:tcPr>
            <w:tcW w:w="6545" w:type="dxa"/>
          </w:tcPr>
          <w:p w14:paraId="04E23285" w14:textId="77777777" w:rsidR="00C029FF" w:rsidRPr="008C4284" w:rsidRDefault="00C029FF" w:rsidP="009E6F45">
            <w:pPr>
              <w:pStyle w:val="NormalWeb"/>
              <w:spacing w:before="43" w:beforeAutospacing="0" w:after="0" w:afterAutospacing="0" w:line="192" w:lineRule="auto"/>
              <w:rPr>
                <w:rFonts w:eastAsia="+mn-ea"/>
                <w:color w:val="000000"/>
                <w:kern w:val="24"/>
              </w:rPr>
            </w:pPr>
            <w:r w:rsidRPr="008C4284">
              <w:rPr>
                <w:rFonts w:eastAsia="+mn-ea"/>
                <w:color w:val="000000"/>
                <w:kern w:val="24"/>
              </w:rPr>
              <w:t>Stefan Mørkholt (Gyttegården GK), Mette Lynggaard (Skjoldenæsholm GK), Mads Hjelm (Aalborg GK) Og Mads Nielsen (Frederikshavn GK)</w:t>
            </w:r>
          </w:p>
        </w:tc>
        <w:tc>
          <w:tcPr>
            <w:tcW w:w="3088" w:type="dxa"/>
          </w:tcPr>
          <w:p w14:paraId="74B8C738" w14:textId="77777777" w:rsidR="00C029FF" w:rsidRPr="008C4284" w:rsidRDefault="00C029FF" w:rsidP="009E6F45">
            <w:pPr>
              <w:pStyle w:val="NormalWeb"/>
              <w:spacing w:before="43" w:after="0" w:line="192" w:lineRule="auto"/>
              <w:rPr>
                <w:rFonts w:eastAsia="+mn-ea"/>
                <w:color w:val="000000"/>
                <w:kern w:val="24"/>
              </w:rPr>
            </w:pPr>
            <w:r w:rsidRPr="008C4284">
              <w:rPr>
                <w:rFonts w:eastAsia="+mn-ea"/>
                <w:color w:val="000000"/>
                <w:kern w:val="24"/>
              </w:rPr>
              <w:t>EM-sølv, hold</w:t>
            </w:r>
          </w:p>
        </w:tc>
      </w:tr>
      <w:tr w:rsidR="00C029FF" w:rsidRPr="008C4284" w14:paraId="30249225" w14:textId="77777777" w:rsidTr="00C029FF">
        <w:tc>
          <w:tcPr>
            <w:tcW w:w="9633" w:type="dxa"/>
            <w:gridSpan w:val="2"/>
          </w:tcPr>
          <w:p w14:paraId="260F3302" w14:textId="77777777" w:rsidR="00C029FF" w:rsidRPr="008C4284" w:rsidRDefault="00C029FF" w:rsidP="009E6F45">
            <w:pPr>
              <w:pStyle w:val="NormalWeb"/>
              <w:spacing w:before="43" w:beforeAutospacing="0" w:after="0" w:afterAutospacing="0" w:line="192" w:lineRule="auto"/>
            </w:pPr>
          </w:p>
        </w:tc>
      </w:tr>
      <w:tr w:rsidR="00C029FF" w:rsidRPr="008C4284" w14:paraId="62487CBD" w14:textId="77777777" w:rsidTr="00C029FF">
        <w:tc>
          <w:tcPr>
            <w:tcW w:w="9633" w:type="dxa"/>
            <w:gridSpan w:val="2"/>
          </w:tcPr>
          <w:p w14:paraId="060754AF" w14:textId="77777777" w:rsidR="00C029FF" w:rsidRPr="008C4284" w:rsidRDefault="00C029FF" w:rsidP="009E6F45">
            <w:pPr>
              <w:pStyle w:val="NormalWeb"/>
              <w:spacing w:before="43" w:beforeAutospacing="0" w:after="0" w:afterAutospacing="0" w:line="192" w:lineRule="auto"/>
              <w:rPr>
                <w:color w:val="215868" w:themeColor="accent5" w:themeShade="80"/>
              </w:rPr>
            </w:pPr>
            <w:r w:rsidRPr="00ED2496">
              <w:rPr>
                <w:rFonts w:eastAsia="+mn-ea"/>
                <w:b/>
                <w:bCs/>
                <w:kern w:val="24"/>
              </w:rPr>
              <w:t>PRÆCISIONSORIENTERING</w:t>
            </w:r>
          </w:p>
        </w:tc>
      </w:tr>
      <w:tr w:rsidR="00C029FF" w:rsidRPr="008C4284" w14:paraId="2621787D" w14:textId="77777777" w:rsidTr="00C029FF">
        <w:tc>
          <w:tcPr>
            <w:tcW w:w="6545" w:type="dxa"/>
          </w:tcPr>
          <w:p w14:paraId="11E63D39" w14:textId="77777777" w:rsidR="00C029FF" w:rsidRPr="008C4284" w:rsidRDefault="00C029FF" w:rsidP="009E6F45">
            <w:pPr>
              <w:pStyle w:val="NormalWeb"/>
              <w:spacing w:before="43" w:beforeAutospacing="0" w:after="0" w:afterAutospacing="0" w:line="192" w:lineRule="auto"/>
              <w:rPr>
                <w:rFonts w:eastAsia="+mn-ea"/>
                <w:color w:val="000000"/>
                <w:kern w:val="24"/>
              </w:rPr>
            </w:pPr>
            <w:r w:rsidRPr="008C4284">
              <w:rPr>
                <w:rFonts w:eastAsia="+mn-ea"/>
                <w:color w:val="000000"/>
                <w:kern w:val="24"/>
              </w:rPr>
              <w:t>Søren Saxtorph (Ballerup Orienteringsklub)</w:t>
            </w:r>
          </w:p>
        </w:tc>
        <w:tc>
          <w:tcPr>
            <w:tcW w:w="3088" w:type="dxa"/>
          </w:tcPr>
          <w:p w14:paraId="48C77006" w14:textId="77777777" w:rsidR="00C029FF" w:rsidRPr="008C4284" w:rsidRDefault="00C029FF" w:rsidP="009E6F45">
            <w:pPr>
              <w:pStyle w:val="NormalWeb"/>
              <w:spacing w:before="43" w:beforeAutospacing="0" w:after="0" w:afterAutospacing="0" w:line="192" w:lineRule="auto"/>
              <w:rPr>
                <w:rFonts w:eastAsia="+mn-ea"/>
                <w:color w:val="000000"/>
                <w:kern w:val="24"/>
              </w:rPr>
            </w:pPr>
            <w:r w:rsidRPr="008C4284">
              <w:rPr>
                <w:rFonts w:eastAsia="+mn-ea"/>
                <w:color w:val="000000"/>
                <w:kern w:val="24"/>
              </w:rPr>
              <w:t>EM-bronze. Individuel</w:t>
            </w:r>
          </w:p>
        </w:tc>
      </w:tr>
      <w:tr w:rsidR="00C029FF" w:rsidRPr="008C4284" w14:paraId="4F98EF72" w14:textId="77777777" w:rsidTr="00C029FF">
        <w:tc>
          <w:tcPr>
            <w:tcW w:w="9633" w:type="dxa"/>
            <w:gridSpan w:val="2"/>
          </w:tcPr>
          <w:p w14:paraId="6D1812DF" w14:textId="77777777" w:rsidR="00C029FF" w:rsidRPr="008C4284" w:rsidRDefault="00C029FF" w:rsidP="009E6F45">
            <w:pPr>
              <w:pStyle w:val="NormalWeb"/>
              <w:spacing w:before="43" w:beforeAutospacing="0" w:after="0" w:afterAutospacing="0" w:line="192" w:lineRule="auto"/>
            </w:pPr>
          </w:p>
        </w:tc>
      </w:tr>
      <w:tr w:rsidR="00C029FF" w:rsidRPr="008C4284" w14:paraId="1DD79638" w14:textId="77777777" w:rsidTr="00C029FF">
        <w:tc>
          <w:tcPr>
            <w:tcW w:w="9633" w:type="dxa"/>
            <w:gridSpan w:val="2"/>
          </w:tcPr>
          <w:p w14:paraId="3926BAC3" w14:textId="77777777" w:rsidR="00C029FF" w:rsidRPr="008C4284" w:rsidRDefault="00C029FF" w:rsidP="009E6F45">
            <w:pPr>
              <w:pStyle w:val="NormalWeb"/>
              <w:spacing w:before="43" w:beforeAutospacing="0" w:after="0" w:afterAutospacing="0" w:line="192" w:lineRule="auto"/>
              <w:rPr>
                <w:color w:val="215868" w:themeColor="accent5" w:themeShade="80"/>
              </w:rPr>
            </w:pPr>
            <w:r w:rsidRPr="00ED2496">
              <w:rPr>
                <w:rFonts w:eastAsia="+mn-ea"/>
                <w:b/>
                <w:bCs/>
                <w:kern w:val="24"/>
              </w:rPr>
              <w:t>RIDNING</w:t>
            </w:r>
          </w:p>
        </w:tc>
      </w:tr>
      <w:tr w:rsidR="00C029FF" w:rsidRPr="008C4284" w14:paraId="4AECEBDD" w14:textId="77777777" w:rsidTr="00C029FF">
        <w:tc>
          <w:tcPr>
            <w:tcW w:w="6545" w:type="dxa"/>
          </w:tcPr>
          <w:p w14:paraId="72AAB1D7" w14:textId="77777777" w:rsidR="00C029FF" w:rsidRPr="008C4284" w:rsidRDefault="00C029FF" w:rsidP="009E6F45">
            <w:pPr>
              <w:pStyle w:val="NormalWeb"/>
              <w:spacing w:before="43" w:beforeAutospacing="0" w:after="0" w:afterAutospacing="0" w:line="192" w:lineRule="auto"/>
              <w:rPr>
                <w:rFonts w:eastAsia="+mn-ea"/>
                <w:color w:val="000000"/>
                <w:kern w:val="24"/>
              </w:rPr>
            </w:pPr>
            <w:r w:rsidRPr="008C4284">
              <w:rPr>
                <w:rFonts w:eastAsia="+mn-ea"/>
                <w:color w:val="000000"/>
                <w:kern w:val="24"/>
              </w:rPr>
              <w:t xml:space="preserve">Susanne Jensby Sunesen </w:t>
            </w:r>
            <w:r w:rsidRPr="008C4284">
              <w:rPr>
                <w:rFonts w:eastAsia="Tahoma"/>
                <w:color w:val="000000"/>
                <w:kern w:val="24"/>
              </w:rPr>
              <w:t>(Hundborg Midtthy Rideklub)</w:t>
            </w:r>
            <w:r w:rsidRPr="008C4284">
              <w:rPr>
                <w:rFonts w:eastAsia="+mn-ea"/>
                <w:color w:val="000000"/>
                <w:kern w:val="24"/>
              </w:rPr>
              <w:t xml:space="preserve"> </w:t>
            </w:r>
          </w:p>
        </w:tc>
        <w:tc>
          <w:tcPr>
            <w:tcW w:w="3088" w:type="dxa"/>
          </w:tcPr>
          <w:p w14:paraId="19757A99" w14:textId="77777777" w:rsidR="00C029FF" w:rsidRPr="008C4284" w:rsidRDefault="00C029FF" w:rsidP="009E6F45">
            <w:pPr>
              <w:pStyle w:val="NormalWeb"/>
              <w:spacing w:before="43" w:beforeAutospacing="0" w:after="0" w:afterAutospacing="0" w:line="192" w:lineRule="auto"/>
            </w:pPr>
            <w:r w:rsidRPr="008C4284">
              <w:rPr>
                <w:rFonts w:eastAsia="+mn-ea"/>
                <w:color w:val="000000"/>
                <w:kern w:val="24"/>
              </w:rPr>
              <w:t>EM-sølv, Indv.championship</w:t>
            </w:r>
          </w:p>
        </w:tc>
      </w:tr>
      <w:tr w:rsidR="00C029FF" w:rsidRPr="008C4284" w14:paraId="37709F81" w14:textId="77777777" w:rsidTr="00C029FF">
        <w:tc>
          <w:tcPr>
            <w:tcW w:w="6545" w:type="dxa"/>
          </w:tcPr>
          <w:p w14:paraId="7E216488" w14:textId="77777777" w:rsidR="00C029FF" w:rsidRPr="008C4284" w:rsidRDefault="00C029FF" w:rsidP="009E6F45">
            <w:pPr>
              <w:pStyle w:val="NormalWeb"/>
              <w:spacing w:before="43" w:beforeAutospacing="0" w:after="0" w:afterAutospacing="0" w:line="192" w:lineRule="auto"/>
              <w:rPr>
                <w:rFonts w:eastAsia="+mn-ea"/>
                <w:color w:val="000000"/>
                <w:kern w:val="24"/>
              </w:rPr>
            </w:pPr>
            <w:r w:rsidRPr="008C4284">
              <w:rPr>
                <w:rFonts w:eastAsia="+mn-ea"/>
                <w:color w:val="000000"/>
                <w:kern w:val="24"/>
              </w:rPr>
              <w:t xml:space="preserve">Susanne Jensby Sunesen (Hundborg Midtthy Rideklub) </w:t>
            </w:r>
          </w:p>
        </w:tc>
        <w:tc>
          <w:tcPr>
            <w:tcW w:w="3088" w:type="dxa"/>
          </w:tcPr>
          <w:p w14:paraId="621AC125" w14:textId="77777777" w:rsidR="00C029FF" w:rsidRPr="008C4284" w:rsidRDefault="00C029FF" w:rsidP="009E6F45">
            <w:pPr>
              <w:pStyle w:val="NormalWeb"/>
              <w:spacing w:before="43" w:beforeAutospacing="0" w:after="0" w:afterAutospacing="0" w:line="192" w:lineRule="auto"/>
              <w:rPr>
                <w:rFonts w:eastAsia="+mn-ea"/>
                <w:color w:val="000000"/>
                <w:kern w:val="24"/>
              </w:rPr>
            </w:pPr>
            <w:r w:rsidRPr="008C4284">
              <w:rPr>
                <w:rFonts w:eastAsia="+mn-ea"/>
                <w:color w:val="000000"/>
                <w:kern w:val="24"/>
              </w:rPr>
              <w:t>EM-sølv, kür</w:t>
            </w:r>
          </w:p>
        </w:tc>
      </w:tr>
      <w:tr w:rsidR="00C029FF" w:rsidRPr="008C4284" w14:paraId="085750C4" w14:textId="77777777" w:rsidTr="00C029FF">
        <w:tc>
          <w:tcPr>
            <w:tcW w:w="9633" w:type="dxa"/>
            <w:gridSpan w:val="2"/>
          </w:tcPr>
          <w:p w14:paraId="76A3E363" w14:textId="77777777" w:rsidR="00C029FF" w:rsidRPr="008C4284" w:rsidRDefault="00C029FF" w:rsidP="009E6F45">
            <w:pPr>
              <w:pStyle w:val="NormalWeb"/>
              <w:spacing w:before="43" w:beforeAutospacing="0" w:after="0" w:afterAutospacing="0" w:line="192" w:lineRule="auto"/>
            </w:pPr>
          </w:p>
        </w:tc>
      </w:tr>
      <w:tr w:rsidR="00C029FF" w:rsidRPr="008C4284" w14:paraId="6DA49D41" w14:textId="77777777" w:rsidTr="00C029FF">
        <w:tc>
          <w:tcPr>
            <w:tcW w:w="9633" w:type="dxa"/>
            <w:gridSpan w:val="2"/>
          </w:tcPr>
          <w:p w14:paraId="18C2362A" w14:textId="77777777" w:rsidR="00C029FF" w:rsidRPr="008C4284" w:rsidRDefault="00C029FF" w:rsidP="009E6F45">
            <w:pPr>
              <w:pStyle w:val="NormalWeb"/>
              <w:spacing w:before="43" w:beforeAutospacing="0" w:after="0" w:afterAutospacing="0" w:line="192" w:lineRule="auto"/>
              <w:rPr>
                <w:color w:val="215868" w:themeColor="accent5" w:themeShade="80"/>
              </w:rPr>
            </w:pPr>
            <w:r w:rsidRPr="00ED2496">
              <w:rPr>
                <w:rFonts w:eastAsia="+mn-ea"/>
                <w:b/>
                <w:bCs/>
                <w:kern w:val="24"/>
              </w:rPr>
              <w:t>RUGBY</w:t>
            </w:r>
          </w:p>
        </w:tc>
      </w:tr>
      <w:tr w:rsidR="00C029FF" w:rsidRPr="008C4284" w14:paraId="74A30A31" w14:textId="77777777" w:rsidTr="00C029FF">
        <w:trPr>
          <w:trHeight w:val="698"/>
        </w:trPr>
        <w:tc>
          <w:tcPr>
            <w:tcW w:w="6545" w:type="dxa"/>
          </w:tcPr>
          <w:p w14:paraId="5F31C910" w14:textId="77777777" w:rsidR="00C029FF" w:rsidRPr="008C4284" w:rsidRDefault="00C029FF" w:rsidP="009E6F45">
            <w:pPr>
              <w:pStyle w:val="NormalWeb"/>
              <w:spacing w:before="43" w:beforeAutospacing="0" w:after="0" w:afterAutospacing="0" w:line="192" w:lineRule="auto"/>
              <w:rPr>
                <w:rFonts w:eastAsia="+mn-ea"/>
                <w:color w:val="000000"/>
                <w:kern w:val="24"/>
              </w:rPr>
            </w:pPr>
            <w:r w:rsidRPr="008C4284">
              <w:rPr>
                <w:rFonts w:eastAsia="+mn-ea"/>
                <w:color w:val="000000"/>
                <w:kern w:val="24"/>
              </w:rPr>
              <w:t xml:space="preserve">Jon Johannesen (FHI), </w:t>
            </w:r>
          </w:p>
          <w:p w14:paraId="13FB4DCC" w14:textId="77777777" w:rsidR="00C029FF" w:rsidRPr="008C4284" w:rsidRDefault="00C029FF" w:rsidP="009E6F45">
            <w:pPr>
              <w:pStyle w:val="NormalWeb"/>
              <w:spacing w:before="43" w:beforeAutospacing="0" w:after="0" w:afterAutospacing="0" w:line="192" w:lineRule="auto"/>
              <w:rPr>
                <w:rFonts w:eastAsia="+mn-ea"/>
                <w:color w:val="000000"/>
                <w:kern w:val="24"/>
              </w:rPr>
            </w:pPr>
            <w:r w:rsidRPr="008C4284">
              <w:rPr>
                <w:rFonts w:eastAsia="+mn-ea"/>
                <w:color w:val="000000"/>
                <w:kern w:val="24"/>
              </w:rPr>
              <w:t xml:space="preserve">Thor Johansson (FHI), Leon Jørgensen (FHI), </w:t>
            </w:r>
          </w:p>
          <w:p w14:paraId="2AE43C90" w14:textId="77777777" w:rsidR="00C029FF" w:rsidRPr="008C4284" w:rsidRDefault="00C029FF" w:rsidP="009E6F45">
            <w:pPr>
              <w:pStyle w:val="NormalWeb"/>
              <w:spacing w:before="43" w:beforeAutospacing="0" w:after="0" w:afterAutospacing="0" w:line="192" w:lineRule="auto"/>
              <w:rPr>
                <w:rFonts w:eastAsia="+mn-ea"/>
                <w:color w:val="000000"/>
                <w:kern w:val="24"/>
              </w:rPr>
            </w:pPr>
            <w:r w:rsidRPr="008C4284">
              <w:rPr>
                <w:rFonts w:eastAsia="+mn-ea"/>
                <w:color w:val="000000"/>
                <w:kern w:val="24"/>
              </w:rPr>
              <w:t xml:space="preserve">Sebastian Frederiksen (FHI), Mike Borgstrøm (FHI), </w:t>
            </w:r>
          </w:p>
          <w:p w14:paraId="10F435A9" w14:textId="77777777" w:rsidR="00C029FF" w:rsidRPr="008C4284" w:rsidRDefault="00C029FF" w:rsidP="009E6F45">
            <w:pPr>
              <w:pStyle w:val="NormalWeb"/>
              <w:spacing w:before="43" w:beforeAutospacing="0" w:after="0" w:afterAutospacing="0" w:line="192" w:lineRule="auto"/>
              <w:rPr>
                <w:rFonts w:eastAsia="+mn-ea"/>
                <w:color w:val="000000"/>
                <w:kern w:val="24"/>
              </w:rPr>
            </w:pPr>
            <w:r w:rsidRPr="008C4284">
              <w:rPr>
                <w:rFonts w:eastAsia="+mn-ea"/>
                <w:color w:val="000000"/>
                <w:kern w:val="24"/>
              </w:rPr>
              <w:t xml:space="preserve">Kurt Busk Jensen (FHI), Kristian Bak Eriksen (FHI), </w:t>
            </w:r>
          </w:p>
          <w:p w14:paraId="03BB439A" w14:textId="77777777" w:rsidR="00C029FF" w:rsidRPr="008C4284" w:rsidRDefault="00C029FF" w:rsidP="009E6F45">
            <w:pPr>
              <w:pStyle w:val="NormalWeb"/>
              <w:spacing w:before="43" w:beforeAutospacing="0" w:after="0" w:afterAutospacing="0" w:line="192" w:lineRule="auto"/>
              <w:rPr>
                <w:rFonts w:eastAsia="+mn-ea"/>
                <w:color w:val="000000"/>
                <w:kern w:val="24"/>
              </w:rPr>
            </w:pPr>
            <w:r w:rsidRPr="008C4284">
              <w:rPr>
                <w:rFonts w:eastAsia="+mn-ea"/>
                <w:color w:val="000000"/>
                <w:kern w:val="24"/>
              </w:rPr>
              <w:t>Mikkel Schöttel (Aarhus Burnouts), Jesper Krüger (Aarhus Burnouts), Martin Kaas Hansen (FHI)</w:t>
            </w:r>
          </w:p>
        </w:tc>
        <w:tc>
          <w:tcPr>
            <w:tcW w:w="3088" w:type="dxa"/>
          </w:tcPr>
          <w:p w14:paraId="421D2F0E" w14:textId="77777777" w:rsidR="00C029FF" w:rsidRPr="008C4284" w:rsidRDefault="00C029FF" w:rsidP="009E6F45">
            <w:pPr>
              <w:pStyle w:val="NormalWeb"/>
              <w:spacing w:before="43" w:after="0" w:line="192" w:lineRule="auto"/>
              <w:rPr>
                <w:rFonts w:eastAsia="+mn-ea"/>
                <w:color w:val="000000"/>
                <w:kern w:val="24"/>
              </w:rPr>
            </w:pPr>
            <w:r w:rsidRPr="008C4284">
              <w:rPr>
                <w:rFonts w:eastAsia="+mn-ea"/>
                <w:color w:val="000000"/>
                <w:kern w:val="24"/>
              </w:rPr>
              <w:t>EM-bronze</w:t>
            </w:r>
          </w:p>
        </w:tc>
      </w:tr>
      <w:tr w:rsidR="00C029FF" w:rsidRPr="008C4284" w14:paraId="5FB4C0CC" w14:textId="77777777" w:rsidTr="00C029FF">
        <w:tc>
          <w:tcPr>
            <w:tcW w:w="9633" w:type="dxa"/>
            <w:gridSpan w:val="2"/>
          </w:tcPr>
          <w:p w14:paraId="2DCAFF66" w14:textId="77777777" w:rsidR="00C029FF" w:rsidRPr="008C4284" w:rsidRDefault="00C029FF" w:rsidP="009E6F45">
            <w:pPr>
              <w:pStyle w:val="NormalWeb"/>
              <w:spacing w:before="43" w:beforeAutospacing="0" w:after="0" w:afterAutospacing="0" w:line="192" w:lineRule="auto"/>
            </w:pPr>
          </w:p>
        </w:tc>
      </w:tr>
      <w:tr w:rsidR="00C029FF" w:rsidRPr="008C4284" w14:paraId="4504DE1C" w14:textId="77777777" w:rsidTr="00C029FF">
        <w:tc>
          <w:tcPr>
            <w:tcW w:w="9633" w:type="dxa"/>
            <w:gridSpan w:val="2"/>
          </w:tcPr>
          <w:p w14:paraId="34553CA9" w14:textId="77777777" w:rsidR="00C029FF" w:rsidRPr="008C4284" w:rsidRDefault="00C029FF" w:rsidP="009E6F45">
            <w:pPr>
              <w:pStyle w:val="NormalWeb"/>
              <w:spacing w:before="43" w:beforeAutospacing="0" w:after="0" w:afterAutospacing="0" w:line="192" w:lineRule="auto"/>
              <w:rPr>
                <w:color w:val="215868" w:themeColor="accent5" w:themeShade="80"/>
                <w:lang w:val="en-US"/>
              </w:rPr>
            </w:pPr>
            <w:r w:rsidRPr="00ED2496">
              <w:rPr>
                <w:rFonts w:eastAsia="+mn-ea"/>
                <w:b/>
                <w:bCs/>
                <w:kern w:val="24"/>
                <w:lang w:val="en-US"/>
              </w:rPr>
              <w:t>SNOWBOARD</w:t>
            </w:r>
          </w:p>
        </w:tc>
      </w:tr>
      <w:tr w:rsidR="00C029FF" w:rsidRPr="008C4284" w14:paraId="2487905F" w14:textId="77777777" w:rsidTr="00C029FF">
        <w:tc>
          <w:tcPr>
            <w:tcW w:w="6545" w:type="dxa"/>
          </w:tcPr>
          <w:p w14:paraId="66C9B348" w14:textId="77777777" w:rsidR="00C029FF" w:rsidRPr="008C4284" w:rsidRDefault="00C029FF" w:rsidP="009E6F45">
            <w:pPr>
              <w:pStyle w:val="NormalWeb"/>
              <w:spacing w:before="43" w:beforeAutospacing="0" w:after="0" w:afterAutospacing="0" w:line="192" w:lineRule="auto"/>
              <w:rPr>
                <w:rFonts w:eastAsia="+mn-ea"/>
                <w:color w:val="000000"/>
                <w:kern w:val="24"/>
                <w:lang w:val="en-US"/>
              </w:rPr>
            </w:pPr>
            <w:r w:rsidRPr="008C4284">
              <w:rPr>
                <w:rFonts w:eastAsia="+mn-ea"/>
                <w:color w:val="000000"/>
                <w:kern w:val="24"/>
                <w:lang w:val="en-US"/>
              </w:rPr>
              <w:t>Daniel Wagner Jørgensen (Vejle IF)</w:t>
            </w:r>
          </w:p>
        </w:tc>
        <w:tc>
          <w:tcPr>
            <w:tcW w:w="3088" w:type="dxa"/>
          </w:tcPr>
          <w:p w14:paraId="62EFCC90" w14:textId="77777777" w:rsidR="00C029FF" w:rsidRPr="008C4284" w:rsidRDefault="00C029FF" w:rsidP="009E6F45">
            <w:pPr>
              <w:pStyle w:val="NormalWeb"/>
              <w:spacing w:before="43" w:beforeAutospacing="0" w:after="0" w:afterAutospacing="0" w:line="192" w:lineRule="auto"/>
              <w:rPr>
                <w:rFonts w:eastAsia="+mn-ea"/>
                <w:color w:val="000000"/>
                <w:kern w:val="24"/>
                <w:lang w:val="en-US"/>
              </w:rPr>
            </w:pPr>
            <w:r w:rsidRPr="008C4284">
              <w:rPr>
                <w:rFonts w:eastAsia="+mn-ea"/>
                <w:color w:val="000000"/>
                <w:kern w:val="24"/>
                <w:lang w:val="en-US"/>
              </w:rPr>
              <w:t>VM-bronze</w:t>
            </w:r>
          </w:p>
        </w:tc>
      </w:tr>
      <w:tr w:rsidR="00C029FF" w:rsidRPr="008C4284" w14:paraId="2C2C256C" w14:textId="77777777" w:rsidTr="00C029FF">
        <w:tc>
          <w:tcPr>
            <w:tcW w:w="9633" w:type="dxa"/>
            <w:gridSpan w:val="2"/>
          </w:tcPr>
          <w:p w14:paraId="7FBA611A" w14:textId="77777777" w:rsidR="00C029FF" w:rsidRPr="008C4284" w:rsidRDefault="00C029FF" w:rsidP="009E6F45">
            <w:pPr>
              <w:pStyle w:val="NormalWeb"/>
              <w:spacing w:before="43" w:beforeAutospacing="0" w:after="0" w:afterAutospacing="0" w:line="192" w:lineRule="auto"/>
              <w:rPr>
                <w:lang w:val="en-US"/>
              </w:rPr>
            </w:pPr>
          </w:p>
        </w:tc>
      </w:tr>
      <w:tr w:rsidR="00C029FF" w:rsidRPr="008C4284" w14:paraId="22179D2B" w14:textId="77777777" w:rsidTr="00C029FF">
        <w:tc>
          <w:tcPr>
            <w:tcW w:w="9633" w:type="dxa"/>
            <w:gridSpan w:val="2"/>
          </w:tcPr>
          <w:p w14:paraId="34A46731" w14:textId="77777777" w:rsidR="00C029FF" w:rsidRPr="008C4284" w:rsidRDefault="00C029FF" w:rsidP="009E6F45">
            <w:pPr>
              <w:pStyle w:val="NormalWeb"/>
              <w:spacing w:before="43" w:beforeAutospacing="0" w:after="0" w:afterAutospacing="0" w:line="192" w:lineRule="auto"/>
              <w:rPr>
                <w:color w:val="215868" w:themeColor="accent5" w:themeShade="80"/>
                <w:lang w:val="en-US"/>
              </w:rPr>
            </w:pPr>
            <w:r w:rsidRPr="00ED2496">
              <w:rPr>
                <w:rFonts w:eastAsia="+mn-ea"/>
                <w:b/>
                <w:bCs/>
                <w:kern w:val="24"/>
                <w:lang w:val="en-US"/>
              </w:rPr>
              <w:t>TAEKWONDO</w:t>
            </w:r>
          </w:p>
        </w:tc>
      </w:tr>
      <w:tr w:rsidR="00C029FF" w:rsidRPr="008C4284" w14:paraId="55459C39" w14:textId="77777777" w:rsidTr="00C029FF">
        <w:tc>
          <w:tcPr>
            <w:tcW w:w="6545" w:type="dxa"/>
          </w:tcPr>
          <w:p w14:paraId="7EF53057" w14:textId="77777777" w:rsidR="00C029FF" w:rsidRPr="008C4284" w:rsidRDefault="00C029FF" w:rsidP="009E6F45">
            <w:pPr>
              <w:pStyle w:val="NormalWeb"/>
              <w:spacing w:before="43" w:beforeAutospacing="0" w:after="0" w:afterAutospacing="0" w:line="192" w:lineRule="auto"/>
              <w:rPr>
                <w:rFonts w:eastAsia="+mn-ea"/>
                <w:color w:val="000000"/>
                <w:kern w:val="24"/>
              </w:rPr>
            </w:pPr>
            <w:r w:rsidRPr="008C4284">
              <w:rPr>
                <w:rFonts w:eastAsia="+mn-ea"/>
                <w:color w:val="000000"/>
                <w:kern w:val="24"/>
              </w:rPr>
              <w:t>Lisa Kjær Gjessing (Risskov Taekwondo Klub)</w:t>
            </w:r>
          </w:p>
        </w:tc>
        <w:tc>
          <w:tcPr>
            <w:tcW w:w="3088" w:type="dxa"/>
          </w:tcPr>
          <w:p w14:paraId="1F4C82E0" w14:textId="77777777" w:rsidR="00C029FF" w:rsidRPr="008C4284" w:rsidRDefault="00C029FF" w:rsidP="009E6F45">
            <w:pPr>
              <w:pStyle w:val="NormalWeb"/>
              <w:spacing w:before="43" w:beforeAutospacing="0" w:after="0" w:afterAutospacing="0" w:line="192" w:lineRule="auto"/>
            </w:pPr>
            <w:r w:rsidRPr="008C4284">
              <w:rPr>
                <w:rFonts w:eastAsia="+mn-ea"/>
                <w:color w:val="000000"/>
                <w:kern w:val="24"/>
              </w:rPr>
              <w:t>VM-guld</w:t>
            </w:r>
          </w:p>
        </w:tc>
      </w:tr>
      <w:tr w:rsidR="00C029FF" w:rsidRPr="008C4284" w14:paraId="1E2BD558" w14:textId="77777777" w:rsidTr="00C029FF">
        <w:tc>
          <w:tcPr>
            <w:tcW w:w="6545" w:type="dxa"/>
          </w:tcPr>
          <w:p w14:paraId="6A87102B" w14:textId="77777777" w:rsidR="00C029FF" w:rsidRPr="008C4284" w:rsidRDefault="00C029FF" w:rsidP="009E6F45">
            <w:pPr>
              <w:pStyle w:val="NormalWeb"/>
              <w:spacing w:before="43" w:beforeAutospacing="0" w:after="0" w:afterAutospacing="0" w:line="192" w:lineRule="auto"/>
              <w:rPr>
                <w:rFonts w:eastAsia="+mn-ea"/>
                <w:color w:val="000000"/>
                <w:kern w:val="24"/>
              </w:rPr>
            </w:pPr>
            <w:r w:rsidRPr="008C4284">
              <w:rPr>
                <w:rFonts w:eastAsia="+mn-ea"/>
                <w:color w:val="000000"/>
                <w:kern w:val="24"/>
              </w:rPr>
              <w:t xml:space="preserve">Lise Kjær Gjessing (Risskov Taekwondo Klub) </w:t>
            </w:r>
          </w:p>
        </w:tc>
        <w:tc>
          <w:tcPr>
            <w:tcW w:w="3088" w:type="dxa"/>
          </w:tcPr>
          <w:p w14:paraId="5A843D2D" w14:textId="77777777" w:rsidR="00C029FF" w:rsidRPr="008C4284" w:rsidRDefault="00C029FF" w:rsidP="009E6F45">
            <w:pPr>
              <w:pStyle w:val="NormalWeb"/>
              <w:spacing w:before="43" w:beforeAutospacing="0" w:after="0" w:afterAutospacing="0" w:line="192" w:lineRule="auto"/>
            </w:pPr>
            <w:r w:rsidRPr="008C4284">
              <w:rPr>
                <w:rFonts w:eastAsia="+mn-ea"/>
                <w:color w:val="000000"/>
                <w:kern w:val="24"/>
              </w:rPr>
              <w:t>EM-sølv</w:t>
            </w:r>
          </w:p>
        </w:tc>
      </w:tr>
    </w:tbl>
    <w:p w14:paraId="12A45D53" w14:textId="77777777" w:rsidR="00C029FF" w:rsidRPr="00886E04" w:rsidRDefault="00C029FF" w:rsidP="00C029FF">
      <w:pPr>
        <w:rPr>
          <w:sz w:val="20"/>
          <w:szCs w:val="20"/>
        </w:rPr>
      </w:pPr>
    </w:p>
    <w:p w14:paraId="469CF026" w14:textId="77777777" w:rsidR="00C029FF" w:rsidRPr="00886E04" w:rsidRDefault="00C029FF" w:rsidP="00C029FF">
      <w:pPr>
        <w:rPr>
          <w:sz w:val="20"/>
          <w:szCs w:val="20"/>
        </w:rPr>
      </w:pPr>
    </w:p>
    <w:p w14:paraId="71AC28F7" w14:textId="77777777" w:rsidR="00C029FF" w:rsidRPr="00C029FF" w:rsidRDefault="00C029FF" w:rsidP="00C029FF"/>
    <w:p w14:paraId="57194460" w14:textId="695A6094" w:rsidR="00BF164C" w:rsidRPr="00083CCE" w:rsidRDefault="00BF164C" w:rsidP="00BE7B6A">
      <w:pPr>
        <w:contextualSpacing/>
      </w:pPr>
    </w:p>
    <w:sectPr w:rsidR="00BF164C" w:rsidRPr="00083CCE">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2C457" w14:textId="77777777" w:rsidR="00855F08" w:rsidRDefault="00855F08" w:rsidP="00182308">
      <w:r>
        <w:separator/>
      </w:r>
    </w:p>
  </w:endnote>
  <w:endnote w:type="continuationSeparator" w:id="0">
    <w:p w14:paraId="67902E50" w14:textId="77777777" w:rsidR="00855F08" w:rsidRDefault="00855F08" w:rsidP="0018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lavika Rg">
    <w:altName w:val="Arial"/>
    <w:panose1 w:val="02000000000000000000"/>
    <w:charset w:val="00"/>
    <w:family w:val="modern"/>
    <w:notTrueType/>
    <w:pitch w:val="variable"/>
    <w:sig w:usb0="A00000A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C1403" w14:textId="645E2EC6" w:rsidR="00855F08" w:rsidRDefault="00855F08">
    <w:pPr>
      <w:pStyle w:val="Sidefod"/>
      <w:jc w:val="center"/>
    </w:pPr>
  </w:p>
  <w:p w14:paraId="75D954C4" w14:textId="77777777" w:rsidR="00855F08" w:rsidRDefault="00855F0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21577"/>
      <w:docPartObj>
        <w:docPartGallery w:val="Page Numbers (Bottom of Page)"/>
        <w:docPartUnique/>
      </w:docPartObj>
    </w:sdtPr>
    <w:sdtContent>
      <w:p w14:paraId="3FE862A2" w14:textId="3CE84108" w:rsidR="00855F08" w:rsidRDefault="00855F08">
        <w:pPr>
          <w:pStyle w:val="Sidefod"/>
          <w:jc w:val="center"/>
        </w:pPr>
        <w:r>
          <w:fldChar w:fldCharType="begin"/>
        </w:r>
        <w:r>
          <w:instrText>PAGE   \* MERGEFORMAT</w:instrText>
        </w:r>
        <w:r>
          <w:fldChar w:fldCharType="separate"/>
        </w:r>
        <w:r w:rsidR="0091047A">
          <w:rPr>
            <w:noProof/>
          </w:rPr>
          <w:t>1</w:t>
        </w:r>
        <w:r>
          <w:fldChar w:fldCharType="end"/>
        </w:r>
      </w:p>
    </w:sdtContent>
  </w:sdt>
  <w:p w14:paraId="1CF9121F" w14:textId="77777777" w:rsidR="00855F08" w:rsidRDefault="00855F0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9E3FE" w14:textId="77777777" w:rsidR="00855F08" w:rsidRDefault="00855F08" w:rsidP="00182308">
      <w:r>
        <w:separator/>
      </w:r>
    </w:p>
  </w:footnote>
  <w:footnote w:type="continuationSeparator" w:id="0">
    <w:p w14:paraId="63A795E0" w14:textId="77777777" w:rsidR="00855F08" w:rsidRDefault="00855F08" w:rsidP="00182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744D2"/>
    <w:multiLevelType w:val="hybridMultilevel"/>
    <w:tmpl w:val="F0EC17E0"/>
    <w:lvl w:ilvl="0" w:tplc="21A40B46">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9B1E3E"/>
    <w:multiLevelType w:val="hybridMultilevel"/>
    <w:tmpl w:val="C71E8726"/>
    <w:lvl w:ilvl="0" w:tplc="4FD619DE">
      <w:start w:val="1"/>
      <w:numFmt w:val="bullet"/>
      <w:lvlText w:val="•"/>
      <w:lvlJc w:val="left"/>
      <w:pPr>
        <w:tabs>
          <w:tab w:val="num" w:pos="720"/>
        </w:tabs>
        <w:ind w:left="720" w:hanging="360"/>
      </w:pPr>
      <w:rPr>
        <w:rFonts w:ascii="Times New Roman" w:hAnsi="Times New Roman" w:hint="default"/>
      </w:rPr>
    </w:lvl>
    <w:lvl w:ilvl="1" w:tplc="9F24A824">
      <w:start w:val="1077"/>
      <w:numFmt w:val="bullet"/>
      <w:lvlText w:val="–"/>
      <w:lvlJc w:val="left"/>
      <w:pPr>
        <w:tabs>
          <w:tab w:val="num" w:pos="1440"/>
        </w:tabs>
        <w:ind w:left="1440" w:hanging="360"/>
      </w:pPr>
      <w:rPr>
        <w:rFonts w:ascii="Times New Roman" w:hAnsi="Times New Roman" w:hint="default"/>
      </w:rPr>
    </w:lvl>
    <w:lvl w:ilvl="2" w:tplc="155A7428">
      <w:start w:val="1"/>
      <w:numFmt w:val="bullet"/>
      <w:lvlText w:val="•"/>
      <w:lvlJc w:val="left"/>
      <w:pPr>
        <w:tabs>
          <w:tab w:val="num" w:pos="2160"/>
        </w:tabs>
        <w:ind w:left="2160" w:hanging="360"/>
      </w:pPr>
      <w:rPr>
        <w:rFonts w:ascii="Times New Roman" w:hAnsi="Times New Roman" w:hint="default"/>
      </w:rPr>
    </w:lvl>
    <w:lvl w:ilvl="3" w:tplc="8D825B8A">
      <w:start w:val="1"/>
      <w:numFmt w:val="bullet"/>
      <w:lvlText w:val="•"/>
      <w:lvlJc w:val="left"/>
      <w:pPr>
        <w:tabs>
          <w:tab w:val="num" w:pos="2880"/>
        </w:tabs>
        <w:ind w:left="2880" w:hanging="360"/>
      </w:pPr>
      <w:rPr>
        <w:rFonts w:ascii="Times New Roman" w:hAnsi="Times New Roman" w:hint="default"/>
      </w:rPr>
    </w:lvl>
    <w:lvl w:ilvl="4" w:tplc="2F0E9B42">
      <w:start w:val="1"/>
      <w:numFmt w:val="bullet"/>
      <w:lvlText w:val="•"/>
      <w:lvlJc w:val="left"/>
      <w:pPr>
        <w:tabs>
          <w:tab w:val="num" w:pos="3600"/>
        </w:tabs>
        <w:ind w:left="3600" w:hanging="360"/>
      </w:pPr>
      <w:rPr>
        <w:rFonts w:ascii="Times New Roman" w:hAnsi="Times New Roman" w:hint="default"/>
      </w:rPr>
    </w:lvl>
    <w:lvl w:ilvl="5" w:tplc="D3284B4E">
      <w:start w:val="1"/>
      <w:numFmt w:val="bullet"/>
      <w:lvlText w:val="•"/>
      <w:lvlJc w:val="left"/>
      <w:pPr>
        <w:tabs>
          <w:tab w:val="num" w:pos="4320"/>
        </w:tabs>
        <w:ind w:left="4320" w:hanging="360"/>
      </w:pPr>
      <w:rPr>
        <w:rFonts w:ascii="Times New Roman" w:hAnsi="Times New Roman" w:hint="default"/>
      </w:rPr>
    </w:lvl>
    <w:lvl w:ilvl="6" w:tplc="881C3AFE">
      <w:start w:val="1"/>
      <w:numFmt w:val="bullet"/>
      <w:lvlText w:val="•"/>
      <w:lvlJc w:val="left"/>
      <w:pPr>
        <w:tabs>
          <w:tab w:val="num" w:pos="5040"/>
        </w:tabs>
        <w:ind w:left="5040" w:hanging="360"/>
      </w:pPr>
      <w:rPr>
        <w:rFonts w:ascii="Times New Roman" w:hAnsi="Times New Roman" w:hint="default"/>
      </w:rPr>
    </w:lvl>
    <w:lvl w:ilvl="7" w:tplc="76645A94">
      <w:start w:val="1"/>
      <w:numFmt w:val="bullet"/>
      <w:lvlText w:val="•"/>
      <w:lvlJc w:val="left"/>
      <w:pPr>
        <w:tabs>
          <w:tab w:val="num" w:pos="5760"/>
        </w:tabs>
        <w:ind w:left="5760" w:hanging="360"/>
      </w:pPr>
      <w:rPr>
        <w:rFonts w:ascii="Times New Roman" w:hAnsi="Times New Roman" w:hint="default"/>
      </w:rPr>
    </w:lvl>
    <w:lvl w:ilvl="8" w:tplc="5C8241F0">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E02407"/>
    <w:multiLevelType w:val="hybridMultilevel"/>
    <w:tmpl w:val="C89A59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520002B"/>
    <w:multiLevelType w:val="hybridMultilevel"/>
    <w:tmpl w:val="5D48FC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FFA548F"/>
    <w:multiLevelType w:val="hybridMultilevel"/>
    <w:tmpl w:val="0E981E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7531B72"/>
    <w:multiLevelType w:val="hybridMultilevel"/>
    <w:tmpl w:val="37787014"/>
    <w:lvl w:ilvl="0" w:tplc="0406000D">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3D047BB2"/>
    <w:multiLevelType w:val="hybridMultilevel"/>
    <w:tmpl w:val="68F2AA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5A86E5E"/>
    <w:multiLevelType w:val="hybridMultilevel"/>
    <w:tmpl w:val="BFD2579E"/>
    <w:lvl w:ilvl="0" w:tplc="ADB81144">
      <w:start w:val="2015"/>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60E53E9"/>
    <w:multiLevelType w:val="hybridMultilevel"/>
    <w:tmpl w:val="B8B0DE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CEA63F0"/>
    <w:multiLevelType w:val="hybridMultilevel"/>
    <w:tmpl w:val="7D580156"/>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10" w15:restartNumberingAfterBreak="0">
    <w:nsid w:val="532B523D"/>
    <w:multiLevelType w:val="hybridMultilevel"/>
    <w:tmpl w:val="710C58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5A8512D"/>
    <w:multiLevelType w:val="hybridMultilevel"/>
    <w:tmpl w:val="BF26C6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FE23AE7"/>
    <w:multiLevelType w:val="hybridMultilevel"/>
    <w:tmpl w:val="B7469CE8"/>
    <w:lvl w:ilvl="0" w:tplc="0406000D">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3" w15:restartNumberingAfterBreak="0">
    <w:nsid w:val="62BE5CE8"/>
    <w:multiLevelType w:val="hybridMultilevel"/>
    <w:tmpl w:val="E6FCEF10"/>
    <w:lvl w:ilvl="0" w:tplc="04060001">
      <w:start w:val="1"/>
      <w:numFmt w:val="bullet"/>
      <w:lvlText w:val=""/>
      <w:lvlJc w:val="left"/>
      <w:pPr>
        <w:ind w:left="768" w:hanging="360"/>
      </w:pPr>
      <w:rPr>
        <w:rFonts w:ascii="Symbol" w:hAnsi="Symbol"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14" w15:restartNumberingAfterBreak="0">
    <w:nsid w:val="62E6655C"/>
    <w:multiLevelType w:val="hybridMultilevel"/>
    <w:tmpl w:val="B096D9C8"/>
    <w:lvl w:ilvl="0" w:tplc="0E26376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4282D6F"/>
    <w:multiLevelType w:val="hybridMultilevel"/>
    <w:tmpl w:val="6518DD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B3B0794"/>
    <w:multiLevelType w:val="hybridMultilevel"/>
    <w:tmpl w:val="191227EA"/>
    <w:lvl w:ilvl="0" w:tplc="4186FEE4">
      <w:numFmt w:val="bullet"/>
      <w:lvlText w:val="-"/>
      <w:lvlJc w:val="left"/>
      <w:pPr>
        <w:ind w:left="720" w:hanging="360"/>
      </w:pPr>
      <w:rPr>
        <w:rFonts w:ascii="Klavika Rg" w:eastAsia="Times New Roman" w:hAnsi="Klavika Rg"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CF415D6"/>
    <w:multiLevelType w:val="hybridMultilevel"/>
    <w:tmpl w:val="B20C2CF8"/>
    <w:lvl w:ilvl="0" w:tplc="04060001">
      <w:start w:val="1"/>
      <w:numFmt w:val="bullet"/>
      <w:lvlText w:val=""/>
      <w:lvlJc w:val="left"/>
      <w:pPr>
        <w:ind w:left="840" w:hanging="360"/>
      </w:pPr>
      <w:rPr>
        <w:rFonts w:ascii="Symbol" w:hAnsi="Symbol" w:hint="default"/>
      </w:rPr>
    </w:lvl>
    <w:lvl w:ilvl="1" w:tplc="04060003">
      <w:start w:val="1"/>
      <w:numFmt w:val="bullet"/>
      <w:lvlText w:val="o"/>
      <w:lvlJc w:val="left"/>
      <w:pPr>
        <w:ind w:left="1560" w:hanging="360"/>
      </w:pPr>
      <w:rPr>
        <w:rFonts w:ascii="Courier New" w:hAnsi="Courier New" w:cs="Courier New" w:hint="default"/>
      </w:rPr>
    </w:lvl>
    <w:lvl w:ilvl="2" w:tplc="04060005">
      <w:start w:val="1"/>
      <w:numFmt w:val="bullet"/>
      <w:lvlText w:val=""/>
      <w:lvlJc w:val="left"/>
      <w:pPr>
        <w:ind w:left="2280" w:hanging="360"/>
      </w:pPr>
      <w:rPr>
        <w:rFonts w:ascii="Wingdings" w:hAnsi="Wingdings" w:hint="default"/>
      </w:rPr>
    </w:lvl>
    <w:lvl w:ilvl="3" w:tplc="04060001">
      <w:start w:val="1"/>
      <w:numFmt w:val="bullet"/>
      <w:lvlText w:val=""/>
      <w:lvlJc w:val="left"/>
      <w:pPr>
        <w:ind w:left="3000" w:hanging="360"/>
      </w:pPr>
      <w:rPr>
        <w:rFonts w:ascii="Symbol" w:hAnsi="Symbol" w:hint="default"/>
      </w:rPr>
    </w:lvl>
    <w:lvl w:ilvl="4" w:tplc="04060003">
      <w:start w:val="1"/>
      <w:numFmt w:val="bullet"/>
      <w:lvlText w:val="o"/>
      <w:lvlJc w:val="left"/>
      <w:pPr>
        <w:ind w:left="3720" w:hanging="360"/>
      </w:pPr>
      <w:rPr>
        <w:rFonts w:ascii="Courier New" w:hAnsi="Courier New" w:cs="Courier New" w:hint="default"/>
      </w:rPr>
    </w:lvl>
    <w:lvl w:ilvl="5" w:tplc="04060005">
      <w:start w:val="1"/>
      <w:numFmt w:val="bullet"/>
      <w:lvlText w:val=""/>
      <w:lvlJc w:val="left"/>
      <w:pPr>
        <w:ind w:left="4440" w:hanging="360"/>
      </w:pPr>
      <w:rPr>
        <w:rFonts w:ascii="Wingdings" w:hAnsi="Wingdings" w:hint="default"/>
      </w:rPr>
    </w:lvl>
    <w:lvl w:ilvl="6" w:tplc="04060001">
      <w:start w:val="1"/>
      <w:numFmt w:val="bullet"/>
      <w:lvlText w:val=""/>
      <w:lvlJc w:val="left"/>
      <w:pPr>
        <w:ind w:left="5160" w:hanging="360"/>
      </w:pPr>
      <w:rPr>
        <w:rFonts w:ascii="Symbol" w:hAnsi="Symbol" w:hint="default"/>
      </w:rPr>
    </w:lvl>
    <w:lvl w:ilvl="7" w:tplc="04060003">
      <w:start w:val="1"/>
      <w:numFmt w:val="bullet"/>
      <w:lvlText w:val="o"/>
      <w:lvlJc w:val="left"/>
      <w:pPr>
        <w:ind w:left="5880" w:hanging="360"/>
      </w:pPr>
      <w:rPr>
        <w:rFonts w:ascii="Courier New" w:hAnsi="Courier New" w:cs="Courier New" w:hint="default"/>
      </w:rPr>
    </w:lvl>
    <w:lvl w:ilvl="8" w:tplc="04060005">
      <w:start w:val="1"/>
      <w:numFmt w:val="bullet"/>
      <w:lvlText w:val=""/>
      <w:lvlJc w:val="left"/>
      <w:pPr>
        <w:ind w:left="6600" w:hanging="360"/>
      </w:pPr>
      <w:rPr>
        <w:rFonts w:ascii="Wingdings" w:hAnsi="Wingdings" w:hint="default"/>
      </w:rPr>
    </w:lvl>
  </w:abstractNum>
  <w:abstractNum w:abstractNumId="18" w15:restartNumberingAfterBreak="0">
    <w:nsid w:val="730E2F26"/>
    <w:multiLevelType w:val="hybridMultilevel"/>
    <w:tmpl w:val="E94495F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76817BEE"/>
    <w:multiLevelType w:val="multilevel"/>
    <w:tmpl w:val="38CC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8"/>
  </w:num>
  <w:num w:numId="3">
    <w:abstractNumId w:val="9"/>
  </w:num>
  <w:num w:numId="4">
    <w:abstractNumId w:val="11"/>
  </w:num>
  <w:num w:numId="5">
    <w:abstractNumId w:val="17"/>
  </w:num>
  <w:num w:numId="6">
    <w:abstractNumId w:val="15"/>
  </w:num>
  <w:num w:numId="7">
    <w:abstractNumId w:val="16"/>
  </w:num>
  <w:num w:numId="8">
    <w:abstractNumId w:val="10"/>
  </w:num>
  <w:num w:numId="9">
    <w:abstractNumId w:val="13"/>
  </w:num>
  <w:num w:numId="10">
    <w:abstractNumId w:val="4"/>
  </w:num>
  <w:num w:numId="11">
    <w:abstractNumId w:val="12"/>
  </w:num>
  <w:num w:numId="12">
    <w:abstractNumId w:val="5"/>
  </w:num>
  <w:num w:numId="13">
    <w:abstractNumId w:val="14"/>
  </w:num>
  <w:num w:numId="14">
    <w:abstractNumId w:val="2"/>
  </w:num>
  <w:num w:numId="15">
    <w:abstractNumId w:val="3"/>
  </w:num>
  <w:num w:numId="16">
    <w:abstractNumId w:val="7"/>
  </w:num>
  <w:num w:numId="17">
    <w:abstractNumId w:val="19"/>
  </w:num>
  <w:num w:numId="18">
    <w:abstractNumId w:val="8"/>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8B"/>
    <w:rsid w:val="00003186"/>
    <w:rsid w:val="00012060"/>
    <w:rsid w:val="00014ED8"/>
    <w:rsid w:val="00072AAC"/>
    <w:rsid w:val="00072E5E"/>
    <w:rsid w:val="00083CCE"/>
    <w:rsid w:val="00085509"/>
    <w:rsid w:val="000908A5"/>
    <w:rsid w:val="00090EAF"/>
    <w:rsid w:val="000C125F"/>
    <w:rsid w:val="000C4D4B"/>
    <w:rsid w:val="000D5910"/>
    <w:rsid w:val="000E0844"/>
    <w:rsid w:val="000F3D69"/>
    <w:rsid w:val="001003E5"/>
    <w:rsid w:val="001026D4"/>
    <w:rsid w:val="00106E5A"/>
    <w:rsid w:val="001317E6"/>
    <w:rsid w:val="00134B6D"/>
    <w:rsid w:val="001509D4"/>
    <w:rsid w:val="00152D60"/>
    <w:rsid w:val="00155DF5"/>
    <w:rsid w:val="00161E7C"/>
    <w:rsid w:val="00174E68"/>
    <w:rsid w:val="00175847"/>
    <w:rsid w:val="00177E73"/>
    <w:rsid w:val="00180CFE"/>
    <w:rsid w:val="00182308"/>
    <w:rsid w:val="00190D95"/>
    <w:rsid w:val="001A5E01"/>
    <w:rsid w:val="001B6658"/>
    <w:rsid w:val="001B67E7"/>
    <w:rsid w:val="001B79A6"/>
    <w:rsid w:val="001D1E35"/>
    <w:rsid w:val="001F4B4D"/>
    <w:rsid w:val="0022023A"/>
    <w:rsid w:val="0023273B"/>
    <w:rsid w:val="00233057"/>
    <w:rsid w:val="00262D11"/>
    <w:rsid w:val="002759B8"/>
    <w:rsid w:val="0028431E"/>
    <w:rsid w:val="00290E5E"/>
    <w:rsid w:val="00295206"/>
    <w:rsid w:val="002A5EFD"/>
    <w:rsid w:val="002B6509"/>
    <w:rsid w:val="002D3E56"/>
    <w:rsid w:val="00301325"/>
    <w:rsid w:val="00302A0F"/>
    <w:rsid w:val="00307A00"/>
    <w:rsid w:val="003115CD"/>
    <w:rsid w:val="0032378E"/>
    <w:rsid w:val="00334753"/>
    <w:rsid w:val="00341BB5"/>
    <w:rsid w:val="003420D9"/>
    <w:rsid w:val="00343C53"/>
    <w:rsid w:val="00351260"/>
    <w:rsid w:val="00351BA6"/>
    <w:rsid w:val="00357698"/>
    <w:rsid w:val="00372C66"/>
    <w:rsid w:val="00372F14"/>
    <w:rsid w:val="00375227"/>
    <w:rsid w:val="00383FC1"/>
    <w:rsid w:val="003A6F1A"/>
    <w:rsid w:val="003B035E"/>
    <w:rsid w:val="003B1650"/>
    <w:rsid w:val="003B5C38"/>
    <w:rsid w:val="003C28FF"/>
    <w:rsid w:val="003D0361"/>
    <w:rsid w:val="003D2E21"/>
    <w:rsid w:val="003D6A90"/>
    <w:rsid w:val="0040094F"/>
    <w:rsid w:val="00405039"/>
    <w:rsid w:val="00422747"/>
    <w:rsid w:val="00423CEE"/>
    <w:rsid w:val="004405FC"/>
    <w:rsid w:val="0045360A"/>
    <w:rsid w:val="0045381A"/>
    <w:rsid w:val="00470624"/>
    <w:rsid w:val="00471DED"/>
    <w:rsid w:val="00476024"/>
    <w:rsid w:val="004776DD"/>
    <w:rsid w:val="00481CE6"/>
    <w:rsid w:val="004A550D"/>
    <w:rsid w:val="004B45B8"/>
    <w:rsid w:val="004B78E9"/>
    <w:rsid w:val="004D2D07"/>
    <w:rsid w:val="004F2E66"/>
    <w:rsid w:val="00530539"/>
    <w:rsid w:val="005467F0"/>
    <w:rsid w:val="00572046"/>
    <w:rsid w:val="00572C79"/>
    <w:rsid w:val="00574892"/>
    <w:rsid w:val="00582BA0"/>
    <w:rsid w:val="005B6E6A"/>
    <w:rsid w:val="005C2FEF"/>
    <w:rsid w:val="005D4951"/>
    <w:rsid w:val="005F0623"/>
    <w:rsid w:val="005F713C"/>
    <w:rsid w:val="00601778"/>
    <w:rsid w:val="00626A1A"/>
    <w:rsid w:val="0063568E"/>
    <w:rsid w:val="0065021B"/>
    <w:rsid w:val="00664A48"/>
    <w:rsid w:val="006742EE"/>
    <w:rsid w:val="00674308"/>
    <w:rsid w:val="006B212B"/>
    <w:rsid w:val="006B4150"/>
    <w:rsid w:val="006E3A97"/>
    <w:rsid w:val="007123A5"/>
    <w:rsid w:val="0071552C"/>
    <w:rsid w:val="00722D8B"/>
    <w:rsid w:val="00736984"/>
    <w:rsid w:val="00743814"/>
    <w:rsid w:val="0074443A"/>
    <w:rsid w:val="0075019E"/>
    <w:rsid w:val="00773E9F"/>
    <w:rsid w:val="00776E5B"/>
    <w:rsid w:val="00777876"/>
    <w:rsid w:val="0078450C"/>
    <w:rsid w:val="00791516"/>
    <w:rsid w:val="007958E1"/>
    <w:rsid w:val="007A4810"/>
    <w:rsid w:val="007A4EA8"/>
    <w:rsid w:val="007B0F69"/>
    <w:rsid w:val="007B40A6"/>
    <w:rsid w:val="007B6ED8"/>
    <w:rsid w:val="007B6F23"/>
    <w:rsid w:val="007C191F"/>
    <w:rsid w:val="007D4638"/>
    <w:rsid w:val="007E1C11"/>
    <w:rsid w:val="007E2551"/>
    <w:rsid w:val="007F21B9"/>
    <w:rsid w:val="007F424B"/>
    <w:rsid w:val="008147E3"/>
    <w:rsid w:val="00814AD3"/>
    <w:rsid w:val="00822302"/>
    <w:rsid w:val="00823CA0"/>
    <w:rsid w:val="00855F08"/>
    <w:rsid w:val="00856602"/>
    <w:rsid w:val="00864EED"/>
    <w:rsid w:val="00865C65"/>
    <w:rsid w:val="00871B63"/>
    <w:rsid w:val="008858E6"/>
    <w:rsid w:val="008B7FA1"/>
    <w:rsid w:val="008C6A4D"/>
    <w:rsid w:val="008E00F4"/>
    <w:rsid w:val="008F6874"/>
    <w:rsid w:val="008F7AC7"/>
    <w:rsid w:val="00901167"/>
    <w:rsid w:val="009044DD"/>
    <w:rsid w:val="0091047A"/>
    <w:rsid w:val="00913641"/>
    <w:rsid w:val="009149A4"/>
    <w:rsid w:val="00915E61"/>
    <w:rsid w:val="0093218E"/>
    <w:rsid w:val="009468A2"/>
    <w:rsid w:val="009574E3"/>
    <w:rsid w:val="009763DE"/>
    <w:rsid w:val="009A5025"/>
    <w:rsid w:val="009B1C45"/>
    <w:rsid w:val="009C1646"/>
    <w:rsid w:val="009D22E5"/>
    <w:rsid w:val="009E6F45"/>
    <w:rsid w:val="00A111B1"/>
    <w:rsid w:val="00A168C8"/>
    <w:rsid w:val="00A20FB0"/>
    <w:rsid w:val="00A524C7"/>
    <w:rsid w:val="00A639F6"/>
    <w:rsid w:val="00A72698"/>
    <w:rsid w:val="00A74EEB"/>
    <w:rsid w:val="00A870CD"/>
    <w:rsid w:val="00A93E07"/>
    <w:rsid w:val="00A95642"/>
    <w:rsid w:val="00AC3336"/>
    <w:rsid w:val="00AC3634"/>
    <w:rsid w:val="00AC5FE9"/>
    <w:rsid w:val="00AC64AB"/>
    <w:rsid w:val="00AC710B"/>
    <w:rsid w:val="00AD034A"/>
    <w:rsid w:val="00AD2410"/>
    <w:rsid w:val="00AE49D7"/>
    <w:rsid w:val="00AF6E48"/>
    <w:rsid w:val="00B05A0A"/>
    <w:rsid w:val="00B114F6"/>
    <w:rsid w:val="00B12B30"/>
    <w:rsid w:val="00B265DF"/>
    <w:rsid w:val="00B3252B"/>
    <w:rsid w:val="00B45DC0"/>
    <w:rsid w:val="00B479FB"/>
    <w:rsid w:val="00B61051"/>
    <w:rsid w:val="00B65DE2"/>
    <w:rsid w:val="00B67A13"/>
    <w:rsid w:val="00B727F2"/>
    <w:rsid w:val="00B75F91"/>
    <w:rsid w:val="00B91A3F"/>
    <w:rsid w:val="00BC188A"/>
    <w:rsid w:val="00BC3561"/>
    <w:rsid w:val="00BE7B6A"/>
    <w:rsid w:val="00BF164C"/>
    <w:rsid w:val="00BF1F33"/>
    <w:rsid w:val="00C029FF"/>
    <w:rsid w:val="00C12D7B"/>
    <w:rsid w:val="00C145D1"/>
    <w:rsid w:val="00C22E42"/>
    <w:rsid w:val="00C3013F"/>
    <w:rsid w:val="00C32DA2"/>
    <w:rsid w:val="00C43849"/>
    <w:rsid w:val="00C5018F"/>
    <w:rsid w:val="00C6720B"/>
    <w:rsid w:val="00C706D9"/>
    <w:rsid w:val="00C7432B"/>
    <w:rsid w:val="00C93A29"/>
    <w:rsid w:val="00C96358"/>
    <w:rsid w:val="00C975F4"/>
    <w:rsid w:val="00CC7F24"/>
    <w:rsid w:val="00CD1BF2"/>
    <w:rsid w:val="00CE19FB"/>
    <w:rsid w:val="00CE4E72"/>
    <w:rsid w:val="00CE712F"/>
    <w:rsid w:val="00CE7A21"/>
    <w:rsid w:val="00CF0F07"/>
    <w:rsid w:val="00D1305F"/>
    <w:rsid w:val="00D13A12"/>
    <w:rsid w:val="00D15B36"/>
    <w:rsid w:val="00D17748"/>
    <w:rsid w:val="00D20CBD"/>
    <w:rsid w:val="00D23559"/>
    <w:rsid w:val="00D23B3C"/>
    <w:rsid w:val="00D34806"/>
    <w:rsid w:val="00D36E43"/>
    <w:rsid w:val="00D5126F"/>
    <w:rsid w:val="00D57726"/>
    <w:rsid w:val="00D62253"/>
    <w:rsid w:val="00D8090A"/>
    <w:rsid w:val="00D84653"/>
    <w:rsid w:val="00D87017"/>
    <w:rsid w:val="00D97E84"/>
    <w:rsid w:val="00DA3DD2"/>
    <w:rsid w:val="00DB373F"/>
    <w:rsid w:val="00DC7D36"/>
    <w:rsid w:val="00DD523E"/>
    <w:rsid w:val="00DE03A8"/>
    <w:rsid w:val="00DE40E1"/>
    <w:rsid w:val="00DF5211"/>
    <w:rsid w:val="00E043CC"/>
    <w:rsid w:val="00E06652"/>
    <w:rsid w:val="00E1008B"/>
    <w:rsid w:val="00E233FF"/>
    <w:rsid w:val="00E241EE"/>
    <w:rsid w:val="00E60CC0"/>
    <w:rsid w:val="00E7063E"/>
    <w:rsid w:val="00E95E7E"/>
    <w:rsid w:val="00EA0326"/>
    <w:rsid w:val="00ED2496"/>
    <w:rsid w:val="00EE55A7"/>
    <w:rsid w:val="00F01815"/>
    <w:rsid w:val="00F1209F"/>
    <w:rsid w:val="00F15D72"/>
    <w:rsid w:val="00F212E5"/>
    <w:rsid w:val="00F51DEB"/>
    <w:rsid w:val="00F813C2"/>
    <w:rsid w:val="00F8543E"/>
    <w:rsid w:val="00F9087E"/>
    <w:rsid w:val="00F970AD"/>
    <w:rsid w:val="00FA76F6"/>
    <w:rsid w:val="00FB2181"/>
    <w:rsid w:val="00FE7BDF"/>
    <w:rsid w:val="00FF0F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3373C3"/>
  <w15:docId w15:val="{4AA6EA2B-2639-4CE1-939E-8B85D432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496"/>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ED2496"/>
    <w:pPr>
      <w:keepNext/>
      <w:keepLines/>
      <w:spacing w:before="240"/>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341BB5"/>
    <w:pPr>
      <w:keepNext/>
      <w:keepLines/>
      <w:spacing w:before="40"/>
      <w:outlineLvl w:val="1"/>
    </w:pPr>
    <w:rPr>
      <w:rFonts w:eastAsiaTheme="majorEastAsia" w:cstheme="majorBidi"/>
      <w:b/>
      <w:sz w:val="26"/>
      <w:szCs w:val="26"/>
    </w:rPr>
  </w:style>
  <w:style w:type="paragraph" w:styleId="Overskrift3">
    <w:name w:val="heading 3"/>
    <w:basedOn w:val="Normal"/>
    <w:next w:val="Normal"/>
    <w:link w:val="Overskrift3Tegn"/>
    <w:qFormat/>
    <w:rsid w:val="003C28FF"/>
    <w:pPr>
      <w:keepNext/>
      <w:spacing w:before="240" w:after="60"/>
      <w:jc w:val="both"/>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D2496"/>
    <w:rPr>
      <w:rFonts w:ascii="Times New Roman" w:eastAsiaTheme="majorEastAsia" w:hAnsi="Times New Roman" w:cstheme="majorBidi"/>
      <w:b/>
      <w:sz w:val="32"/>
      <w:szCs w:val="32"/>
      <w:lang w:eastAsia="da-DK"/>
    </w:rPr>
  </w:style>
  <w:style w:type="character" w:customStyle="1" w:styleId="Overskrift2Tegn">
    <w:name w:val="Overskrift 2 Tegn"/>
    <w:basedOn w:val="Standardskrifttypeiafsnit"/>
    <w:link w:val="Overskrift2"/>
    <w:uiPriority w:val="9"/>
    <w:rsid w:val="00341BB5"/>
    <w:rPr>
      <w:rFonts w:ascii="Times New Roman" w:eastAsiaTheme="majorEastAsia" w:hAnsi="Times New Roman" w:cstheme="majorBidi"/>
      <w:b/>
      <w:sz w:val="26"/>
      <w:szCs w:val="26"/>
      <w:lang w:eastAsia="da-DK"/>
    </w:rPr>
  </w:style>
  <w:style w:type="character" w:customStyle="1" w:styleId="Overskrift3Tegn">
    <w:name w:val="Overskrift 3 Tegn"/>
    <w:basedOn w:val="Standardskrifttypeiafsnit"/>
    <w:link w:val="Overskrift3"/>
    <w:rsid w:val="003C28FF"/>
    <w:rPr>
      <w:rFonts w:ascii="Arial" w:eastAsia="Times New Roman" w:hAnsi="Arial" w:cs="Arial"/>
      <w:b/>
      <w:bCs/>
      <w:sz w:val="26"/>
      <w:szCs w:val="26"/>
      <w:lang w:eastAsia="da-DK"/>
    </w:rPr>
  </w:style>
  <w:style w:type="character" w:styleId="Hyperlink">
    <w:name w:val="Hyperlink"/>
    <w:uiPriority w:val="99"/>
    <w:rsid w:val="00722D8B"/>
    <w:rPr>
      <w:rFonts w:cs="Times New Roman"/>
      <w:color w:val="0000FF"/>
      <w:u w:val="single"/>
    </w:rPr>
  </w:style>
  <w:style w:type="paragraph" w:styleId="Markeringsbobletekst">
    <w:name w:val="Balloon Text"/>
    <w:basedOn w:val="Normal"/>
    <w:link w:val="MarkeringsbobletekstTegn"/>
    <w:uiPriority w:val="99"/>
    <w:semiHidden/>
    <w:unhideWhenUsed/>
    <w:rsid w:val="0035126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51260"/>
    <w:rPr>
      <w:rFonts w:ascii="Tahoma" w:eastAsia="Times New Roman" w:hAnsi="Tahoma" w:cs="Tahoma"/>
      <w:sz w:val="16"/>
      <w:szCs w:val="16"/>
      <w:lang w:eastAsia="da-DK"/>
    </w:rPr>
  </w:style>
  <w:style w:type="paragraph" w:styleId="Sidehoved">
    <w:name w:val="header"/>
    <w:basedOn w:val="Normal"/>
    <w:link w:val="SidehovedTegn"/>
    <w:uiPriority w:val="99"/>
    <w:unhideWhenUsed/>
    <w:rsid w:val="00182308"/>
    <w:pPr>
      <w:tabs>
        <w:tab w:val="center" w:pos="4819"/>
        <w:tab w:val="right" w:pos="9638"/>
      </w:tabs>
    </w:pPr>
  </w:style>
  <w:style w:type="character" w:customStyle="1" w:styleId="SidehovedTegn">
    <w:name w:val="Sidehoved Tegn"/>
    <w:basedOn w:val="Standardskrifttypeiafsnit"/>
    <w:link w:val="Sidehoved"/>
    <w:uiPriority w:val="99"/>
    <w:rsid w:val="00182308"/>
    <w:rPr>
      <w:rFonts w:ascii="Bookman Old Style" w:eastAsia="Times New Roman" w:hAnsi="Bookman Old Style" w:cs="Times New Roman"/>
      <w:sz w:val="24"/>
      <w:szCs w:val="24"/>
      <w:lang w:eastAsia="da-DK"/>
    </w:rPr>
  </w:style>
  <w:style w:type="paragraph" w:styleId="Sidefod">
    <w:name w:val="footer"/>
    <w:basedOn w:val="Normal"/>
    <w:link w:val="SidefodTegn"/>
    <w:uiPriority w:val="99"/>
    <w:unhideWhenUsed/>
    <w:rsid w:val="00182308"/>
    <w:pPr>
      <w:tabs>
        <w:tab w:val="center" w:pos="4819"/>
        <w:tab w:val="right" w:pos="9638"/>
      </w:tabs>
    </w:pPr>
  </w:style>
  <w:style w:type="character" w:customStyle="1" w:styleId="SidefodTegn">
    <w:name w:val="Sidefod Tegn"/>
    <w:basedOn w:val="Standardskrifttypeiafsnit"/>
    <w:link w:val="Sidefod"/>
    <w:uiPriority w:val="99"/>
    <w:rsid w:val="00182308"/>
    <w:rPr>
      <w:rFonts w:ascii="Bookman Old Style" w:eastAsia="Times New Roman" w:hAnsi="Bookman Old Style" w:cs="Times New Roman"/>
      <w:sz w:val="24"/>
      <w:szCs w:val="24"/>
      <w:lang w:eastAsia="da-DK"/>
    </w:rPr>
  </w:style>
  <w:style w:type="paragraph" w:styleId="Listeafsnit">
    <w:name w:val="List Paragraph"/>
    <w:basedOn w:val="Normal"/>
    <w:uiPriority w:val="34"/>
    <w:qFormat/>
    <w:rsid w:val="00743814"/>
    <w:pPr>
      <w:ind w:left="720"/>
      <w:contextualSpacing/>
    </w:pPr>
  </w:style>
  <w:style w:type="table" w:styleId="Tabel-Gitter">
    <w:name w:val="Table Grid"/>
    <w:basedOn w:val="Tabel-Normal"/>
    <w:uiPriority w:val="39"/>
    <w:rsid w:val="00FA7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nhideWhenUsed/>
    <w:rsid w:val="004A550D"/>
    <w:rPr>
      <w:sz w:val="16"/>
      <w:szCs w:val="16"/>
    </w:rPr>
  </w:style>
  <w:style w:type="paragraph" w:styleId="Kommentartekst">
    <w:name w:val="annotation text"/>
    <w:basedOn w:val="Normal"/>
    <w:link w:val="KommentartekstTegn"/>
    <w:unhideWhenUsed/>
    <w:rsid w:val="004A550D"/>
    <w:rPr>
      <w:sz w:val="20"/>
      <w:szCs w:val="20"/>
    </w:rPr>
  </w:style>
  <w:style w:type="character" w:customStyle="1" w:styleId="KommentartekstTegn">
    <w:name w:val="Kommentartekst Tegn"/>
    <w:basedOn w:val="Standardskrifttypeiafsnit"/>
    <w:link w:val="Kommentartekst"/>
    <w:rsid w:val="004A550D"/>
    <w:rPr>
      <w:rFonts w:ascii="Bookman Old Style" w:eastAsia="Times New Roman" w:hAnsi="Bookman Old Style"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4A550D"/>
    <w:rPr>
      <w:b/>
      <w:bCs/>
    </w:rPr>
  </w:style>
  <w:style w:type="character" w:customStyle="1" w:styleId="KommentaremneTegn">
    <w:name w:val="Kommentaremne Tegn"/>
    <w:basedOn w:val="KommentartekstTegn"/>
    <w:link w:val="Kommentaremne"/>
    <w:uiPriority w:val="99"/>
    <w:semiHidden/>
    <w:rsid w:val="004A550D"/>
    <w:rPr>
      <w:rFonts w:ascii="Bookman Old Style" w:eastAsia="Times New Roman" w:hAnsi="Bookman Old Style" w:cs="Times New Roman"/>
      <w:b/>
      <w:bCs/>
      <w:sz w:val="20"/>
      <w:szCs w:val="20"/>
      <w:lang w:eastAsia="da-DK"/>
    </w:rPr>
  </w:style>
  <w:style w:type="paragraph" w:styleId="Overskrift">
    <w:name w:val="TOC Heading"/>
    <w:basedOn w:val="Overskrift1"/>
    <w:next w:val="Normal"/>
    <w:uiPriority w:val="39"/>
    <w:unhideWhenUsed/>
    <w:qFormat/>
    <w:rsid w:val="00B479FB"/>
    <w:pPr>
      <w:spacing w:line="259" w:lineRule="auto"/>
      <w:outlineLvl w:val="9"/>
    </w:pPr>
    <w:rPr>
      <w:lang w:val="en-US" w:eastAsia="en-US"/>
    </w:rPr>
  </w:style>
  <w:style w:type="paragraph" w:styleId="Indholdsfortegnelse1">
    <w:name w:val="toc 1"/>
    <w:basedOn w:val="Normal"/>
    <w:next w:val="Normal"/>
    <w:autoRedefine/>
    <w:uiPriority w:val="39"/>
    <w:unhideWhenUsed/>
    <w:rsid w:val="007C191F"/>
    <w:rPr>
      <w:sz w:val="32"/>
    </w:rPr>
  </w:style>
  <w:style w:type="paragraph" w:styleId="Indholdsfortegnelse3">
    <w:name w:val="toc 3"/>
    <w:basedOn w:val="Normal"/>
    <w:next w:val="Normal"/>
    <w:autoRedefine/>
    <w:uiPriority w:val="39"/>
    <w:unhideWhenUsed/>
    <w:rsid w:val="00B479FB"/>
    <w:pPr>
      <w:spacing w:after="100"/>
      <w:ind w:left="480"/>
    </w:pPr>
    <w:rPr>
      <w:sz w:val="18"/>
    </w:rPr>
  </w:style>
  <w:style w:type="paragraph" w:styleId="Ingenafstand">
    <w:name w:val="No Spacing"/>
    <w:uiPriority w:val="1"/>
    <w:qFormat/>
    <w:rsid w:val="00B479FB"/>
    <w:pPr>
      <w:spacing w:after="0" w:line="240" w:lineRule="auto"/>
    </w:pPr>
    <w:rPr>
      <w:rFonts w:ascii="Bookman Old Style" w:eastAsia="Times New Roman" w:hAnsi="Bookman Old Style" w:cs="Times New Roman"/>
      <w:sz w:val="24"/>
      <w:szCs w:val="24"/>
      <w:lang w:eastAsia="da-DK"/>
    </w:rPr>
  </w:style>
  <w:style w:type="paragraph" w:styleId="Indholdsfortegnelse2">
    <w:name w:val="toc 2"/>
    <w:basedOn w:val="Normal"/>
    <w:next w:val="Normal"/>
    <w:autoRedefine/>
    <w:uiPriority w:val="39"/>
    <w:unhideWhenUsed/>
    <w:rsid w:val="00626A1A"/>
    <w:pPr>
      <w:ind w:left="240"/>
    </w:pPr>
  </w:style>
  <w:style w:type="paragraph" w:styleId="Titel">
    <w:name w:val="Title"/>
    <w:basedOn w:val="Normal"/>
    <w:next w:val="Normal"/>
    <w:link w:val="TitelTegn"/>
    <w:uiPriority w:val="10"/>
    <w:qFormat/>
    <w:rsid w:val="00083CCE"/>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83CCE"/>
    <w:rPr>
      <w:rFonts w:asciiTheme="majorHAnsi" w:eastAsiaTheme="majorEastAsia" w:hAnsiTheme="majorHAnsi" w:cstheme="majorBidi"/>
      <w:spacing w:val="-10"/>
      <w:kern w:val="28"/>
      <w:sz w:val="56"/>
      <w:szCs w:val="56"/>
      <w:lang w:eastAsia="da-DK"/>
    </w:rPr>
  </w:style>
  <w:style w:type="paragraph" w:styleId="NormalWeb">
    <w:name w:val="Normal (Web)"/>
    <w:basedOn w:val="Normal"/>
    <w:uiPriority w:val="99"/>
    <w:unhideWhenUsed/>
    <w:rsid w:val="00C029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1536">
      <w:bodyDiv w:val="1"/>
      <w:marLeft w:val="0"/>
      <w:marRight w:val="0"/>
      <w:marTop w:val="0"/>
      <w:marBottom w:val="0"/>
      <w:divBdr>
        <w:top w:val="none" w:sz="0" w:space="0" w:color="auto"/>
        <w:left w:val="none" w:sz="0" w:space="0" w:color="auto"/>
        <w:bottom w:val="none" w:sz="0" w:space="0" w:color="auto"/>
        <w:right w:val="none" w:sz="0" w:space="0" w:color="auto"/>
      </w:divBdr>
    </w:div>
    <w:div w:id="144202957">
      <w:bodyDiv w:val="1"/>
      <w:marLeft w:val="0"/>
      <w:marRight w:val="0"/>
      <w:marTop w:val="0"/>
      <w:marBottom w:val="0"/>
      <w:divBdr>
        <w:top w:val="none" w:sz="0" w:space="0" w:color="auto"/>
        <w:left w:val="none" w:sz="0" w:space="0" w:color="auto"/>
        <w:bottom w:val="none" w:sz="0" w:space="0" w:color="auto"/>
        <w:right w:val="none" w:sz="0" w:space="0" w:color="auto"/>
      </w:divBdr>
      <w:divsChild>
        <w:div w:id="1298606386">
          <w:marLeft w:val="0"/>
          <w:marRight w:val="0"/>
          <w:marTop w:val="0"/>
          <w:marBottom w:val="0"/>
          <w:divBdr>
            <w:top w:val="none" w:sz="0" w:space="0" w:color="auto"/>
            <w:left w:val="none" w:sz="0" w:space="0" w:color="auto"/>
            <w:bottom w:val="none" w:sz="0" w:space="0" w:color="auto"/>
            <w:right w:val="none" w:sz="0" w:space="0" w:color="auto"/>
          </w:divBdr>
          <w:divsChild>
            <w:div w:id="1293974609">
              <w:marLeft w:val="0"/>
              <w:marRight w:val="0"/>
              <w:marTop w:val="0"/>
              <w:marBottom w:val="0"/>
              <w:divBdr>
                <w:top w:val="dotted" w:sz="12" w:space="0" w:color="CCCCCC"/>
                <w:left w:val="none" w:sz="0" w:space="0" w:color="auto"/>
                <w:bottom w:val="none" w:sz="0" w:space="0" w:color="auto"/>
                <w:right w:val="none" w:sz="0" w:space="0" w:color="auto"/>
              </w:divBdr>
              <w:divsChild>
                <w:div w:id="1504319295">
                  <w:marLeft w:val="0"/>
                  <w:marRight w:val="0"/>
                  <w:marTop w:val="0"/>
                  <w:marBottom w:val="0"/>
                  <w:divBdr>
                    <w:top w:val="none" w:sz="0" w:space="0" w:color="auto"/>
                    <w:left w:val="none" w:sz="0" w:space="0" w:color="auto"/>
                    <w:bottom w:val="none" w:sz="0" w:space="0" w:color="auto"/>
                    <w:right w:val="none" w:sz="0" w:space="0" w:color="auto"/>
                  </w:divBdr>
                  <w:divsChild>
                    <w:div w:id="6062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818200">
      <w:bodyDiv w:val="1"/>
      <w:marLeft w:val="0"/>
      <w:marRight w:val="0"/>
      <w:marTop w:val="0"/>
      <w:marBottom w:val="0"/>
      <w:divBdr>
        <w:top w:val="none" w:sz="0" w:space="0" w:color="auto"/>
        <w:left w:val="none" w:sz="0" w:space="0" w:color="auto"/>
        <w:bottom w:val="none" w:sz="0" w:space="0" w:color="auto"/>
        <w:right w:val="none" w:sz="0" w:space="0" w:color="auto"/>
      </w:divBdr>
    </w:div>
    <w:div w:id="524561927">
      <w:bodyDiv w:val="1"/>
      <w:marLeft w:val="0"/>
      <w:marRight w:val="0"/>
      <w:marTop w:val="0"/>
      <w:marBottom w:val="0"/>
      <w:divBdr>
        <w:top w:val="none" w:sz="0" w:space="0" w:color="auto"/>
        <w:left w:val="none" w:sz="0" w:space="0" w:color="auto"/>
        <w:bottom w:val="none" w:sz="0" w:space="0" w:color="auto"/>
        <w:right w:val="none" w:sz="0" w:space="0" w:color="auto"/>
      </w:divBdr>
    </w:div>
    <w:div w:id="554589878">
      <w:bodyDiv w:val="1"/>
      <w:marLeft w:val="0"/>
      <w:marRight w:val="0"/>
      <w:marTop w:val="0"/>
      <w:marBottom w:val="0"/>
      <w:divBdr>
        <w:top w:val="none" w:sz="0" w:space="0" w:color="auto"/>
        <w:left w:val="none" w:sz="0" w:space="0" w:color="auto"/>
        <w:bottom w:val="none" w:sz="0" w:space="0" w:color="auto"/>
        <w:right w:val="none" w:sz="0" w:space="0" w:color="auto"/>
      </w:divBdr>
    </w:div>
    <w:div w:id="1033577842">
      <w:bodyDiv w:val="1"/>
      <w:marLeft w:val="0"/>
      <w:marRight w:val="0"/>
      <w:marTop w:val="0"/>
      <w:marBottom w:val="0"/>
      <w:divBdr>
        <w:top w:val="none" w:sz="0" w:space="0" w:color="auto"/>
        <w:left w:val="none" w:sz="0" w:space="0" w:color="auto"/>
        <w:bottom w:val="none" w:sz="0" w:space="0" w:color="auto"/>
        <w:right w:val="none" w:sz="0" w:space="0" w:color="auto"/>
      </w:divBdr>
    </w:div>
    <w:div w:id="1242133866">
      <w:bodyDiv w:val="1"/>
      <w:marLeft w:val="0"/>
      <w:marRight w:val="0"/>
      <w:marTop w:val="0"/>
      <w:marBottom w:val="0"/>
      <w:divBdr>
        <w:top w:val="none" w:sz="0" w:space="0" w:color="auto"/>
        <w:left w:val="none" w:sz="0" w:space="0" w:color="auto"/>
        <w:bottom w:val="none" w:sz="0" w:space="0" w:color="auto"/>
        <w:right w:val="none" w:sz="0" w:space="0" w:color="auto"/>
      </w:divBdr>
    </w:div>
    <w:div w:id="1275015708">
      <w:bodyDiv w:val="1"/>
      <w:marLeft w:val="0"/>
      <w:marRight w:val="0"/>
      <w:marTop w:val="0"/>
      <w:marBottom w:val="0"/>
      <w:divBdr>
        <w:top w:val="none" w:sz="0" w:space="0" w:color="auto"/>
        <w:left w:val="none" w:sz="0" w:space="0" w:color="auto"/>
        <w:bottom w:val="none" w:sz="0" w:space="0" w:color="auto"/>
        <w:right w:val="none" w:sz="0" w:space="0" w:color="auto"/>
      </w:divBdr>
    </w:div>
    <w:div w:id="1371569564">
      <w:bodyDiv w:val="1"/>
      <w:marLeft w:val="0"/>
      <w:marRight w:val="0"/>
      <w:marTop w:val="0"/>
      <w:marBottom w:val="0"/>
      <w:divBdr>
        <w:top w:val="none" w:sz="0" w:space="0" w:color="auto"/>
        <w:left w:val="none" w:sz="0" w:space="0" w:color="auto"/>
        <w:bottom w:val="none" w:sz="0" w:space="0" w:color="auto"/>
        <w:right w:val="none" w:sz="0" w:space="0" w:color="auto"/>
      </w:divBdr>
    </w:div>
    <w:div w:id="1372412308">
      <w:bodyDiv w:val="1"/>
      <w:marLeft w:val="0"/>
      <w:marRight w:val="0"/>
      <w:marTop w:val="0"/>
      <w:marBottom w:val="0"/>
      <w:divBdr>
        <w:top w:val="none" w:sz="0" w:space="0" w:color="auto"/>
        <w:left w:val="none" w:sz="0" w:space="0" w:color="auto"/>
        <w:bottom w:val="none" w:sz="0" w:space="0" w:color="auto"/>
        <w:right w:val="none" w:sz="0" w:space="0" w:color="auto"/>
      </w:divBdr>
    </w:div>
    <w:div w:id="1551530236">
      <w:bodyDiv w:val="1"/>
      <w:marLeft w:val="0"/>
      <w:marRight w:val="0"/>
      <w:marTop w:val="0"/>
      <w:marBottom w:val="0"/>
      <w:divBdr>
        <w:top w:val="none" w:sz="0" w:space="0" w:color="auto"/>
        <w:left w:val="none" w:sz="0" w:space="0" w:color="auto"/>
        <w:bottom w:val="none" w:sz="0" w:space="0" w:color="auto"/>
        <w:right w:val="none" w:sz="0" w:space="0" w:color="auto"/>
      </w:divBdr>
    </w:div>
    <w:div w:id="1554001224">
      <w:bodyDiv w:val="1"/>
      <w:marLeft w:val="0"/>
      <w:marRight w:val="0"/>
      <w:marTop w:val="0"/>
      <w:marBottom w:val="0"/>
      <w:divBdr>
        <w:top w:val="none" w:sz="0" w:space="0" w:color="auto"/>
        <w:left w:val="none" w:sz="0" w:space="0" w:color="auto"/>
        <w:bottom w:val="none" w:sz="0" w:space="0" w:color="auto"/>
        <w:right w:val="none" w:sz="0" w:space="0" w:color="auto"/>
      </w:divBdr>
    </w:div>
    <w:div w:id="1701779591">
      <w:bodyDiv w:val="1"/>
      <w:marLeft w:val="0"/>
      <w:marRight w:val="0"/>
      <w:marTop w:val="0"/>
      <w:marBottom w:val="0"/>
      <w:divBdr>
        <w:top w:val="none" w:sz="0" w:space="0" w:color="auto"/>
        <w:left w:val="none" w:sz="0" w:space="0" w:color="auto"/>
        <w:bottom w:val="none" w:sz="0" w:space="0" w:color="auto"/>
        <w:right w:val="none" w:sz="0" w:space="0" w:color="auto"/>
      </w:divBdr>
    </w:div>
    <w:div w:id="1705986583">
      <w:bodyDiv w:val="1"/>
      <w:marLeft w:val="0"/>
      <w:marRight w:val="0"/>
      <w:marTop w:val="0"/>
      <w:marBottom w:val="0"/>
      <w:divBdr>
        <w:top w:val="none" w:sz="0" w:space="0" w:color="auto"/>
        <w:left w:val="none" w:sz="0" w:space="0" w:color="auto"/>
        <w:bottom w:val="none" w:sz="0" w:space="0" w:color="auto"/>
        <w:right w:val="none" w:sz="0" w:space="0" w:color="auto"/>
      </w:divBdr>
    </w:div>
    <w:div w:id="1762023648">
      <w:bodyDiv w:val="1"/>
      <w:marLeft w:val="0"/>
      <w:marRight w:val="0"/>
      <w:marTop w:val="0"/>
      <w:marBottom w:val="0"/>
      <w:divBdr>
        <w:top w:val="none" w:sz="0" w:space="0" w:color="auto"/>
        <w:left w:val="none" w:sz="0" w:space="0" w:color="auto"/>
        <w:bottom w:val="none" w:sz="0" w:space="0" w:color="auto"/>
        <w:right w:val="none" w:sz="0" w:space="0" w:color="auto"/>
      </w:divBdr>
    </w:div>
    <w:div w:id="1971477049">
      <w:bodyDiv w:val="1"/>
      <w:marLeft w:val="0"/>
      <w:marRight w:val="0"/>
      <w:marTop w:val="0"/>
      <w:marBottom w:val="0"/>
      <w:divBdr>
        <w:top w:val="none" w:sz="0" w:space="0" w:color="auto"/>
        <w:left w:val="none" w:sz="0" w:space="0" w:color="auto"/>
        <w:bottom w:val="none" w:sz="0" w:space="0" w:color="auto"/>
        <w:right w:val="none" w:sz="0" w:space="0" w:color="auto"/>
      </w:divBdr>
    </w:div>
    <w:div w:id="2019574216">
      <w:bodyDiv w:val="1"/>
      <w:marLeft w:val="0"/>
      <w:marRight w:val="0"/>
      <w:marTop w:val="0"/>
      <w:marBottom w:val="0"/>
      <w:divBdr>
        <w:top w:val="none" w:sz="0" w:space="0" w:color="auto"/>
        <w:left w:val="none" w:sz="0" w:space="0" w:color="auto"/>
        <w:bottom w:val="none" w:sz="0" w:space="0" w:color="auto"/>
        <w:right w:val="none" w:sz="0" w:space="0" w:color="auto"/>
      </w:divBdr>
    </w:div>
    <w:div w:id="2031374466">
      <w:bodyDiv w:val="1"/>
      <w:marLeft w:val="0"/>
      <w:marRight w:val="0"/>
      <w:marTop w:val="0"/>
      <w:marBottom w:val="0"/>
      <w:divBdr>
        <w:top w:val="none" w:sz="0" w:space="0" w:color="auto"/>
        <w:left w:val="none" w:sz="0" w:space="0" w:color="auto"/>
        <w:bottom w:val="none" w:sz="0" w:space="0" w:color="auto"/>
        <w:right w:val="none" w:sz="0" w:space="0" w:color="auto"/>
      </w:divBdr>
    </w:div>
    <w:div w:id="2061973316">
      <w:bodyDiv w:val="1"/>
      <w:marLeft w:val="0"/>
      <w:marRight w:val="0"/>
      <w:marTop w:val="0"/>
      <w:marBottom w:val="0"/>
      <w:divBdr>
        <w:top w:val="none" w:sz="0" w:space="0" w:color="auto"/>
        <w:left w:val="none" w:sz="0" w:space="0" w:color="auto"/>
        <w:bottom w:val="none" w:sz="0" w:space="0" w:color="auto"/>
        <w:right w:val="none" w:sz="0" w:space="0" w:color="auto"/>
      </w:divBdr>
    </w:div>
    <w:div w:id="2062434336">
      <w:bodyDiv w:val="1"/>
      <w:marLeft w:val="0"/>
      <w:marRight w:val="0"/>
      <w:marTop w:val="0"/>
      <w:marBottom w:val="0"/>
      <w:divBdr>
        <w:top w:val="none" w:sz="0" w:space="0" w:color="auto"/>
        <w:left w:val="none" w:sz="0" w:space="0" w:color="auto"/>
        <w:bottom w:val="none" w:sz="0" w:space="0" w:color="auto"/>
        <w:right w:val="none" w:sz="0" w:space="0" w:color="auto"/>
      </w:divBdr>
    </w:div>
    <w:div w:id="206375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uroparalympi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ecialolympics.d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if.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hif.dk" TargetMode="External"/><Relationship Id="rId4" Type="http://schemas.openxmlformats.org/officeDocument/2006/relationships/settings" Target="settings.xml"/><Relationship Id="rId9" Type="http://schemas.openxmlformats.org/officeDocument/2006/relationships/hyperlink" Target="http://www.dhif.dk" TargetMode="External"/><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B4E42-53E8-4246-A125-98AC5CCA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42</Pages>
  <Words>14691</Words>
  <Characters>89616</Characters>
  <Application>Microsoft Office Word</Application>
  <DocSecurity>0</DocSecurity>
  <Lines>746</Lines>
  <Paragraphs>208</Paragraphs>
  <ScaleCrop>false</ScaleCrop>
  <HeadingPairs>
    <vt:vector size="2" baseType="variant">
      <vt:variant>
        <vt:lpstr>Titel</vt:lpstr>
      </vt:variant>
      <vt:variant>
        <vt:i4>1</vt:i4>
      </vt:variant>
    </vt:vector>
  </HeadingPairs>
  <TitlesOfParts>
    <vt:vector size="1" baseType="lpstr">
      <vt:lpstr/>
    </vt:vector>
  </TitlesOfParts>
  <Company>DHIF</Company>
  <LinksUpToDate>false</LinksUpToDate>
  <CharactersWithSpaces>104099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Lam</dc:creator>
  <cp:lastModifiedBy>Dan Lam</cp:lastModifiedBy>
  <cp:revision>30</cp:revision>
  <cp:lastPrinted>2016-02-19T11:45:00Z</cp:lastPrinted>
  <dcterms:created xsi:type="dcterms:W3CDTF">2016-03-19T14:44:00Z</dcterms:created>
  <dcterms:modified xsi:type="dcterms:W3CDTF">2016-04-04T08:55:00Z</dcterms:modified>
</cp:coreProperties>
</file>